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CE" w:rsidRPr="003129CE" w:rsidRDefault="003129CE" w:rsidP="003129CE">
      <w:pPr>
        <w:spacing w:after="0"/>
        <w:ind w:left="1148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3129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ЗАТВЕРДЖЕНО </w:t>
      </w:r>
    </w:p>
    <w:p w:rsidR="003129CE" w:rsidRPr="003129CE" w:rsidRDefault="003129CE" w:rsidP="003129CE">
      <w:pPr>
        <w:spacing w:after="0"/>
        <w:ind w:left="1148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Наказ </w:t>
      </w:r>
      <w:proofErr w:type="spellStart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Державної</w:t>
      </w:r>
      <w:proofErr w:type="spellEnd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інспекції</w:t>
      </w:r>
      <w:proofErr w:type="spellEnd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3129CE" w:rsidRPr="003129CE" w:rsidRDefault="003129CE" w:rsidP="003129CE">
      <w:pPr>
        <w:spacing w:after="0"/>
        <w:ind w:left="1148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ядерного </w:t>
      </w:r>
      <w:proofErr w:type="spellStart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регулювання</w:t>
      </w:r>
      <w:proofErr w:type="spellEnd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України</w:t>
      </w:r>
      <w:proofErr w:type="spellEnd"/>
    </w:p>
    <w:p w:rsidR="003129CE" w:rsidRPr="003129CE" w:rsidRDefault="003129CE" w:rsidP="003129CE">
      <w:pPr>
        <w:spacing w:after="0"/>
        <w:ind w:left="1077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_GoBack"/>
      <w:bookmarkEnd w:id="0"/>
      <w:r w:rsidRPr="003129C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 №______</w:t>
      </w:r>
    </w:p>
    <w:p w:rsidR="003129CE" w:rsidRDefault="003129CE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C77C4" w:rsidRP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77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</w:p>
    <w:p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77C4">
        <w:rPr>
          <w:rFonts w:ascii="Times New Roman" w:hAnsi="Times New Roman" w:cs="Times New Roman"/>
          <w:b/>
          <w:sz w:val="26"/>
          <w:szCs w:val="26"/>
          <w:lang w:val="uk-UA"/>
        </w:rPr>
        <w:t>роботи з громадськістю Державної інспекції ядерного регулювання України</w:t>
      </w:r>
      <w:r w:rsidR="004B2D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2561">
        <w:rPr>
          <w:rFonts w:ascii="Times New Roman" w:hAnsi="Times New Roman" w:cs="Times New Roman"/>
          <w:b/>
          <w:sz w:val="26"/>
          <w:szCs w:val="26"/>
          <w:lang w:val="uk-UA"/>
        </w:rPr>
        <w:t>на 202</w:t>
      </w:r>
      <w:r w:rsidR="008D3A8A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8C77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18"/>
        <w:gridCol w:w="3212"/>
        <w:gridCol w:w="3188"/>
        <w:gridCol w:w="3453"/>
        <w:gridCol w:w="2700"/>
        <w:gridCol w:w="2659"/>
      </w:tblGrid>
      <w:tr w:rsidR="00B17C72" w:rsidTr="009E72C2">
        <w:tc>
          <w:tcPr>
            <w:tcW w:w="0" w:type="auto"/>
          </w:tcPr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12" w:type="dxa"/>
          </w:tcPr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188" w:type="dxa"/>
          </w:tcPr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 заходу</w:t>
            </w:r>
          </w:p>
        </w:tc>
        <w:tc>
          <w:tcPr>
            <w:tcW w:w="3453" w:type="dxa"/>
          </w:tcPr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700" w:type="dxa"/>
          </w:tcPr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59" w:type="dxa"/>
          </w:tcPr>
          <w:p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92038" w:rsidTr="00BA1DFD">
        <w:tc>
          <w:tcPr>
            <w:tcW w:w="15730" w:type="dxa"/>
            <w:gridSpan w:val="6"/>
          </w:tcPr>
          <w:p w:rsidR="00392038" w:rsidRPr="008D3A8A" w:rsidRDefault="00392038" w:rsidP="008D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доступу громадськості до інформації</w:t>
            </w:r>
          </w:p>
        </w:tc>
      </w:tr>
      <w:tr w:rsidR="00DD7BCC" w:rsidTr="009E72C2">
        <w:trPr>
          <w:trHeight w:val="2892"/>
        </w:trPr>
        <w:tc>
          <w:tcPr>
            <w:tcW w:w="0" w:type="auto"/>
            <w:vMerge w:val="restart"/>
          </w:tcPr>
          <w:p w:rsidR="00DD7BCC" w:rsidRPr="00251E31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12" w:type="dxa"/>
            <w:vMerge w:val="restart"/>
          </w:tcPr>
          <w:p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відкритості і доступності діяльності органів </w:t>
            </w:r>
            <w:r w:rsidRPr="00033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державної влади</w:t>
            </w:r>
          </w:p>
        </w:tc>
        <w:tc>
          <w:tcPr>
            <w:tcW w:w="3188" w:type="dxa"/>
          </w:tcPr>
          <w:p w:rsidR="00DD7BCC" w:rsidRPr="00BA5BAC" w:rsidRDefault="00DD7BCC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Оперативна підготовка та розміщення на вебсайті Держатомрегулювання інформаційних повідомлень про стан безпеки на АЕС, найважливіші події та рішення з питань формування та реалізації державної політики у сфері ядерної та радіаційної безпеки</w:t>
            </w:r>
            <w:r w:rsidR="00F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урядовому порталі. 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інформаційних</w:t>
            </w:r>
          </w:p>
          <w:p w:rsidR="008D3A8A" w:rsidRPr="008D3A8A" w:rsidRDefault="008D3A8A" w:rsidP="008D3A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технологій, комп’ютерного адміністрування </w:t>
            </w:r>
          </w:p>
          <w:p w:rsidR="008D3A8A" w:rsidRPr="008D3A8A" w:rsidRDefault="008D3A8A" w:rsidP="008D3A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комунікацій</w:t>
            </w:r>
          </w:p>
          <w:p w:rsidR="008D3A8A" w:rsidRDefault="00E64E43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277-12-02. </w:t>
            </w:r>
            <w:r w:rsidR="00D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D7BCC" w:rsidRPr="00E64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D7BCC" w:rsidRPr="008D3A8A" w:rsidRDefault="003129CE" w:rsidP="00033076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7" w:history="1"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8D3A8A" w:rsidRPr="00797AD9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523BC8" w:rsidRPr="008D3A8A">
              <w:rPr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E64E43" w:rsidRPr="00523BC8" w:rsidRDefault="00E64E43" w:rsidP="000330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Pr="00483649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року, відповідно</w:t>
            </w:r>
            <w:r w:rsidRPr="00033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наказу від 25.06.11 №95 «Про супровід веб-сайту Держатомрегулювання України»</w:t>
            </w:r>
          </w:p>
        </w:tc>
        <w:tc>
          <w:tcPr>
            <w:tcW w:w="2659" w:type="dxa"/>
          </w:tcPr>
          <w:p w:rsidR="00DD7BCC" w:rsidRPr="00483649" w:rsidRDefault="00DD7BCC" w:rsidP="00483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групи населення</w:t>
            </w:r>
            <w:r w:rsidRPr="00483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громадськість</w:t>
            </w:r>
            <w:r w:rsidR="00BA5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ЗМІ</w:t>
            </w:r>
          </w:p>
          <w:p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D7BCC" w:rsidRPr="004D36B1" w:rsidTr="009E72C2">
        <w:trPr>
          <w:trHeight w:val="2104"/>
        </w:trPr>
        <w:tc>
          <w:tcPr>
            <w:tcW w:w="0" w:type="auto"/>
            <w:vMerge/>
          </w:tcPr>
          <w:p w:rsidR="00DD7BCC" w:rsidRPr="00251E31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2" w:type="dxa"/>
            <w:vMerge/>
          </w:tcPr>
          <w:p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8" w:type="dxa"/>
          </w:tcPr>
          <w:p w:rsidR="00DD7BCC" w:rsidRPr="00033076" w:rsidRDefault="00DD7BCC" w:rsidP="00BA5B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Підтримка вебсайту з питань ядерної безпеки, радіаційного захисту та нерозповсюдження ядерної зброї в Україні</w:t>
            </w:r>
            <w:r w:rsidR="005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 допоміжного інструменту інформування громадськості</w:t>
            </w:r>
            <w:r w:rsidR="00F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53" w:type="dxa"/>
          </w:tcPr>
          <w:p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ДНТЦ ЯРБ</w:t>
            </w:r>
          </w:p>
          <w:p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F152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tv_verbytska@sstc.com.ua</w:t>
              </w:r>
            </w:hyperlink>
          </w:p>
          <w:p w:rsidR="00DD7BCC" w:rsidRPr="00B17C72" w:rsidRDefault="00DD7BCC" w:rsidP="0003307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</w:tcPr>
          <w:p w:rsidR="00DD7BCC" w:rsidRDefault="0024733D" w:rsidP="0003307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DD7BCC" w:rsidRPr="00483649" w:rsidRDefault="0024733D" w:rsidP="00247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групи населення, громадськість</w:t>
            </w:r>
            <w:r w:rsidR="00BA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BA5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</w:t>
            </w:r>
          </w:p>
        </w:tc>
      </w:tr>
      <w:tr w:rsidR="00B17C72" w:rsidTr="009E72C2">
        <w:tc>
          <w:tcPr>
            <w:tcW w:w="0" w:type="auto"/>
          </w:tcPr>
          <w:p w:rsidR="008C77C4" w:rsidRPr="00251E31" w:rsidRDefault="00483649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12" w:type="dxa"/>
          </w:tcPr>
          <w:p w:rsidR="008C77C4" w:rsidRPr="009A3DDD" w:rsidRDefault="009A3DDD" w:rsidP="00483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 проектів нормативно-правових актів</w:t>
            </w:r>
          </w:p>
        </w:tc>
        <w:tc>
          <w:tcPr>
            <w:tcW w:w="3188" w:type="dxa"/>
          </w:tcPr>
          <w:p w:rsidR="008C77C4" w:rsidRPr="009A3DDD" w:rsidRDefault="009A3DDD" w:rsidP="009A3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електронних консультацій за допомогою </w:t>
            </w:r>
            <w:proofErr w:type="spellStart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урядового </w:t>
            </w:r>
            <w:proofErr w:type="spellStart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омадянське суспільство і влада»</w:t>
            </w:r>
          </w:p>
        </w:tc>
        <w:tc>
          <w:tcPr>
            <w:tcW w:w="3453" w:type="dxa"/>
          </w:tcPr>
          <w:p w:rsidR="008C77C4" w:rsidRDefault="004D36B1" w:rsidP="004D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Структурні підрозділи відповідальні за розробку нормативно-правових актів</w:t>
            </w:r>
          </w:p>
          <w:p w:rsidR="00A54C92" w:rsidRPr="008D3A8A" w:rsidRDefault="00A54C92" w:rsidP="00A54C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інформаційних</w:t>
            </w:r>
          </w:p>
          <w:p w:rsidR="00A54C92" w:rsidRPr="008D3A8A" w:rsidRDefault="00A54C92" w:rsidP="00A54C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технологій, комп’ютерного адміністрування </w:t>
            </w:r>
          </w:p>
          <w:p w:rsidR="00A54C92" w:rsidRPr="008D3A8A" w:rsidRDefault="00A54C92" w:rsidP="00A54C9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комунікацій</w:t>
            </w:r>
          </w:p>
          <w:p w:rsidR="00221D65" w:rsidRPr="004D36B1" w:rsidRDefault="003129CE" w:rsidP="004D3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21D65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</w:p>
        </w:tc>
        <w:tc>
          <w:tcPr>
            <w:tcW w:w="2700" w:type="dxa"/>
          </w:tcPr>
          <w:p w:rsidR="00251E31" w:rsidRPr="00251E31" w:rsidRDefault="00251E31" w:rsidP="00251E31">
            <w:pPr>
              <w:ind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5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251E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</w:t>
            </w: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Планом нормативного регулювання </w:t>
            </w:r>
            <w:proofErr w:type="spellStart"/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Держатомрегулювання</w:t>
            </w:r>
            <w:proofErr w:type="spellEnd"/>
            <w:r w:rsidR="00A54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 2023 рік</w:t>
            </w:r>
          </w:p>
          <w:p w:rsidR="008C77C4" w:rsidRDefault="00BA5BAC" w:rsidP="00251E3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(ПНР-202</w:t>
            </w:r>
            <w:r w:rsidR="00A54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251E31"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659" w:type="dxa"/>
          </w:tcPr>
          <w:p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</w:tc>
      </w:tr>
      <w:tr w:rsidR="00B17C72" w:rsidTr="009E72C2">
        <w:tc>
          <w:tcPr>
            <w:tcW w:w="0" w:type="auto"/>
          </w:tcPr>
          <w:p w:rsidR="008C77C4" w:rsidRPr="00251E31" w:rsidRDefault="00251E31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12" w:type="dxa"/>
          </w:tcPr>
          <w:p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використання ядерної енергії</w:t>
            </w:r>
          </w:p>
        </w:tc>
        <w:tc>
          <w:tcPr>
            <w:tcW w:w="3188" w:type="dxa"/>
          </w:tcPr>
          <w:p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навчальних закладах інформаційно-навчальних заходів</w:t>
            </w:r>
            <w:r w:rsidR="0022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проведення роз’яснювальної роботи на вебресурсах</w:t>
            </w: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72C2"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r w:rsidR="009E72C2"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безпечного використання ядерної енергії</w:t>
            </w:r>
          </w:p>
        </w:tc>
        <w:tc>
          <w:tcPr>
            <w:tcW w:w="3453" w:type="dxa"/>
          </w:tcPr>
          <w:p w:rsidR="005648A6" w:rsidRDefault="005648A6" w:rsidP="008D3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Структурні підрозділи 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A54C92" w:rsidRPr="008D3A8A" w:rsidRDefault="00A54C92" w:rsidP="00A54C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інформаційних</w:t>
            </w:r>
          </w:p>
          <w:p w:rsidR="00A54C92" w:rsidRPr="008D3A8A" w:rsidRDefault="00A54C92" w:rsidP="00A54C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технологій, комп’ютерного адміністрування </w:t>
            </w:r>
          </w:p>
          <w:p w:rsidR="00A54C92" w:rsidRPr="00A54C92" w:rsidRDefault="00A54C92" w:rsidP="00A54C9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комунікацій</w:t>
            </w:r>
          </w:p>
          <w:p w:rsidR="00523BC8" w:rsidRPr="00A54C92" w:rsidRDefault="00A66000" w:rsidP="008D3A8A">
            <w:pPr>
              <w:rPr>
                <w:rFonts w:cs="Times New Roman"/>
                <w:sz w:val="20"/>
                <w:szCs w:val="20"/>
              </w:rPr>
            </w:pPr>
            <w:r w:rsidRPr="00A66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тел. 277-12-02. e-mail. </w:t>
            </w:r>
            <w:hyperlink r:id="rId10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4C92">
              <w:rPr>
                <w:color w:val="1D1D1B"/>
                <w:sz w:val="20"/>
                <w:szCs w:val="20"/>
                <w:shd w:val="clear" w:color="auto" w:fill="FFFFFF"/>
              </w:rPr>
              <w:t xml:space="preserve">, </w:t>
            </w:r>
            <w:hyperlink r:id="rId11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4C92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</w:rPr>
                <w:t>.</w:t>
              </w:r>
              <w:proofErr w:type="spellStart"/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  <w:proofErr w:type="spellEnd"/>
            </w:hyperlink>
            <w:r w:rsidR="00523BC8" w:rsidRPr="00A54C92">
              <w:rPr>
                <w:color w:val="1D1D1B"/>
                <w:sz w:val="20"/>
                <w:szCs w:val="20"/>
                <w:shd w:val="clear" w:color="auto" w:fill="FBFBFB"/>
              </w:rPr>
              <w:t xml:space="preserve"> </w:t>
            </w:r>
          </w:p>
          <w:p w:rsidR="00523BC8" w:rsidRPr="00523BC8" w:rsidRDefault="00523BC8" w:rsidP="00523B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6AA0" w:rsidRPr="00B86AA0" w:rsidRDefault="00B86AA0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ДНТЦ ЯРБ</w:t>
            </w:r>
          </w:p>
        </w:tc>
        <w:tc>
          <w:tcPr>
            <w:tcW w:w="2700" w:type="dxa"/>
          </w:tcPr>
          <w:p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659" w:type="dxa"/>
          </w:tcPr>
          <w:p w:rsidR="008C77C4" w:rsidRPr="00221D65" w:rsidRDefault="00B86AA0" w:rsidP="00B86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групи населення, </w:t>
            </w:r>
            <w:r w:rsidR="0022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</w:p>
        </w:tc>
      </w:tr>
      <w:tr w:rsidR="00B17C72" w:rsidTr="009E72C2">
        <w:tc>
          <w:tcPr>
            <w:tcW w:w="0" w:type="auto"/>
          </w:tcPr>
          <w:p w:rsidR="008C77C4" w:rsidRPr="00B86AA0" w:rsidRDefault="00B86AA0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12" w:type="dxa"/>
          </w:tcPr>
          <w:p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про стан ядерної та рад</w:t>
            </w:r>
            <w:r w:rsidR="00A66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іаційної безпеки в Україні у 202</w:t>
            </w:r>
            <w:r w:rsidR="00A5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3188" w:type="dxa"/>
          </w:tcPr>
          <w:p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розповсюдження Доповіді</w:t>
            </w:r>
            <w:r w:rsidR="009E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вебресурсах</w:t>
            </w:r>
            <w:r w:rsidR="009E72C2"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72C2"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3628E5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діяльності керівництва</w:t>
            </w:r>
          </w:p>
          <w:p w:rsidR="003628E5" w:rsidRPr="008D3A8A" w:rsidRDefault="003628E5" w:rsidP="003628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інформаційних</w:t>
            </w:r>
          </w:p>
          <w:p w:rsidR="003628E5" w:rsidRPr="008D3A8A" w:rsidRDefault="003628E5" w:rsidP="003628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технологій, комп’ютерного адміністрування </w:t>
            </w:r>
          </w:p>
          <w:p w:rsidR="003628E5" w:rsidRPr="008D3A8A" w:rsidRDefault="003628E5" w:rsidP="003628E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комунікацій</w:t>
            </w:r>
          </w:p>
          <w:p w:rsidR="00A66000" w:rsidRPr="00A55AFE" w:rsidRDefault="00A66000" w:rsidP="008D3A8A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277-12-02. 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hyperlink r:id="rId12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3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2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2659" w:type="dxa"/>
          </w:tcPr>
          <w:p w:rsidR="008C77C4" w:rsidRPr="00C14293" w:rsidRDefault="004435DC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ЗМІ, Громадська рада при Держатомрегулювання</w:t>
            </w:r>
          </w:p>
        </w:tc>
      </w:tr>
      <w:tr w:rsidR="00B17C72" w:rsidTr="009E72C2">
        <w:tc>
          <w:tcPr>
            <w:tcW w:w="0" w:type="auto"/>
          </w:tcPr>
          <w:p w:rsidR="008C77C4" w:rsidRPr="00B86AA0" w:rsidRDefault="004435D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12" w:type="dxa"/>
          </w:tcPr>
          <w:p w:rsidR="008C77C4" w:rsidRPr="00B86AA0" w:rsidRDefault="00392038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Всебічне і об'єктивне висвітлення діяльності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органів державної влади та органів місцевого  самоврядування засобами масової інформації</w:t>
            </w:r>
          </w:p>
        </w:tc>
        <w:tc>
          <w:tcPr>
            <w:tcW w:w="3188" w:type="dxa"/>
          </w:tcPr>
          <w:p w:rsidR="008C77C4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висвітленню </w:t>
            </w:r>
            <w:r w:rsidR="00221D65"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масової інформації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щодо використання ядерної енергії, а також щодо підвищення рівня культури ядерної безпеки в атомній енергетиці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інформаційних</w:t>
            </w:r>
          </w:p>
          <w:p w:rsidR="008D3A8A" w:rsidRPr="008D3A8A" w:rsidRDefault="008D3A8A" w:rsidP="008D3A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технологій, комп’ютерного адміністрування </w:t>
            </w:r>
          </w:p>
          <w:p w:rsidR="008D3A8A" w:rsidRDefault="008D3A8A" w:rsidP="008D3A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комунікацій</w:t>
            </w:r>
          </w:p>
          <w:p w:rsidR="003628E5" w:rsidRPr="008D3A8A" w:rsidRDefault="003628E5" w:rsidP="0036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3628E5" w:rsidRPr="008D3A8A" w:rsidRDefault="003628E5" w:rsidP="0036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3628E5" w:rsidRDefault="003628E5" w:rsidP="0036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діяльності керівництва</w:t>
            </w:r>
          </w:p>
          <w:p w:rsidR="00523BC8" w:rsidRPr="00A55AFE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4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5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:rsidR="00A66000" w:rsidRPr="00A55AFE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C77C4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9" w:type="dxa"/>
          </w:tcPr>
          <w:p w:rsidR="00392038" w:rsidRPr="00392038" w:rsidRDefault="00392038" w:rsidP="00392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</w:t>
            </w:r>
          </w:p>
          <w:p w:rsidR="008C77C4" w:rsidRPr="004435DC" w:rsidRDefault="008C77C4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:rsidTr="009E72C2">
        <w:tc>
          <w:tcPr>
            <w:tcW w:w="0" w:type="auto"/>
          </w:tcPr>
          <w:p w:rsidR="00EF0923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12" w:type="dxa"/>
          </w:tcPr>
          <w:p w:rsidR="00EF0923" w:rsidRPr="00B86AA0" w:rsidRDefault="009E72C2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Оперативне розв'язання різноманітних проблем</w:t>
            </w:r>
            <w:r w:rsidRPr="0039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особистого та </w:t>
            </w:r>
            <w:proofErr w:type="spellStart"/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загальносоціального</w:t>
            </w:r>
            <w:proofErr w:type="spellEnd"/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характеру</w:t>
            </w:r>
          </w:p>
        </w:tc>
        <w:tc>
          <w:tcPr>
            <w:tcW w:w="3188" w:type="dxa"/>
          </w:tcPr>
          <w:p w:rsidR="00EF0923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особистого прийому громадян керівництвом Держатомрегулювання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A66000" w:rsidRPr="00A55AFE" w:rsidRDefault="00A66000" w:rsidP="00A6600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6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7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EF0923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659" w:type="dxa"/>
          </w:tcPr>
          <w:p w:rsidR="00392038" w:rsidRPr="00392038" w:rsidRDefault="00392038" w:rsidP="00392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:rsidTr="009E72C2">
        <w:tc>
          <w:tcPr>
            <w:tcW w:w="0" w:type="auto"/>
          </w:tcPr>
          <w:p w:rsidR="00EF0923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12" w:type="dxa"/>
          </w:tcPr>
          <w:p w:rsidR="00EF0923" w:rsidRPr="00B86AA0" w:rsidRDefault="009E72AA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3188" w:type="dxa"/>
          </w:tcPr>
          <w:p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«гарячих» телефонних ліній з питань регулювання ядерної та радіаційної безпеки в Україні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A66000" w:rsidRPr="00A55AFE" w:rsidRDefault="00A66000" w:rsidP="00A6600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18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19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659" w:type="dxa"/>
          </w:tcPr>
          <w:p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:rsidTr="009E72C2">
        <w:tc>
          <w:tcPr>
            <w:tcW w:w="0" w:type="auto"/>
          </w:tcPr>
          <w:p w:rsidR="00EF0923" w:rsidRDefault="009E72AA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12" w:type="dxa"/>
          </w:tcPr>
          <w:p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механізмів реалізації права кожного на доступ до публічної інформації</w:t>
            </w:r>
          </w:p>
          <w:p w:rsidR="00EF0923" w:rsidRPr="00B86AA0" w:rsidRDefault="00EF0923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8" w:type="dxa"/>
          </w:tcPr>
          <w:p w:rsidR="00EF0923" w:rsidRPr="004435DC" w:rsidRDefault="009E72AA" w:rsidP="00096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доступу громадян до публічної інформації, розпорядником якої є Держатомрегулювання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A66000" w:rsidRPr="00A55AFE" w:rsidRDefault="00A66000" w:rsidP="00A6600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0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1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9" w:type="dxa"/>
          </w:tcPr>
          <w:p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AA" w:rsidRPr="008D3A8A" w:rsidTr="007B0021">
        <w:tc>
          <w:tcPr>
            <w:tcW w:w="15730" w:type="dxa"/>
            <w:gridSpan w:val="6"/>
          </w:tcPr>
          <w:p w:rsidR="009E72AA" w:rsidRPr="008D3A8A" w:rsidRDefault="009E72AA" w:rsidP="008D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залучення громадян до процесу прийняття рішень щодо формування та реалізації державної політики з питань мирного використання ядерної енергії та радіаційної безпеки</w:t>
            </w:r>
          </w:p>
        </w:tc>
      </w:tr>
      <w:tr w:rsidR="00392038" w:rsidTr="009E72C2">
        <w:tc>
          <w:tcPr>
            <w:tcW w:w="0" w:type="auto"/>
          </w:tcPr>
          <w:p w:rsidR="00392038" w:rsidRDefault="009E72AA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12" w:type="dxa"/>
          </w:tcPr>
          <w:p w:rsidR="00392038" w:rsidRPr="00B86AA0" w:rsidRDefault="00DD7BCC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участі громадян в управлінні державними справами, </w:t>
            </w: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здійснення громадського контролю за діяльністю органів виконавчої влади</w:t>
            </w:r>
          </w:p>
        </w:tc>
        <w:tc>
          <w:tcPr>
            <w:tcW w:w="3188" w:type="dxa"/>
          </w:tcPr>
          <w:p w:rsidR="00392038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Супровід роботи Громадської ради при </w:t>
            </w:r>
            <w:proofErr w:type="spellStart"/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Держатомрегулюванні</w:t>
            </w:r>
            <w:proofErr w:type="spellEnd"/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A66000" w:rsidRPr="00A55AFE" w:rsidRDefault="00A66000" w:rsidP="00A6600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2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3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392038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Щокварталу</w:t>
            </w:r>
          </w:p>
        </w:tc>
        <w:tc>
          <w:tcPr>
            <w:tcW w:w="2659" w:type="dxa"/>
          </w:tcPr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:rsidR="00392038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BCC" w:rsidTr="009E72C2">
        <w:trPr>
          <w:trHeight w:val="3468"/>
        </w:trPr>
        <w:tc>
          <w:tcPr>
            <w:tcW w:w="0" w:type="auto"/>
            <w:vMerge w:val="restart"/>
          </w:tcPr>
          <w:p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12" w:type="dxa"/>
            <w:vMerge w:val="restart"/>
          </w:tcPr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механізмів ефективної взаємодії з громадськістю</w:t>
            </w:r>
          </w:p>
          <w:p w:rsidR="00DD7BCC" w:rsidRPr="00B86AA0" w:rsidRDefault="00DD7BCC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8" w:type="dxa"/>
          </w:tcPr>
          <w:p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регулярних робочих зустрічей з громадськістю в регіонах розташування ядерних установок, підприємств з видобування уранових руд та об’єктів, призначених для поводження з радіоактивними відходами з обговорення актуальних питань забезпечення ядерної та радіаційної безпеки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523BC8" w:rsidRPr="00A55AFE" w:rsidRDefault="00A66000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4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5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:rsidR="00DD7BCC" w:rsidRPr="00A55AFE" w:rsidRDefault="00DD7BCC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6000" w:rsidRPr="00A55AFE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півріччя</w:t>
            </w: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BCC" w:rsidTr="009E72C2">
        <w:trPr>
          <w:trHeight w:val="1503"/>
        </w:trPr>
        <w:tc>
          <w:tcPr>
            <w:tcW w:w="0" w:type="auto"/>
            <w:vMerge/>
          </w:tcPr>
          <w:p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2" w:type="dxa"/>
            <w:vMerge/>
          </w:tcPr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8" w:type="dxa"/>
          </w:tcPr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відкритих  засідань  Колегії з розгляду питань безпеки об'єктів ядерної енергетики</w:t>
            </w:r>
          </w:p>
          <w:p w:rsidR="00DD7BCC" w:rsidRP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DD7BCC" w:rsidRPr="00A55AFE" w:rsidRDefault="00F5271D" w:rsidP="00DD7BC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6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7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 робот Колегії Держатомрегулювання</w:t>
            </w:r>
          </w:p>
        </w:tc>
        <w:tc>
          <w:tcPr>
            <w:tcW w:w="2659" w:type="dxa"/>
          </w:tcPr>
          <w:p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:rsidR="00DD7BCC" w:rsidRP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C2" w:rsidTr="00223C71">
        <w:trPr>
          <w:trHeight w:val="1688"/>
        </w:trPr>
        <w:tc>
          <w:tcPr>
            <w:tcW w:w="0" w:type="auto"/>
          </w:tcPr>
          <w:p w:rsidR="009E72C2" w:rsidRDefault="009E72C2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12" w:type="dxa"/>
          </w:tcPr>
          <w:p w:rsidR="009E72C2" w:rsidRPr="00B86AA0" w:rsidRDefault="009E72C2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врахуванню громадської думки під час формування та реалізації державної 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188" w:type="dxa"/>
          </w:tcPr>
          <w:p w:rsidR="009E72C2" w:rsidRPr="004435DC" w:rsidRDefault="009E72C2" w:rsidP="00BA5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електронних консультацій з обговорення  проєктів НПА, розроблених </w:t>
            </w: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9E72C2" w:rsidRPr="00A55AFE" w:rsidRDefault="009E72C2" w:rsidP="004435D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28" w:history="1"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29" w:history="1"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9E72C2" w:rsidRPr="004435DC" w:rsidRDefault="009E72C2" w:rsidP="009E72C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251E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</w:t>
            </w: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Планом нормативного регулювання Держатомрегулювання</w:t>
            </w:r>
          </w:p>
        </w:tc>
        <w:tc>
          <w:tcPr>
            <w:tcW w:w="2659" w:type="dxa"/>
          </w:tcPr>
          <w:p w:rsidR="009E72C2" w:rsidRPr="004435DC" w:rsidRDefault="009E72C2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</w:tc>
      </w:tr>
      <w:tr w:rsidR="009E72AA" w:rsidTr="009E72C2">
        <w:tc>
          <w:tcPr>
            <w:tcW w:w="0" w:type="auto"/>
          </w:tcPr>
          <w:p w:rsidR="009E72AA" w:rsidRDefault="006529B6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F2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12" w:type="dxa"/>
          </w:tcPr>
          <w:p w:rsidR="009E72AA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Актуальні питання ядерної та радіаційної безпеки</w:t>
            </w:r>
          </w:p>
        </w:tc>
        <w:tc>
          <w:tcPr>
            <w:tcW w:w="3188" w:type="dxa"/>
          </w:tcPr>
          <w:p w:rsidR="009E72AA" w:rsidRPr="004435DC" w:rsidRDefault="00FF2DCE" w:rsidP="00096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разом з гро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мадськими організаціями заходів </w:t>
            </w: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безпеки використання ядерної енергії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523BC8" w:rsidRPr="00A55AFE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30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31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kniazhnytska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@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snriu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gov</w:t>
              </w:r>
              <w:r w:rsidR="00523BC8" w:rsidRPr="00A55AFE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.</w:t>
              </w:r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:rsidR="00F5271D" w:rsidRPr="00A55AFE" w:rsidRDefault="00F5271D" w:rsidP="00F5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2AA" w:rsidRPr="00A55AFE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659" w:type="dxa"/>
          </w:tcPr>
          <w:p w:rsidR="009E72AA" w:rsidRPr="004435DC" w:rsidRDefault="00FF2DCE" w:rsidP="00096F53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</w:tc>
      </w:tr>
      <w:tr w:rsidR="009E72AA" w:rsidTr="009E72C2">
        <w:tc>
          <w:tcPr>
            <w:tcW w:w="0" w:type="auto"/>
          </w:tcPr>
          <w:p w:rsidR="009E72AA" w:rsidRDefault="00FF2DCE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212" w:type="dxa"/>
          </w:tcPr>
          <w:p w:rsidR="009E72AA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реалізація державної політики у сфері безпеки використання ядерної енергії</w:t>
            </w:r>
          </w:p>
        </w:tc>
        <w:tc>
          <w:tcPr>
            <w:tcW w:w="3188" w:type="dxa"/>
          </w:tcPr>
          <w:p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 з питань формування та реалізації державної політики у сфері безпеки використання ядерної енергії</w:t>
            </w:r>
          </w:p>
        </w:tc>
        <w:tc>
          <w:tcPr>
            <w:tcW w:w="3453" w:type="dxa"/>
          </w:tcPr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:rsidR="00523BC8" w:rsidRPr="00523BC8" w:rsidRDefault="00F5271D" w:rsidP="00523BC8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e-mail. </w:t>
            </w:r>
            <w:hyperlink r:id="rId32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33" w:history="1">
              <w:r w:rsidR="00523BC8" w:rsidRPr="00523BC8">
                <w:rPr>
                  <w:rStyle w:val="a4"/>
                  <w:rFonts w:ascii="ProbaPro" w:hAnsi="ProbaPro"/>
                  <w:sz w:val="20"/>
                  <w:szCs w:val="20"/>
                  <w:shd w:val="clear" w:color="auto" w:fill="FBFBFB"/>
                  <w:lang w:val="en-US"/>
                </w:rPr>
                <w:t>tv.kniazhnytska@snriu.gov.ua</w:t>
              </w:r>
            </w:hyperlink>
            <w:r w:rsidR="00523BC8" w:rsidRPr="00523BC8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  <w:p w:rsidR="009E72AA" w:rsidRPr="00FF2DCE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9E72AA" w:rsidRPr="004435DC" w:rsidRDefault="009E72C2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:rsidR="00FF2DCE" w:rsidRPr="00FF2DCE" w:rsidRDefault="00FF2DCE" w:rsidP="00FF2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  <w:p w:rsidR="009E72AA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6F53" w:rsidRDefault="00096F53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3A8A" w:rsidRPr="008D3A8A" w:rsidRDefault="008D3A8A" w:rsidP="008D3A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>Начальник Відділ забезпечення</w:t>
      </w:r>
    </w:p>
    <w:p w:rsidR="008D3A8A" w:rsidRPr="008D3A8A" w:rsidRDefault="008D3A8A" w:rsidP="008D3A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>організаційно-аналітичного</w:t>
      </w:r>
    </w:p>
    <w:p w:rsidR="00FF2DCE" w:rsidRPr="008D3A8A" w:rsidRDefault="008D3A8A" w:rsidP="008D3A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діяльності керівництва </w:t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  <w:t>Тетяна КНЯЖНИЦЬКА</w:t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  </w:t>
      </w:r>
    </w:p>
    <w:sectPr w:rsidR="00FF2DCE" w:rsidRPr="008D3A8A" w:rsidSect="00F21AC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99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F7" w:rsidRDefault="006112F7" w:rsidP="00486B77">
      <w:pPr>
        <w:spacing w:after="0" w:line="240" w:lineRule="auto"/>
      </w:pPr>
      <w:r>
        <w:separator/>
      </w:r>
    </w:p>
  </w:endnote>
  <w:endnote w:type="continuationSeparator" w:id="0">
    <w:p w:rsidR="006112F7" w:rsidRDefault="006112F7" w:rsidP="0048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81" w:rsidRDefault="000758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81" w:rsidRDefault="000758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81" w:rsidRDefault="000758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F7" w:rsidRDefault="006112F7" w:rsidP="00486B77">
      <w:pPr>
        <w:spacing w:after="0" w:line="240" w:lineRule="auto"/>
      </w:pPr>
      <w:r>
        <w:separator/>
      </w:r>
    </w:p>
  </w:footnote>
  <w:footnote w:type="continuationSeparator" w:id="0">
    <w:p w:rsidR="006112F7" w:rsidRDefault="006112F7" w:rsidP="0048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81" w:rsidRDefault="000758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634171"/>
      <w:docPartObj>
        <w:docPartGallery w:val="Page Numbers (Top of Page)"/>
        <w:docPartUnique/>
      </w:docPartObj>
    </w:sdtPr>
    <w:sdtEndPr/>
    <w:sdtContent>
      <w:p w:rsidR="00486B77" w:rsidRDefault="003129CE">
        <w:pPr>
          <w:pStyle w:val="a7"/>
          <w:jc w:val="center"/>
        </w:pPr>
      </w:p>
    </w:sdtContent>
  </w:sdt>
  <w:p w:rsidR="00486B77" w:rsidRDefault="00486B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81" w:rsidRDefault="000758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87"/>
    <w:rsid w:val="00033076"/>
    <w:rsid w:val="0003332F"/>
    <w:rsid w:val="00067484"/>
    <w:rsid w:val="00075881"/>
    <w:rsid w:val="00096F53"/>
    <w:rsid w:val="00221D65"/>
    <w:rsid w:val="00223C71"/>
    <w:rsid w:val="0024733D"/>
    <w:rsid w:val="00251E31"/>
    <w:rsid w:val="00291379"/>
    <w:rsid w:val="003129CE"/>
    <w:rsid w:val="003628E5"/>
    <w:rsid w:val="00392038"/>
    <w:rsid w:val="004435DC"/>
    <w:rsid w:val="004649B6"/>
    <w:rsid w:val="00483649"/>
    <w:rsid w:val="00486B77"/>
    <w:rsid w:val="004B2DB7"/>
    <w:rsid w:val="004D36B1"/>
    <w:rsid w:val="00523BC8"/>
    <w:rsid w:val="00543D84"/>
    <w:rsid w:val="005648A6"/>
    <w:rsid w:val="00567CA1"/>
    <w:rsid w:val="00585A78"/>
    <w:rsid w:val="006112F7"/>
    <w:rsid w:val="006529B6"/>
    <w:rsid w:val="007150E5"/>
    <w:rsid w:val="00763340"/>
    <w:rsid w:val="00821A12"/>
    <w:rsid w:val="008C77C4"/>
    <w:rsid w:val="008D3A8A"/>
    <w:rsid w:val="00906087"/>
    <w:rsid w:val="00950D89"/>
    <w:rsid w:val="009A3DDD"/>
    <w:rsid w:val="009E7138"/>
    <w:rsid w:val="009E72AA"/>
    <w:rsid w:val="009E72C2"/>
    <w:rsid w:val="00A54C92"/>
    <w:rsid w:val="00A55AFE"/>
    <w:rsid w:val="00A66000"/>
    <w:rsid w:val="00B17C72"/>
    <w:rsid w:val="00B77856"/>
    <w:rsid w:val="00B86AA0"/>
    <w:rsid w:val="00BA5BAC"/>
    <w:rsid w:val="00C14293"/>
    <w:rsid w:val="00CD1199"/>
    <w:rsid w:val="00D42561"/>
    <w:rsid w:val="00DD7BCC"/>
    <w:rsid w:val="00E64E43"/>
    <w:rsid w:val="00EF0923"/>
    <w:rsid w:val="00EF39C7"/>
    <w:rsid w:val="00F21AC2"/>
    <w:rsid w:val="00F5271D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4ED0"/>
  <w15:chartTrackingRefBased/>
  <w15:docId w15:val="{4B233C98-30C4-43D4-ABDF-ECBAF6D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C72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rsid w:val="00291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uiPriority w:val="99"/>
    <w:rsid w:val="0029137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8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B77"/>
  </w:style>
  <w:style w:type="paragraph" w:styleId="a9">
    <w:name w:val="footer"/>
    <w:basedOn w:val="a"/>
    <w:link w:val="aa"/>
    <w:uiPriority w:val="99"/>
    <w:unhideWhenUsed/>
    <w:rsid w:val="0048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B77"/>
  </w:style>
  <w:style w:type="paragraph" w:styleId="ab">
    <w:name w:val="Balloon Text"/>
    <w:basedOn w:val="a"/>
    <w:link w:val="ac"/>
    <w:uiPriority w:val="99"/>
    <w:semiHidden/>
    <w:unhideWhenUsed/>
    <w:rsid w:val="0007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588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3BC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2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v.kniazhnytska@snriu.gov.ua" TargetMode="External"/><Relationship Id="rId18" Type="http://schemas.openxmlformats.org/officeDocument/2006/relationships/hyperlink" Target="mailto:pr@snriu.gov.ua" TargetMode="External"/><Relationship Id="rId26" Type="http://schemas.openxmlformats.org/officeDocument/2006/relationships/hyperlink" Target="mailto:pr@snriu.gov.ua" TargetMode="External"/><Relationship Id="rId39" Type="http://schemas.openxmlformats.org/officeDocument/2006/relationships/footer" Target="footer3.xml"/><Relationship Id="rId21" Type="http://schemas.openxmlformats.org/officeDocument/2006/relationships/hyperlink" Target="mailto:tv.kniazhnytska@snriu.gov.ua" TargetMode="External"/><Relationship Id="rId34" Type="http://schemas.openxmlformats.org/officeDocument/2006/relationships/header" Target="header1.xml"/><Relationship Id="rId7" Type="http://schemas.openxmlformats.org/officeDocument/2006/relationships/hyperlink" Target="mailto:pr@snriu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snriu.gov.ua" TargetMode="External"/><Relationship Id="rId20" Type="http://schemas.openxmlformats.org/officeDocument/2006/relationships/hyperlink" Target="mailto:pr@snriu.gov.ua" TargetMode="External"/><Relationship Id="rId29" Type="http://schemas.openxmlformats.org/officeDocument/2006/relationships/hyperlink" Target="mailto:tv.kniazhnytska@snriu.gov.u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.kniazhnytska@snriu.gov.ua" TargetMode="External"/><Relationship Id="rId24" Type="http://schemas.openxmlformats.org/officeDocument/2006/relationships/hyperlink" Target="mailto:pr@snriu.gov.ua" TargetMode="External"/><Relationship Id="rId32" Type="http://schemas.openxmlformats.org/officeDocument/2006/relationships/hyperlink" Target="mailto:pr@snriu.gov.ua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v.kniazhnytska@snriu.gov.ua" TargetMode="External"/><Relationship Id="rId23" Type="http://schemas.openxmlformats.org/officeDocument/2006/relationships/hyperlink" Target="mailto:tv.kniazhnytska@snriu.gov.ua" TargetMode="External"/><Relationship Id="rId28" Type="http://schemas.openxmlformats.org/officeDocument/2006/relationships/hyperlink" Target="mailto:pr@snriu.gov.ua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r@snriu.gov.ua" TargetMode="External"/><Relationship Id="rId19" Type="http://schemas.openxmlformats.org/officeDocument/2006/relationships/hyperlink" Target="mailto:tv.kniazhnytska@snriu.gov.ua" TargetMode="External"/><Relationship Id="rId31" Type="http://schemas.openxmlformats.org/officeDocument/2006/relationships/hyperlink" Target="mailto:tv.kniazhnytska@snri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snriu.gov.ua" TargetMode="External"/><Relationship Id="rId14" Type="http://schemas.openxmlformats.org/officeDocument/2006/relationships/hyperlink" Target="mailto:pr@snriu.gov.ua" TargetMode="External"/><Relationship Id="rId22" Type="http://schemas.openxmlformats.org/officeDocument/2006/relationships/hyperlink" Target="mailto:pr@snriu.gov.ua" TargetMode="External"/><Relationship Id="rId27" Type="http://schemas.openxmlformats.org/officeDocument/2006/relationships/hyperlink" Target="mailto:tv.kniazhnytska@snriu.gov.ua" TargetMode="External"/><Relationship Id="rId30" Type="http://schemas.openxmlformats.org/officeDocument/2006/relationships/hyperlink" Target="mailto:pr@snriu.gov.ua" TargetMode="External"/><Relationship Id="rId35" Type="http://schemas.openxmlformats.org/officeDocument/2006/relationships/header" Target="header2.xml"/><Relationship Id="rId8" Type="http://schemas.openxmlformats.org/officeDocument/2006/relationships/hyperlink" Target="mailto:tv_verbytska@sstc.com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@snriu.gov.ua" TargetMode="External"/><Relationship Id="rId17" Type="http://schemas.openxmlformats.org/officeDocument/2006/relationships/hyperlink" Target="mailto:tv.kniazhnytska@snriu.gov.ua" TargetMode="External"/><Relationship Id="rId25" Type="http://schemas.openxmlformats.org/officeDocument/2006/relationships/hyperlink" Target="mailto:tv.kniazhnytska@snriu.gov.ua" TargetMode="External"/><Relationship Id="rId33" Type="http://schemas.openxmlformats.org/officeDocument/2006/relationships/hyperlink" Target="mailto:tv.kniazhnytska@snriu.gov.ua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171C-9BB7-409E-8C46-8E12641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 Анна Юріївна</dc:creator>
  <cp:keywords/>
  <dc:description/>
  <cp:lastModifiedBy>Княжницька Тетяна Вікторівна</cp:lastModifiedBy>
  <cp:revision>6</cp:revision>
  <cp:lastPrinted>2020-12-14T11:37:00Z</cp:lastPrinted>
  <dcterms:created xsi:type="dcterms:W3CDTF">2022-11-21T08:55:00Z</dcterms:created>
  <dcterms:modified xsi:type="dcterms:W3CDTF">2022-12-01T14:06:00Z</dcterms:modified>
</cp:coreProperties>
</file>