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31" w:rsidRPr="008A3231" w:rsidRDefault="007B6D68" w:rsidP="007B6D68">
      <w:pPr>
        <w:pStyle w:val="rvps7"/>
        <w:jc w:val="center"/>
        <w:rPr>
          <w:b/>
          <w:sz w:val="26"/>
          <w:szCs w:val="26"/>
        </w:rPr>
      </w:pPr>
      <w:r w:rsidRPr="008A3231">
        <w:rPr>
          <w:rStyle w:val="rvts15"/>
          <w:b/>
          <w:sz w:val="26"/>
          <w:szCs w:val="26"/>
        </w:rPr>
        <w:t xml:space="preserve">ПОЯСНЮВАЛЬНА ЗАПИСКА </w:t>
      </w:r>
    </w:p>
    <w:p w:rsidR="007B6D68" w:rsidRPr="008A3231" w:rsidRDefault="007B6D68" w:rsidP="007B6D68">
      <w:pPr>
        <w:pStyle w:val="rvps7"/>
        <w:jc w:val="center"/>
        <w:rPr>
          <w:b/>
          <w:sz w:val="26"/>
          <w:szCs w:val="26"/>
        </w:rPr>
      </w:pPr>
      <w:r w:rsidRPr="008A3231">
        <w:rPr>
          <w:rStyle w:val="rvts15"/>
          <w:b/>
          <w:sz w:val="26"/>
          <w:szCs w:val="26"/>
        </w:rPr>
        <w:t xml:space="preserve">до проекту </w:t>
      </w:r>
      <w:r w:rsidR="008A3231" w:rsidRPr="008A3231">
        <w:rPr>
          <w:rStyle w:val="rvts15"/>
          <w:b/>
          <w:sz w:val="26"/>
          <w:szCs w:val="26"/>
        </w:rPr>
        <w:t xml:space="preserve">постанови Кабінету Міністрів України "Про внесення змін до постанов Кабінету Міністрів України від 6 травня 2001 р. № 440 </w:t>
      </w:r>
      <w:r w:rsidR="006629D5">
        <w:rPr>
          <w:rStyle w:val="rvts15"/>
          <w:b/>
          <w:sz w:val="26"/>
          <w:szCs w:val="26"/>
        </w:rPr>
        <w:t>та</w:t>
      </w:r>
      <w:r w:rsidR="008A3231" w:rsidRPr="008A3231">
        <w:rPr>
          <w:rStyle w:val="rvts15"/>
          <w:b/>
          <w:sz w:val="26"/>
          <w:szCs w:val="26"/>
        </w:rPr>
        <w:t xml:space="preserve"> від 1 червня 2011 р. № 591</w:t>
      </w:r>
      <w:r w:rsidR="008A3231" w:rsidRPr="008A3231">
        <w:rPr>
          <w:b/>
          <w:sz w:val="26"/>
          <w:szCs w:val="26"/>
        </w:rPr>
        <w:t>"</w:t>
      </w:r>
      <w:r w:rsidRPr="008A3231">
        <w:rPr>
          <w:b/>
          <w:sz w:val="26"/>
          <w:szCs w:val="26"/>
        </w:rPr>
        <w:br/>
      </w:r>
    </w:p>
    <w:p w:rsidR="007B6D68" w:rsidRPr="008A3231" w:rsidRDefault="007B6D68" w:rsidP="007B6D68">
      <w:pPr>
        <w:pStyle w:val="rvps2"/>
        <w:jc w:val="both"/>
        <w:rPr>
          <w:b/>
          <w:sz w:val="26"/>
          <w:szCs w:val="26"/>
        </w:rPr>
      </w:pPr>
      <w:bookmarkStart w:id="0" w:name="n3485"/>
      <w:bookmarkEnd w:id="0"/>
      <w:r w:rsidRPr="006629D5">
        <w:rPr>
          <w:rStyle w:val="rvts9"/>
          <w:b/>
          <w:sz w:val="26"/>
          <w:szCs w:val="26"/>
        </w:rPr>
        <w:t>1. Мета</w:t>
      </w:r>
    </w:p>
    <w:p w:rsidR="008A3231" w:rsidRPr="008A3231" w:rsidRDefault="008A3231" w:rsidP="008A323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highlight w:val="yellow"/>
          <w:lang w:eastAsia="ru-RU"/>
        </w:rPr>
      </w:pPr>
      <w:bookmarkStart w:id="1" w:name="n3486"/>
      <w:bookmarkStart w:id="2" w:name="n3487"/>
      <w:bookmarkEnd w:id="1"/>
      <w:bookmarkEnd w:id="2"/>
      <w:r w:rsidRPr="008A32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Проєкт постанови Кабінету Міністрів України "Про внесення змін до постанов Кабінету Міністрів України від 6 травня 2001 р. № 440 </w:t>
      </w:r>
      <w:r w:rsidR="006629D5">
        <w:rPr>
          <w:rFonts w:ascii="Times New Roman" w:eastAsia="Calibri" w:hAnsi="Times New Roman" w:cs="Times New Roman"/>
          <w:sz w:val="26"/>
          <w:szCs w:val="26"/>
          <w:lang w:eastAsia="ru-RU"/>
        </w:rPr>
        <w:t>та</w:t>
      </w:r>
      <w:r w:rsidRPr="008A32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від 1 червня 2011 р. № 591" розроблено</w:t>
      </w:r>
      <w:r w:rsidRPr="008A323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A32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 метою приведення у відповідність до </w:t>
      </w:r>
      <w:r w:rsidR="000A434F" w:rsidRPr="000A434F">
        <w:rPr>
          <w:rFonts w:ascii="Times New Roman" w:eastAsia="Calibri" w:hAnsi="Times New Roman" w:cs="Times New Roman"/>
          <w:sz w:val="26"/>
          <w:szCs w:val="26"/>
          <w:lang w:eastAsia="ru-RU"/>
        </w:rPr>
        <w:t>Закон</w:t>
      </w:r>
      <w:r w:rsidR="000A434F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="000A434F" w:rsidRPr="000A434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України "Про внесення змін до деяких законів України щодо вдосконалення дозвільної діяльності у сфері використання ядерної енергії" № 2755 -IX, від 16 листопада 2022 року</w:t>
      </w:r>
      <w:r w:rsidR="00A32310" w:rsidRPr="00A039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7B6D68" w:rsidRPr="008A3231" w:rsidRDefault="007B6D68" w:rsidP="007B6D68">
      <w:pPr>
        <w:pStyle w:val="rvps2"/>
        <w:jc w:val="both"/>
        <w:rPr>
          <w:b/>
          <w:sz w:val="26"/>
          <w:szCs w:val="26"/>
        </w:rPr>
      </w:pPr>
      <w:r w:rsidRPr="006629D5">
        <w:rPr>
          <w:rStyle w:val="rvts9"/>
          <w:b/>
          <w:sz w:val="26"/>
          <w:szCs w:val="26"/>
        </w:rPr>
        <w:t>2</w:t>
      </w:r>
      <w:r w:rsidRPr="007C0707">
        <w:rPr>
          <w:rStyle w:val="rvts9"/>
          <w:b/>
          <w:sz w:val="26"/>
          <w:szCs w:val="26"/>
        </w:rPr>
        <w:t>. Обґрунтування необхідності прийняття акта</w:t>
      </w:r>
    </w:p>
    <w:p w:rsidR="000A434F" w:rsidRDefault="000A434F" w:rsidP="004E44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3" w:name="n3488"/>
      <w:bookmarkStart w:id="4" w:name="n3490"/>
      <w:bookmarkEnd w:id="3"/>
      <w:bookmarkEnd w:id="4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Проєкт постанови розроблено </w:t>
      </w:r>
      <w:r w:rsidR="00277ADC" w:rsidRPr="00277A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Державною інспекцією ядерного регулювання України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виконання доручення </w:t>
      </w:r>
      <w:r w:rsidR="004E44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Прем'єр-міністра України від 16.12.2022 № </w:t>
      </w:r>
      <w:r w:rsidR="001143B0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E4449" w:rsidRPr="004E4449">
        <w:rPr>
          <w:rFonts w:ascii="Times New Roman" w:eastAsia="Calibri" w:hAnsi="Times New Roman" w:cs="Times New Roman"/>
          <w:sz w:val="26"/>
          <w:szCs w:val="26"/>
          <w:lang w:eastAsia="ru-RU"/>
        </w:rPr>
        <w:t>33839/1/1-22</w:t>
      </w:r>
      <w:r w:rsidR="004E44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та Плану </w:t>
      </w:r>
      <w:r w:rsidR="004E4449" w:rsidRPr="004E4449">
        <w:rPr>
          <w:rFonts w:ascii="Times New Roman" w:eastAsia="Calibri" w:hAnsi="Times New Roman" w:cs="Times New Roman"/>
          <w:sz w:val="26"/>
          <w:szCs w:val="26"/>
          <w:lang w:eastAsia="ru-RU"/>
        </w:rPr>
        <w:t>організації підготовки проектів актів та виконання інших завдань, необхідних для забезпечення реалізації</w:t>
      </w:r>
      <w:r w:rsidR="004E44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E4449" w:rsidRPr="004E4449">
        <w:rPr>
          <w:rFonts w:ascii="Times New Roman" w:eastAsia="Calibri" w:hAnsi="Times New Roman" w:cs="Times New Roman"/>
          <w:sz w:val="26"/>
          <w:szCs w:val="26"/>
          <w:lang w:eastAsia="ru-RU"/>
        </w:rPr>
        <w:t>Закону України від 16 листопада 2022 р</w:t>
      </w:r>
      <w:r w:rsidR="0059735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4E4449" w:rsidRPr="004E44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2755-ІХ “Про внесення змін до деяких законів України</w:t>
      </w:r>
      <w:r w:rsidR="004E44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E4449" w:rsidRPr="004E4449">
        <w:rPr>
          <w:rFonts w:ascii="Times New Roman" w:eastAsia="Calibri" w:hAnsi="Times New Roman" w:cs="Times New Roman"/>
          <w:sz w:val="26"/>
          <w:szCs w:val="26"/>
          <w:lang w:eastAsia="ru-RU"/>
        </w:rPr>
        <w:t>щодо вдосконалення дозвільної діяльності у сфер</w:t>
      </w:r>
      <w:r w:rsidR="004E4449">
        <w:rPr>
          <w:rFonts w:ascii="Times New Roman" w:eastAsia="Calibri" w:hAnsi="Times New Roman" w:cs="Times New Roman"/>
          <w:sz w:val="26"/>
          <w:szCs w:val="26"/>
          <w:lang w:eastAsia="ru-RU"/>
        </w:rPr>
        <w:t>і використання ядерної енергії”</w:t>
      </w:r>
      <w:r w:rsidR="00277A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 метою приведення у відповідність із нормами законодавства</w:t>
      </w:r>
      <w:r w:rsidR="004E444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039EB" w:rsidRDefault="006629D5" w:rsidP="00B25D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A039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Законом України </w:t>
      </w:r>
      <w:r w:rsidRPr="00A039E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"Про внесення змін до деяких законів України щодо вдосконалення дозвільної діяльності у сфері використання ядерної енергії</w:t>
      </w:r>
      <w:r w:rsidRPr="00A039EB">
        <w:rPr>
          <w:rFonts w:ascii="Times New Roman" w:eastAsia="Calibri" w:hAnsi="Times New Roman" w:cs="Times New Roman"/>
          <w:sz w:val="26"/>
          <w:szCs w:val="26"/>
          <w:lang w:eastAsia="ru-RU"/>
        </w:rPr>
        <w:t>"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 2755</w:t>
      </w:r>
      <w:r w:rsidRPr="006629D5">
        <w:rPr>
          <w:b/>
          <w:bCs/>
          <w:color w:val="333333"/>
          <w:shd w:val="clear" w:color="auto" w:fill="FFFFFF"/>
        </w:rPr>
        <w:t xml:space="preserve"> </w:t>
      </w:r>
      <w:r w:rsidRPr="006629D5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-</w:t>
      </w:r>
      <w:r w:rsidRPr="006629D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IX</w:t>
      </w:r>
      <w:r w:rsidRPr="00A039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від</w:t>
      </w:r>
      <w:r w:rsidRPr="00A039E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16 листопада 2022 року були внесені </w:t>
      </w:r>
      <w:r w:rsidR="006F0A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 набрали чинності </w:t>
      </w:r>
      <w:r w:rsidRPr="00A039EB">
        <w:rPr>
          <w:rFonts w:ascii="Times New Roman" w:eastAsia="Calibri" w:hAnsi="Times New Roman" w:cs="Times New Roman"/>
          <w:sz w:val="26"/>
          <w:szCs w:val="26"/>
          <w:lang w:eastAsia="ru-RU"/>
        </w:rPr>
        <w:t>зміни</w:t>
      </w:r>
      <w:r w:rsidR="006F0A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039EB">
        <w:rPr>
          <w:rFonts w:ascii="Times New Roman" w:eastAsia="Calibri" w:hAnsi="Times New Roman" w:cs="Times New Roman"/>
          <w:sz w:val="26"/>
          <w:szCs w:val="26"/>
          <w:lang w:eastAsia="ru-RU"/>
        </w:rPr>
        <w:t>до Закону України "Про дозвільну діяльність у сфері використання ядерної енергії"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які покликані удосконалити</w:t>
      </w:r>
      <w:r w:rsidRPr="00662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процедур</w:t>
      </w:r>
      <w:r w:rsidR="007876AF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6629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видачі документів дозвільного характеру на здійснення діяльності у сфе</w:t>
      </w:r>
      <w:r w:rsidR="007876AF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B553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і використання ядерної енергії. </w:t>
      </w:r>
      <w:r w:rsidR="00193E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Відповідно до прийнятих змін, </w:t>
      </w:r>
      <w:r w:rsidR="00FB2C6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проєктом постанови</w:t>
      </w:r>
      <w:r w:rsidR="00FB2C61" w:rsidRPr="00FB2C6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передбачено виключення переоформлення ліцензії, як вид</w:t>
      </w:r>
      <w:r w:rsidR="00FB2C6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ліцензування</w:t>
      </w:r>
      <w:r w:rsidR="00FB2C61" w:rsidRPr="00FB2C6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 Водночас перелік підстав для</w:t>
      </w:r>
      <w:r w:rsidR="00FB2C6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переоформлення ліцензії</w:t>
      </w:r>
      <w:r w:rsidR="00FB2C61" w:rsidRPr="00FB2C6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фактично переноситься до переліку підстав для</w:t>
      </w:r>
      <w:r w:rsidR="00FB2C6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FB2C61" w:rsidRPr="00FB2C6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внесення змін до ліцензії</w:t>
      </w:r>
      <w:r w:rsidR="00B5534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 Д</w:t>
      </w:r>
      <w:r w:rsidR="00FB2C6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ля суб'єктів діяльності у сфері використання ядерної енергії </w:t>
      </w:r>
      <w:r w:rsidR="00B5534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такі зміни не несуть додаткового </w:t>
      </w:r>
      <w:r w:rsidR="00B25D3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фінансового та організаційного </w:t>
      </w:r>
      <w:r w:rsidR="00B5534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навантаження</w:t>
      </w:r>
      <w:r w:rsidR="00B25D3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</w:t>
      </w:r>
      <w:r w:rsidR="00B55349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оскільки по суті змінюється назва виду послуги</w:t>
      </w:r>
      <w:r w:rsidR="00B25D3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="00B25D3D" w:rsidRPr="00B25D3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«переоформлення»</w:t>
      </w:r>
      <w:r w:rsidR="00B25D3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на </w:t>
      </w:r>
      <w:r w:rsidR="00B25D3D" w:rsidRPr="00B25D3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«внесення змін»</w:t>
      </w:r>
      <w:r w:rsidR="00B25D3D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</w:p>
    <w:p w:rsidR="00B25D3D" w:rsidRPr="000A434F" w:rsidRDefault="00193EA7" w:rsidP="00C42FC1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 зв'язку з вищезазначеним, проєктом постанови пропонується привести у відповідність постанову Кабінету Міністрів України </w:t>
      </w:r>
      <w:r w:rsidRPr="00C42FC1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від 6 травня 2001 р. № 440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 якою передбачено м</w:t>
      </w:r>
      <w:r w:rsidR="00C42FC1" w:rsidRPr="00C42FC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еханізм справляння плати за здійснення дозвільних процедур у сфе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рі використання ядерної енергії та</w:t>
      </w:r>
      <w:r w:rsidRPr="00193EA7">
        <w:t xml:space="preserve"> </w:t>
      </w:r>
      <w:r w:rsidRPr="00193EA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постанов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у</w:t>
      </w:r>
      <w:r w:rsidRPr="00193EA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Кабінету Міністрів України від 01.06.2011 № 591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, якою затверджено перелік</w:t>
      </w:r>
      <w:r w:rsidRPr="00193EA7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платних адміністративних послуг, які надаються Державною інспекцією ядерного регулювання, і розмір плати за їх надання</w:t>
      </w:r>
      <w:r w:rsidR="00C42FC1" w:rsidRPr="00C42FC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.</w:t>
      </w:r>
      <w:r w:rsidR="00C42FC1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7B6D68" w:rsidRPr="008A3231" w:rsidRDefault="007B6D68" w:rsidP="007B6D68">
      <w:pPr>
        <w:pStyle w:val="rvps2"/>
        <w:jc w:val="both"/>
        <w:rPr>
          <w:b/>
          <w:sz w:val="26"/>
          <w:szCs w:val="26"/>
        </w:rPr>
      </w:pPr>
      <w:r w:rsidRPr="00C42FC1">
        <w:rPr>
          <w:rStyle w:val="rvts9"/>
          <w:b/>
          <w:sz w:val="26"/>
          <w:szCs w:val="26"/>
        </w:rPr>
        <w:t>3. Основні положення проекту акта</w:t>
      </w:r>
    </w:p>
    <w:p w:rsidR="004D4658" w:rsidRPr="00B55349" w:rsidRDefault="008A3231" w:rsidP="00B55349">
      <w:pPr>
        <w:pStyle w:val="rvps2"/>
        <w:spacing w:before="0" w:beforeAutospacing="0" w:after="0" w:afterAutospacing="0"/>
        <w:ind w:firstLine="567"/>
        <w:jc w:val="both"/>
        <w:rPr>
          <w:rStyle w:val="rvts9"/>
          <w:sz w:val="26"/>
          <w:szCs w:val="26"/>
        </w:rPr>
      </w:pPr>
      <w:bookmarkStart w:id="5" w:name="n3491"/>
      <w:bookmarkStart w:id="6" w:name="n3492"/>
      <w:bookmarkEnd w:id="5"/>
      <w:bookmarkEnd w:id="6"/>
      <w:r w:rsidRPr="008A3231">
        <w:rPr>
          <w:sz w:val="26"/>
          <w:szCs w:val="26"/>
        </w:rPr>
        <w:t>Проєктом постанови пропонується</w:t>
      </w:r>
      <w:r w:rsidR="0069185A">
        <w:rPr>
          <w:sz w:val="26"/>
          <w:szCs w:val="26"/>
        </w:rPr>
        <w:t xml:space="preserve"> </w:t>
      </w:r>
      <w:r w:rsidR="00B55349">
        <w:rPr>
          <w:sz w:val="26"/>
          <w:szCs w:val="26"/>
        </w:rPr>
        <w:t xml:space="preserve">внести наступні зміни до </w:t>
      </w:r>
      <w:r w:rsidR="00B55349">
        <w:rPr>
          <w:bCs/>
          <w:sz w:val="26"/>
          <w:szCs w:val="26"/>
        </w:rPr>
        <w:t>П</w:t>
      </w:r>
      <w:r w:rsidR="004D4658" w:rsidRPr="004D4658">
        <w:rPr>
          <w:bCs/>
          <w:sz w:val="26"/>
          <w:szCs w:val="26"/>
        </w:rPr>
        <w:t>ерелік</w:t>
      </w:r>
      <w:r w:rsidR="00B55349">
        <w:rPr>
          <w:bCs/>
          <w:sz w:val="26"/>
          <w:szCs w:val="26"/>
        </w:rPr>
        <w:t>у</w:t>
      </w:r>
      <w:r w:rsidR="004D4658" w:rsidRPr="004D4658">
        <w:rPr>
          <w:bCs/>
          <w:sz w:val="26"/>
          <w:szCs w:val="26"/>
        </w:rPr>
        <w:t xml:space="preserve"> платних адміністративних послуг, які надаються Державною інспекцією ядерного </w:t>
      </w:r>
      <w:r w:rsidR="004D4658" w:rsidRPr="004D4658">
        <w:rPr>
          <w:bCs/>
          <w:sz w:val="26"/>
          <w:szCs w:val="26"/>
        </w:rPr>
        <w:lastRenderedPageBreak/>
        <w:t xml:space="preserve">регулювання </w:t>
      </w:r>
      <w:r w:rsidR="00B55349" w:rsidRPr="00B55349">
        <w:rPr>
          <w:bCs/>
          <w:sz w:val="26"/>
          <w:szCs w:val="26"/>
        </w:rPr>
        <w:t>і розміру плати за їх надання</w:t>
      </w:r>
      <w:r w:rsidR="004D4658" w:rsidRPr="004D4658">
        <w:rPr>
          <w:bCs/>
          <w:sz w:val="26"/>
          <w:szCs w:val="26"/>
        </w:rPr>
        <w:t xml:space="preserve"> розмір плати за їх надання</w:t>
      </w:r>
      <w:r w:rsidR="00B55349">
        <w:rPr>
          <w:rStyle w:val="rvts9"/>
          <w:b/>
          <w:sz w:val="26"/>
          <w:szCs w:val="26"/>
        </w:rPr>
        <w:t xml:space="preserve">, </w:t>
      </w:r>
      <w:r w:rsidR="00B55349" w:rsidRPr="00B55349">
        <w:rPr>
          <w:rStyle w:val="rvts9"/>
          <w:sz w:val="26"/>
          <w:szCs w:val="26"/>
        </w:rPr>
        <w:t xml:space="preserve">затверджених постановою Кабінету Міністрів України </w:t>
      </w:r>
      <w:r w:rsidR="00B55349" w:rsidRPr="00B55349">
        <w:rPr>
          <w:rStyle w:val="rvts15"/>
          <w:sz w:val="26"/>
          <w:szCs w:val="26"/>
        </w:rPr>
        <w:t>від 1 червня 2011 р. № 591</w:t>
      </w:r>
      <w:r w:rsidR="00B55349">
        <w:rPr>
          <w:rStyle w:val="rvts9"/>
          <w:sz w:val="26"/>
          <w:szCs w:val="26"/>
        </w:rPr>
        <w:t>:</w:t>
      </w:r>
    </w:p>
    <w:p w:rsidR="00327BDF" w:rsidRDefault="00B55349" w:rsidP="00B55349">
      <w:pPr>
        <w:pStyle w:val="rvps2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Style w:val="rvts9"/>
          <w:sz w:val="26"/>
          <w:szCs w:val="26"/>
        </w:rPr>
      </w:pPr>
      <w:r>
        <w:rPr>
          <w:rStyle w:val="rvts9"/>
          <w:sz w:val="26"/>
          <w:szCs w:val="26"/>
        </w:rPr>
        <w:t>з</w:t>
      </w:r>
      <w:r w:rsidR="007C0707" w:rsidRPr="0001428A">
        <w:rPr>
          <w:rStyle w:val="rvts9"/>
          <w:sz w:val="26"/>
          <w:szCs w:val="26"/>
        </w:rPr>
        <w:t xml:space="preserve"> переліку </w:t>
      </w:r>
      <w:r w:rsidR="0001428A" w:rsidRPr="0001428A">
        <w:rPr>
          <w:rStyle w:val="rvts9"/>
          <w:sz w:val="26"/>
          <w:szCs w:val="26"/>
        </w:rPr>
        <w:t xml:space="preserve">адміністративних </w:t>
      </w:r>
      <w:r w:rsidR="007C0707" w:rsidRPr="0001428A">
        <w:rPr>
          <w:rStyle w:val="rvts9"/>
          <w:sz w:val="26"/>
          <w:szCs w:val="26"/>
        </w:rPr>
        <w:t xml:space="preserve">послуг </w:t>
      </w:r>
      <w:r w:rsidR="006F0A42" w:rsidRPr="0001428A">
        <w:rPr>
          <w:rStyle w:val="rvts9"/>
          <w:sz w:val="26"/>
          <w:szCs w:val="26"/>
        </w:rPr>
        <w:t xml:space="preserve">виключається </w:t>
      </w:r>
      <w:r w:rsidR="00EF5692">
        <w:rPr>
          <w:rStyle w:val="rvts9"/>
          <w:sz w:val="26"/>
          <w:szCs w:val="26"/>
        </w:rPr>
        <w:t xml:space="preserve">такий </w:t>
      </w:r>
      <w:r w:rsidR="006F0A42" w:rsidRPr="0001428A">
        <w:rPr>
          <w:rStyle w:val="rvts9"/>
          <w:sz w:val="26"/>
          <w:szCs w:val="26"/>
        </w:rPr>
        <w:t xml:space="preserve">їх окремий вид, </w:t>
      </w:r>
      <w:r w:rsidR="007C0707" w:rsidRPr="0001428A">
        <w:rPr>
          <w:rStyle w:val="rvts9"/>
          <w:sz w:val="26"/>
          <w:szCs w:val="26"/>
        </w:rPr>
        <w:t>як</w:t>
      </w:r>
      <w:r w:rsidR="006F0A42" w:rsidRPr="0001428A">
        <w:rPr>
          <w:rStyle w:val="rvts9"/>
          <w:sz w:val="26"/>
          <w:szCs w:val="26"/>
        </w:rPr>
        <w:t>ий</w:t>
      </w:r>
      <w:r w:rsidR="007C0707" w:rsidRPr="0001428A">
        <w:rPr>
          <w:rStyle w:val="rvts9"/>
          <w:sz w:val="26"/>
          <w:szCs w:val="26"/>
        </w:rPr>
        <w:t xml:space="preserve"> бу</w:t>
      </w:r>
      <w:r w:rsidR="006F0A42" w:rsidRPr="0001428A">
        <w:rPr>
          <w:rStyle w:val="rvts9"/>
          <w:sz w:val="26"/>
          <w:szCs w:val="26"/>
        </w:rPr>
        <w:t>в</w:t>
      </w:r>
      <w:r w:rsidR="007C0707" w:rsidRPr="0001428A">
        <w:rPr>
          <w:rStyle w:val="rvts9"/>
          <w:sz w:val="26"/>
          <w:szCs w:val="26"/>
        </w:rPr>
        <w:t xml:space="preserve"> пов'язан</w:t>
      </w:r>
      <w:r w:rsidR="006F0A42" w:rsidRPr="0001428A">
        <w:rPr>
          <w:rStyle w:val="rvts9"/>
          <w:sz w:val="26"/>
          <w:szCs w:val="26"/>
        </w:rPr>
        <w:t>ий</w:t>
      </w:r>
      <w:r w:rsidR="007C0707" w:rsidRPr="0001428A">
        <w:rPr>
          <w:rStyle w:val="rvts9"/>
          <w:sz w:val="26"/>
          <w:szCs w:val="26"/>
        </w:rPr>
        <w:t xml:space="preserve"> з такою дозвільною процедурою</w:t>
      </w:r>
      <w:r w:rsidR="00EF5692">
        <w:rPr>
          <w:rStyle w:val="rvts9"/>
          <w:sz w:val="26"/>
          <w:szCs w:val="26"/>
        </w:rPr>
        <w:t>,</w:t>
      </w:r>
      <w:r w:rsidR="007C0707" w:rsidRPr="0001428A">
        <w:rPr>
          <w:rStyle w:val="rvts9"/>
          <w:sz w:val="26"/>
          <w:szCs w:val="26"/>
        </w:rPr>
        <w:t xml:space="preserve"> як переоформлення ліцензії</w:t>
      </w:r>
      <w:r w:rsidR="00327BDF">
        <w:rPr>
          <w:rStyle w:val="rvts9"/>
          <w:sz w:val="26"/>
          <w:szCs w:val="26"/>
        </w:rPr>
        <w:t>;</w:t>
      </w:r>
    </w:p>
    <w:p w:rsidR="006F0A42" w:rsidRDefault="00327BDF" w:rsidP="00B55349">
      <w:pPr>
        <w:pStyle w:val="rvps2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Style w:val="rvts9"/>
          <w:sz w:val="26"/>
          <w:szCs w:val="26"/>
        </w:rPr>
      </w:pPr>
      <w:r>
        <w:rPr>
          <w:rStyle w:val="rvts9"/>
          <w:sz w:val="26"/>
          <w:szCs w:val="26"/>
        </w:rPr>
        <w:t>розширюєтеся</w:t>
      </w:r>
      <w:r w:rsidR="007C0707" w:rsidRPr="0001428A">
        <w:rPr>
          <w:rStyle w:val="rvts9"/>
          <w:sz w:val="26"/>
          <w:szCs w:val="26"/>
        </w:rPr>
        <w:t xml:space="preserve"> </w:t>
      </w:r>
      <w:r w:rsidR="006F0A42" w:rsidRPr="0001428A">
        <w:rPr>
          <w:rStyle w:val="rvts9"/>
          <w:sz w:val="26"/>
          <w:szCs w:val="26"/>
        </w:rPr>
        <w:t>перелік послуг</w:t>
      </w:r>
      <w:r w:rsidR="00EF5692">
        <w:rPr>
          <w:rStyle w:val="rvts9"/>
          <w:sz w:val="26"/>
          <w:szCs w:val="26"/>
        </w:rPr>
        <w:t>,</w:t>
      </w:r>
      <w:r w:rsidR="006F0A42" w:rsidRPr="0001428A">
        <w:rPr>
          <w:rStyle w:val="rvts9"/>
          <w:sz w:val="26"/>
          <w:szCs w:val="26"/>
        </w:rPr>
        <w:t xml:space="preserve"> </w:t>
      </w:r>
      <w:r w:rsidR="0059735A">
        <w:rPr>
          <w:rStyle w:val="rvts9"/>
          <w:sz w:val="26"/>
          <w:szCs w:val="26"/>
        </w:rPr>
        <w:t>які відносяться до</w:t>
      </w:r>
      <w:r w:rsidR="006F0A42" w:rsidRPr="0001428A">
        <w:rPr>
          <w:rStyle w:val="rvts9"/>
          <w:sz w:val="26"/>
          <w:szCs w:val="26"/>
        </w:rPr>
        <w:t xml:space="preserve"> внесення змін до ліцензії з урахуванням виключених підстав для переоформлення</w:t>
      </w:r>
      <w:r w:rsidR="0001428A" w:rsidRPr="0001428A">
        <w:rPr>
          <w:rStyle w:val="rvts9"/>
          <w:sz w:val="26"/>
          <w:szCs w:val="26"/>
        </w:rPr>
        <w:t xml:space="preserve"> ліцензії</w:t>
      </w:r>
      <w:r w:rsidR="006F0A42" w:rsidRPr="0001428A">
        <w:rPr>
          <w:rStyle w:val="rvts9"/>
          <w:sz w:val="26"/>
          <w:szCs w:val="26"/>
        </w:rPr>
        <w:t>.</w:t>
      </w:r>
      <w:r w:rsidR="00FB2C61">
        <w:rPr>
          <w:rStyle w:val="rvts9"/>
          <w:sz w:val="26"/>
          <w:szCs w:val="26"/>
        </w:rPr>
        <w:t xml:space="preserve"> </w:t>
      </w:r>
    </w:p>
    <w:p w:rsidR="00EA4B7B" w:rsidRDefault="00EA4B7B" w:rsidP="00EA4B7B">
      <w:pPr>
        <w:pStyle w:val="rvps2"/>
        <w:spacing w:before="0" w:beforeAutospacing="0" w:after="0" w:afterAutospacing="0"/>
        <w:ind w:firstLine="567"/>
        <w:jc w:val="both"/>
        <w:rPr>
          <w:rStyle w:val="rvts9"/>
          <w:sz w:val="26"/>
          <w:szCs w:val="26"/>
        </w:rPr>
      </w:pPr>
      <w:r>
        <w:rPr>
          <w:rStyle w:val="rvts9"/>
          <w:sz w:val="26"/>
          <w:szCs w:val="26"/>
        </w:rPr>
        <w:t xml:space="preserve">Також проєктом постанови пропонується внести наступні зміни до </w:t>
      </w:r>
      <w:r w:rsidRPr="00327BDF">
        <w:rPr>
          <w:sz w:val="26"/>
          <w:szCs w:val="26"/>
        </w:rPr>
        <w:t>Порядку справляння плати за здійснення дозвільних процедур у сфері використання ядерної енергії, затвердженому постановою Кабінету Міністрів України від 6 травня 2001 р. № 440</w:t>
      </w:r>
      <w:r>
        <w:rPr>
          <w:rStyle w:val="rvts9"/>
          <w:sz w:val="26"/>
          <w:szCs w:val="26"/>
        </w:rPr>
        <w:t>:</w:t>
      </w:r>
    </w:p>
    <w:p w:rsidR="00EA4B7B" w:rsidRDefault="00EA4B7B" w:rsidP="00EA4B7B">
      <w:pPr>
        <w:pStyle w:val="rvps2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Style w:val="rvts9"/>
          <w:sz w:val="26"/>
          <w:szCs w:val="26"/>
        </w:rPr>
      </w:pPr>
      <w:r>
        <w:rPr>
          <w:rStyle w:val="rvts9"/>
          <w:sz w:val="26"/>
          <w:szCs w:val="26"/>
        </w:rPr>
        <w:t xml:space="preserve">привести у відповідність до </w:t>
      </w:r>
      <w:r w:rsidRPr="006F0A42">
        <w:rPr>
          <w:sz w:val="26"/>
          <w:szCs w:val="26"/>
        </w:rPr>
        <w:t>Закону України "Про дозвільну діяльність у сфері використання ядерної енергії"</w:t>
      </w:r>
      <w:r>
        <w:rPr>
          <w:rStyle w:val="rvts9"/>
          <w:sz w:val="26"/>
          <w:szCs w:val="26"/>
        </w:rPr>
        <w:t xml:space="preserve"> термінологію стосовно видів робіт;</w:t>
      </w:r>
    </w:p>
    <w:p w:rsidR="00EA4B7B" w:rsidRDefault="00EA4B7B" w:rsidP="00EA4B7B">
      <w:pPr>
        <w:pStyle w:val="rvps2"/>
        <w:spacing w:before="0" w:beforeAutospacing="0" w:after="0" w:afterAutospacing="0"/>
        <w:ind w:firstLine="567"/>
        <w:jc w:val="both"/>
        <w:rPr>
          <w:rStyle w:val="rvts9"/>
          <w:sz w:val="26"/>
          <w:szCs w:val="26"/>
        </w:rPr>
      </w:pPr>
      <w:r>
        <w:rPr>
          <w:rStyle w:val="rvts9"/>
          <w:sz w:val="26"/>
          <w:szCs w:val="26"/>
        </w:rPr>
        <w:t xml:space="preserve">- пункт 5 </w:t>
      </w:r>
      <w:r w:rsidRPr="0059735A">
        <w:rPr>
          <w:rStyle w:val="rvts9"/>
          <w:sz w:val="26"/>
          <w:szCs w:val="26"/>
        </w:rPr>
        <w:t xml:space="preserve">Порядку </w:t>
      </w:r>
      <w:r>
        <w:rPr>
          <w:rStyle w:val="rvts9"/>
          <w:sz w:val="26"/>
          <w:szCs w:val="26"/>
        </w:rPr>
        <w:t>привести у відповідність до Бюджетного кодексу України;</w:t>
      </w:r>
    </w:p>
    <w:p w:rsidR="00EA4B7B" w:rsidRDefault="00EA4B7B" w:rsidP="00EA4B7B">
      <w:pPr>
        <w:pStyle w:val="rvps2"/>
        <w:spacing w:before="0" w:beforeAutospacing="0" w:after="0" w:afterAutospacing="0"/>
        <w:ind w:firstLine="567"/>
        <w:jc w:val="both"/>
      </w:pPr>
      <w:r>
        <w:rPr>
          <w:rStyle w:val="rvts9"/>
          <w:sz w:val="26"/>
          <w:szCs w:val="26"/>
        </w:rPr>
        <w:t xml:space="preserve">-  назву платіжного документа, що підтверджує оплату привести у відповідність до Закону України </w:t>
      </w:r>
      <w:r w:rsidRPr="006F0A42">
        <w:rPr>
          <w:sz w:val="26"/>
          <w:szCs w:val="26"/>
        </w:rPr>
        <w:t xml:space="preserve">"Про </w:t>
      </w:r>
      <w:r>
        <w:rPr>
          <w:sz w:val="26"/>
          <w:szCs w:val="26"/>
        </w:rPr>
        <w:t>платіжні послуги".</w:t>
      </w:r>
    </w:p>
    <w:p w:rsidR="007B6D68" w:rsidRDefault="007B6D68" w:rsidP="007B6D68">
      <w:pPr>
        <w:pStyle w:val="rvps2"/>
        <w:jc w:val="both"/>
        <w:rPr>
          <w:b/>
          <w:sz w:val="26"/>
          <w:szCs w:val="26"/>
        </w:rPr>
      </w:pPr>
      <w:r w:rsidRPr="008A3231">
        <w:rPr>
          <w:rStyle w:val="rvts9"/>
          <w:b/>
          <w:sz w:val="26"/>
          <w:szCs w:val="26"/>
        </w:rPr>
        <w:t>4. Правові аспекти</w:t>
      </w:r>
    </w:p>
    <w:p w:rsidR="00327BDF" w:rsidRPr="00327BDF" w:rsidRDefault="00327BDF" w:rsidP="00EF5692">
      <w:pPr>
        <w:pStyle w:val="rvps2"/>
        <w:spacing w:before="0" w:beforeAutospacing="0" w:after="0" w:afterAutospacing="0"/>
        <w:ind w:firstLine="567"/>
        <w:rPr>
          <w:sz w:val="26"/>
          <w:szCs w:val="26"/>
        </w:rPr>
      </w:pPr>
      <w:r w:rsidRPr="00327BDF">
        <w:rPr>
          <w:sz w:val="26"/>
          <w:szCs w:val="26"/>
        </w:rPr>
        <w:t xml:space="preserve">У сфері, що регулюється проєктом постанови діють:  </w:t>
      </w:r>
    </w:p>
    <w:p w:rsidR="005C3E38" w:rsidRDefault="005C3E38" w:rsidP="006A7E60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7" w:name="n3493"/>
      <w:bookmarkStart w:id="8" w:name="n3494"/>
      <w:bookmarkEnd w:id="7"/>
      <w:bookmarkEnd w:id="8"/>
      <w:r w:rsidRPr="005C3E38">
        <w:rPr>
          <w:sz w:val="26"/>
          <w:szCs w:val="26"/>
        </w:rPr>
        <w:t xml:space="preserve">Закон України </w:t>
      </w:r>
      <w:r>
        <w:rPr>
          <w:sz w:val="26"/>
          <w:szCs w:val="26"/>
        </w:rPr>
        <w:t>"</w:t>
      </w:r>
      <w:r w:rsidRPr="005C3E38">
        <w:rPr>
          <w:sz w:val="26"/>
          <w:szCs w:val="26"/>
        </w:rPr>
        <w:t>Про дозвільну діяльність у сфері використання ядерної енергії</w:t>
      </w:r>
      <w:r>
        <w:rPr>
          <w:sz w:val="26"/>
          <w:szCs w:val="26"/>
        </w:rPr>
        <w:t>"</w:t>
      </w:r>
      <w:r w:rsidRPr="005C3E38">
        <w:rPr>
          <w:sz w:val="26"/>
          <w:szCs w:val="26"/>
        </w:rPr>
        <w:t>;</w:t>
      </w:r>
    </w:p>
    <w:p w:rsidR="005C3E38" w:rsidRPr="005C3E38" w:rsidRDefault="005C3E38" w:rsidP="006A7E60">
      <w:pPr>
        <w:pStyle w:val="rvps2"/>
        <w:spacing w:before="0" w:beforeAutospacing="0" w:after="0" w:afterAutospacing="0"/>
        <w:jc w:val="both"/>
        <w:rPr>
          <w:sz w:val="26"/>
          <w:szCs w:val="26"/>
        </w:rPr>
      </w:pPr>
      <w:r w:rsidRPr="005C3E38">
        <w:rPr>
          <w:sz w:val="26"/>
          <w:szCs w:val="26"/>
        </w:rPr>
        <w:t>Положення про Державну інспекцію ядерного регулювання України, затверджене постановою Кабінету Міністрів Укра</w:t>
      </w:r>
      <w:r>
        <w:rPr>
          <w:sz w:val="26"/>
          <w:szCs w:val="26"/>
        </w:rPr>
        <w:t>їни від 20 серпня 2014 р. № 363;</w:t>
      </w:r>
    </w:p>
    <w:p w:rsidR="005C3E38" w:rsidRDefault="005C3E38" w:rsidP="006A7E60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Закон України "</w:t>
      </w:r>
      <w:r w:rsidRPr="005C3E38">
        <w:rPr>
          <w:sz w:val="26"/>
          <w:szCs w:val="26"/>
        </w:rPr>
        <w:t>Про внесення змін до деяких законів України щодо вдосконалення дозвільної діяльності у сфері використання ядерної енергії</w:t>
      </w:r>
      <w:r>
        <w:rPr>
          <w:sz w:val="26"/>
          <w:szCs w:val="26"/>
        </w:rPr>
        <w:t xml:space="preserve">" </w:t>
      </w:r>
      <w:r w:rsidRPr="005C3E38">
        <w:rPr>
          <w:sz w:val="26"/>
          <w:szCs w:val="26"/>
        </w:rPr>
        <w:t>№ 2755-IX від 16.11.2022</w:t>
      </w:r>
      <w:r w:rsidR="006A7E60">
        <w:rPr>
          <w:sz w:val="26"/>
          <w:szCs w:val="26"/>
        </w:rPr>
        <w:t>;</w:t>
      </w:r>
    </w:p>
    <w:p w:rsidR="00F839A8" w:rsidRDefault="00F839A8" w:rsidP="006A7E60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Бюджетний кодекс України;</w:t>
      </w:r>
    </w:p>
    <w:p w:rsidR="00F839A8" w:rsidRDefault="00F839A8" w:rsidP="006A7E60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Закон України "Про платіжні послуги";</w:t>
      </w:r>
    </w:p>
    <w:p w:rsidR="006A7E60" w:rsidRDefault="006A7E60" w:rsidP="006A7E60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A7E60">
        <w:rPr>
          <w:sz w:val="26"/>
          <w:szCs w:val="26"/>
        </w:rPr>
        <w:t>Поряд</w:t>
      </w:r>
      <w:r>
        <w:rPr>
          <w:sz w:val="26"/>
          <w:szCs w:val="26"/>
        </w:rPr>
        <w:t>ок</w:t>
      </w:r>
      <w:r w:rsidRPr="006A7E60">
        <w:rPr>
          <w:sz w:val="26"/>
          <w:szCs w:val="26"/>
        </w:rPr>
        <w:t xml:space="preserve"> справляння плати за здійснення дозвільних процедур у сфері використання ядерної енергії, затверджен</w:t>
      </w:r>
      <w:r>
        <w:rPr>
          <w:sz w:val="26"/>
          <w:szCs w:val="26"/>
        </w:rPr>
        <w:t>ий</w:t>
      </w:r>
      <w:r w:rsidRPr="006A7E60">
        <w:rPr>
          <w:sz w:val="26"/>
          <w:szCs w:val="26"/>
        </w:rPr>
        <w:t xml:space="preserve"> постановою Кабінету Міністрів України від 6 травня 2001 р. № 440</w:t>
      </w:r>
      <w:r>
        <w:rPr>
          <w:sz w:val="26"/>
          <w:szCs w:val="26"/>
        </w:rPr>
        <w:t>;</w:t>
      </w:r>
    </w:p>
    <w:p w:rsidR="006A7E60" w:rsidRPr="005C3E38" w:rsidRDefault="006A7E60" w:rsidP="006A7E60">
      <w:pPr>
        <w:pStyle w:val="rvps2"/>
        <w:spacing w:before="0" w:before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Перелік</w:t>
      </w:r>
      <w:r w:rsidRPr="006A7E60">
        <w:rPr>
          <w:sz w:val="26"/>
          <w:szCs w:val="26"/>
        </w:rPr>
        <w:t xml:space="preserve"> платних адміністративних послуг, які надаються Державною інспекцією ядерного регулювання, і розмірі плати за їх надання</w:t>
      </w:r>
      <w:r>
        <w:rPr>
          <w:sz w:val="26"/>
          <w:szCs w:val="26"/>
        </w:rPr>
        <w:t>, затверджені</w:t>
      </w:r>
      <w:r w:rsidRPr="006A7E60">
        <w:rPr>
          <w:sz w:val="26"/>
          <w:szCs w:val="26"/>
        </w:rPr>
        <w:t xml:space="preserve"> постановою Кабінету Міністрів України від 1 червня 2011 р. № 591</w:t>
      </w:r>
      <w:r>
        <w:rPr>
          <w:sz w:val="26"/>
          <w:szCs w:val="26"/>
        </w:rPr>
        <w:t>.</w:t>
      </w:r>
    </w:p>
    <w:p w:rsidR="007B6D68" w:rsidRPr="008A3231" w:rsidRDefault="007B6D68" w:rsidP="007B6D68">
      <w:pPr>
        <w:pStyle w:val="rvps2"/>
        <w:jc w:val="both"/>
        <w:rPr>
          <w:b/>
          <w:sz w:val="26"/>
          <w:szCs w:val="26"/>
        </w:rPr>
      </w:pPr>
      <w:r w:rsidRPr="008A3231">
        <w:rPr>
          <w:rStyle w:val="rvts9"/>
          <w:b/>
          <w:sz w:val="26"/>
          <w:szCs w:val="26"/>
        </w:rPr>
        <w:t>5. Фінансово-економічне обґрунтування</w:t>
      </w:r>
    </w:p>
    <w:p w:rsidR="00EF5692" w:rsidRPr="008A3231" w:rsidRDefault="008A3231" w:rsidP="005C3E38">
      <w:pPr>
        <w:pStyle w:val="rvps2"/>
        <w:ind w:firstLine="567"/>
        <w:jc w:val="both"/>
        <w:rPr>
          <w:sz w:val="26"/>
          <w:szCs w:val="26"/>
        </w:rPr>
      </w:pPr>
      <w:bookmarkStart w:id="9" w:name="n3495"/>
      <w:bookmarkStart w:id="10" w:name="n3496"/>
      <w:bookmarkEnd w:id="9"/>
      <w:bookmarkEnd w:id="10"/>
      <w:r w:rsidRPr="008A3231">
        <w:rPr>
          <w:sz w:val="26"/>
          <w:szCs w:val="26"/>
        </w:rPr>
        <w:t>Прийняття проєкту постанови не потребує додаткового фінансування з державного чи місцевого бюджетів.</w:t>
      </w:r>
    </w:p>
    <w:p w:rsidR="007B6D68" w:rsidRDefault="007B6D68" w:rsidP="007B6D68">
      <w:pPr>
        <w:pStyle w:val="rvps2"/>
        <w:jc w:val="both"/>
        <w:rPr>
          <w:b/>
          <w:sz w:val="26"/>
          <w:szCs w:val="26"/>
        </w:rPr>
      </w:pPr>
      <w:r w:rsidRPr="008A3231">
        <w:rPr>
          <w:rStyle w:val="rvts9"/>
          <w:b/>
          <w:sz w:val="26"/>
          <w:szCs w:val="26"/>
        </w:rPr>
        <w:t>6. Позиція заінтересованих сторін</w:t>
      </w:r>
    </w:p>
    <w:p w:rsidR="00622BA5" w:rsidRPr="00622BA5" w:rsidRDefault="00622BA5" w:rsidP="00622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622B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Проєкт постанови розміщено на офіційному </w:t>
      </w:r>
      <w:proofErr w:type="spellStart"/>
      <w:r w:rsidRPr="00622B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вебсайті</w:t>
      </w:r>
      <w:proofErr w:type="spellEnd"/>
      <w:r w:rsidRPr="00622B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Держатомрегулювання для проведення </w:t>
      </w:r>
      <w:r w:rsidRPr="00622BA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консультацій з громадськістю.</w:t>
      </w:r>
    </w:p>
    <w:p w:rsidR="00622BA5" w:rsidRPr="00622BA5" w:rsidRDefault="00622BA5" w:rsidP="00622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A3231" w:rsidRPr="005C3E38" w:rsidRDefault="008A3231" w:rsidP="005C3E38">
      <w:pPr>
        <w:pStyle w:val="rvps2"/>
        <w:spacing w:before="0" w:beforeAutospacing="0" w:after="0" w:afterAutospacing="0"/>
        <w:ind w:firstLine="567"/>
        <w:rPr>
          <w:sz w:val="26"/>
          <w:szCs w:val="26"/>
        </w:rPr>
      </w:pPr>
      <w:bookmarkStart w:id="11" w:name="n3497"/>
      <w:bookmarkStart w:id="12" w:name="n3500"/>
      <w:bookmarkEnd w:id="11"/>
      <w:bookmarkEnd w:id="12"/>
      <w:r w:rsidRPr="005C3E38">
        <w:rPr>
          <w:sz w:val="26"/>
          <w:szCs w:val="26"/>
        </w:rPr>
        <w:t xml:space="preserve">Проект </w:t>
      </w:r>
      <w:proofErr w:type="spellStart"/>
      <w:r w:rsidRPr="005C3E38">
        <w:rPr>
          <w:sz w:val="26"/>
          <w:szCs w:val="26"/>
        </w:rPr>
        <w:t>акта</w:t>
      </w:r>
      <w:proofErr w:type="spellEnd"/>
      <w:r w:rsidRPr="005C3E38">
        <w:rPr>
          <w:sz w:val="26"/>
          <w:szCs w:val="26"/>
        </w:rPr>
        <w:t xml:space="preserve"> не стосується:</w:t>
      </w:r>
    </w:p>
    <w:p w:rsidR="008A3231" w:rsidRPr="005C3E38" w:rsidRDefault="008A3231" w:rsidP="008A3231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C3E38">
        <w:rPr>
          <w:sz w:val="26"/>
          <w:szCs w:val="26"/>
        </w:rPr>
        <w:lastRenderedPageBreak/>
        <w:t>соціально-трудової сфери;</w:t>
      </w:r>
    </w:p>
    <w:p w:rsidR="008A3231" w:rsidRPr="005C3E38" w:rsidRDefault="008A3231" w:rsidP="008A3231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C3E38">
        <w:rPr>
          <w:sz w:val="26"/>
          <w:szCs w:val="26"/>
        </w:rPr>
        <w:t>питань функціонування місцевого самоврядування, прав та інтересів територіальних громад, місцевого та регіонального розвитку, тому не потребує погодження з уповноваженими представниками всеукраїнських асоціацій органів місцевого самоврядування, зокрема з Асоціацією міст України;</w:t>
      </w:r>
    </w:p>
    <w:p w:rsidR="008A3231" w:rsidRPr="005C3E38" w:rsidRDefault="008A3231" w:rsidP="008A3231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C3E38">
        <w:rPr>
          <w:sz w:val="26"/>
          <w:szCs w:val="26"/>
        </w:rPr>
        <w:t>прав осіб з інвалідністю, тому не потребує погодження з Урядовим уповноваженим з прав осіб з інвалідністю та із всеукраїнськими громадськими організаціями осіб з інвалідністю, їх спілками;</w:t>
      </w:r>
    </w:p>
    <w:p w:rsidR="008A3231" w:rsidRPr="005C3E38" w:rsidRDefault="008A3231" w:rsidP="008A3231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C3E38">
        <w:rPr>
          <w:sz w:val="26"/>
          <w:szCs w:val="26"/>
        </w:rPr>
        <w:t>сфери наукової та науково-технічної діяльності, тому не потребує розгляду Науковим комітетом Національної ради з питань розвитку науки і технологій, а також наведення ступеня відображення рекомендацій, наданих зазначеним органом;</w:t>
      </w:r>
    </w:p>
    <w:p w:rsidR="008A3231" w:rsidRPr="005C3E38" w:rsidRDefault="008A3231" w:rsidP="008A3231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C3E38">
        <w:rPr>
          <w:sz w:val="26"/>
          <w:szCs w:val="26"/>
        </w:rPr>
        <w:t xml:space="preserve">питань функціонування і застосування української мови як державної, тому не потребує погодження з Уповноваженим із захисту державної мови. </w:t>
      </w:r>
    </w:p>
    <w:p w:rsidR="007B6D68" w:rsidRPr="008A3231" w:rsidRDefault="007B6D68" w:rsidP="007B6D68">
      <w:pPr>
        <w:pStyle w:val="rvps2"/>
        <w:jc w:val="both"/>
        <w:rPr>
          <w:b/>
          <w:sz w:val="26"/>
          <w:szCs w:val="26"/>
        </w:rPr>
      </w:pPr>
      <w:r w:rsidRPr="008A3231">
        <w:rPr>
          <w:rStyle w:val="rvts9"/>
          <w:b/>
          <w:sz w:val="26"/>
          <w:szCs w:val="26"/>
        </w:rPr>
        <w:t>7. Оцінка відповідності</w:t>
      </w:r>
      <w:bookmarkStart w:id="13" w:name="_GoBack"/>
      <w:bookmarkEnd w:id="13"/>
    </w:p>
    <w:p w:rsidR="008A3231" w:rsidRPr="008A3231" w:rsidRDefault="008A3231" w:rsidP="005C3E38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14" w:name="n3501"/>
      <w:bookmarkStart w:id="15" w:name="n3509"/>
      <w:bookmarkEnd w:id="14"/>
      <w:bookmarkEnd w:id="15"/>
      <w:r w:rsidRPr="008A3231">
        <w:rPr>
          <w:sz w:val="26"/>
          <w:szCs w:val="26"/>
        </w:rPr>
        <w:t>У проекті акта відсутні положення, що стосуються зобов’язань України у сфері європейської інтеграції; стосуються прав та свобод, гарантованих Конвенцією про захист прав людини і основоположних свобод; впливають на забезпечення рівних прав та можливостей жінок і чоловіків; містять ризики вчинення корупційних правопорушень та правопорушень, пов’язаних із корупцією; створюють підстави для дискримінації.</w:t>
      </w:r>
      <w:bookmarkStart w:id="16" w:name="n3508"/>
      <w:bookmarkEnd w:id="16"/>
    </w:p>
    <w:p w:rsidR="008A3231" w:rsidRPr="008A3231" w:rsidRDefault="008A3231" w:rsidP="005C3E38">
      <w:pPr>
        <w:pStyle w:val="rvps2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A3231">
        <w:rPr>
          <w:sz w:val="26"/>
          <w:szCs w:val="26"/>
        </w:rPr>
        <w:t xml:space="preserve">Громадська антикорупційна, громадська </w:t>
      </w:r>
      <w:proofErr w:type="spellStart"/>
      <w:r w:rsidRPr="008A3231">
        <w:rPr>
          <w:sz w:val="26"/>
          <w:szCs w:val="26"/>
        </w:rPr>
        <w:t>антидискримінаційна</w:t>
      </w:r>
      <w:proofErr w:type="spellEnd"/>
      <w:r w:rsidRPr="008A3231">
        <w:rPr>
          <w:sz w:val="26"/>
          <w:szCs w:val="26"/>
        </w:rPr>
        <w:t xml:space="preserve"> та громадська </w:t>
      </w:r>
      <w:proofErr w:type="spellStart"/>
      <w:r w:rsidRPr="008A3231">
        <w:rPr>
          <w:sz w:val="26"/>
          <w:szCs w:val="26"/>
        </w:rPr>
        <w:t>ґендерно</w:t>
      </w:r>
      <w:proofErr w:type="spellEnd"/>
      <w:r w:rsidRPr="008A3231">
        <w:rPr>
          <w:sz w:val="26"/>
          <w:szCs w:val="26"/>
        </w:rPr>
        <w:t>-правова експертизи не проводилися.</w:t>
      </w:r>
    </w:p>
    <w:p w:rsidR="007B6D68" w:rsidRPr="008A3231" w:rsidRDefault="007B6D68" w:rsidP="007B6D68">
      <w:pPr>
        <w:pStyle w:val="rvps2"/>
        <w:jc w:val="both"/>
        <w:rPr>
          <w:b/>
          <w:sz w:val="26"/>
          <w:szCs w:val="26"/>
        </w:rPr>
      </w:pPr>
      <w:r w:rsidRPr="008A3231">
        <w:rPr>
          <w:rStyle w:val="rvts9"/>
          <w:b/>
          <w:sz w:val="26"/>
          <w:szCs w:val="26"/>
        </w:rPr>
        <w:t>8. Прогноз результатів</w:t>
      </w:r>
    </w:p>
    <w:p w:rsidR="006A7E60" w:rsidRDefault="008A3231" w:rsidP="008A3231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17" w:name="n3510"/>
      <w:bookmarkEnd w:id="17"/>
      <w:r w:rsidRPr="008A323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Реалізація норм, передбачених проєктом постанови дозволить </w:t>
      </w:r>
      <w:r w:rsidR="006A7E6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привести у відповідність до чинного законодавства </w:t>
      </w:r>
      <w:r w:rsidR="006A7E60" w:rsidRPr="006A7E60">
        <w:rPr>
          <w:rFonts w:ascii="Times New Roman" w:eastAsia="Times New Roman" w:hAnsi="Times New Roman" w:cs="Times New Roman"/>
          <w:sz w:val="26"/>
          <w:szCs w:val="26"/>
          <w:lang w:eastAsia="uk-UA"/>
        </w:rPr>
        <w:t>постанов</w:t>
      </w:r>
      <w:r w:rsidR="006A7E60">
        <w:rPr>
          <w:rFonts w:ascii="Times New Roman" w:eastAsia="Times New Roman" w:hAnsi="Times New Roman" w:cs="Times New Roman"/>
          <w:sz w:val="26"/>
          <w:szCs w:val="26"/>
          <w:lang w:eastAsia="uk-UA"/>
        </w:rPr>
        <w:t>и</w:t>
      </w:r>
      <w:r w:rsidR="006A7E60" w:rsidRPr="006A7E6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Кабінету Міністрів України від 6 травня 2001 р. № 440 та від 1 червня 2011 р. № 591 </w:t>
      </w:r>
      <w:r w:rsidR="006A7E60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та сприятиме належному виконанню </w:t>
      </w:r>
      <w:r w:rsidRPr="008A3231">
        <w:rPr>
          <w:rFonts w:ascii="Times New Roman" w:eastAsia="Times New Roman" w:hAnsi="Times New Roman" w:cs="Times New Roman"/>
          <w:sz w:val="26"/>
          <w:szCs w:val="26"/>
          <w:lang w:eastAsia="uk-UA"/>
        </w:rPr>
        <w:t>Держатомрегулюванн</w:t>
      </w:r>
      <w:r w:rsidR="006A7E60">
        <w:rPr>
          <w:rFonts w:ascii="Times New Roman" w:eastAsia="Times New Roman" w:hAnsi="Times New Roman" w:cs="Times New Roman"/>
          <w:sz w:val="26"/>
          <w:szCs w:val="26"/>
          <w:lang w:eastAsia="uk-UA"/>
        </w:rPr>
        <w:t>ям</w:t>
      </w:r>
      <w:r w:rsidRPr="008A323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своїх повноважень</w:t>
      </w:r>
      <w:r w:rsidR="006A7E60">
        <w:rPr>
          <w:rFonts w:ascii="Times New Roman" w:eastAsia="Times New Roman" w:hAnsi="Times New Roman" w:cs="Times New Roman"/>
          <w:sz w:val="26"/>
          <w:szCs w:val="26"/>
          <w:lang w:eastAsia="uk-UA"/>
        </w:rPr>
        <w:t>.</w:t>
      </w:r>
      <w:r w:rsidRPr="008A3231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</w:p>
    <w:p w:rsidR="008A3231" w:rsidRPr="008A3231" w:rsidRDefault="008A3231" w:rsidP="008A3231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A3231">
        <w:rPr>
          <w:rFonts w:ascii="Times New Roman" w:eastAsia="Times New Roman" w:hAnsi="Times New Roman" w:cs="Times New Roman"/>
          <w:sz w:val="26"/>
          <w:szCs w:val="26"/>
          <w:lang w:eastAsia="uk-UA"/>
        </w:rPr>
        <w:t>Ризики, пов’язані з реалізацією акта, відсутні.</w:t>
      </w:r>
    </w:p>
    <w:p w:rsidR="008A3231" w:rsidRPr="008A3231" w:rsidRDefault="008A3231" w:rsidP="008A3231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8A3231">
        <w:rPr>
          <w:rFonts w:ascii="Times New Roman" w:eastAsia="Times New Roman" w:hAnsi="Times New Roman" w:cs="Times New Roman"/>
          <w:sz w:val="26"/>
          <w:szCs w:val="26"/>
          <w:lang w:eastAsia="uk-UA"/>
        </w:rPr>
        <w:t>Реалізація акта не матиме впливу на 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8A3231" w:rsidRPr="008A3231" w:rsidRDefault="008A3231" w:rsidP="008A3231">
      <w:pPr>
        <w:tabs>
          <w:tab w:val="left" w:pos="702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3231" w:rsidRPr="008A3231" w:rsidRDefault="008A3231" w:rsidP="008A3231">
      <w:pPr>
        <w:tabs>
          <w:tab w:val="left" w:pos="702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2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Виконуючий обов’язки Голови – </w:t>
      </w:r>
    </w:p>
    <w:p w:rsidR="008A3231" w:rsidRPr="008A3231" w:rsidRDefault="008A3231" w:rsidP="008A3231">
      <w:pPr>
        <w:tabs>
          <w:tab w:val="left" w:pos="702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2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Головного державного інспектора </w:t>
      </w:r>
    </w:p>
    <w:p w:rsidR="008A3231" w:rsidRDefault="008A3231" w:rsidP="008A3231">
      <w:pPr>
        <w:tabs>
          <w:tab w:val="left" w:pos="7020"/>
        </w:tabs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32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 ядерної та радіаційної безпеки України</w:t>
      </w:r>
      <w:r w:rsidRPr="008A32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A32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Олег  КОРІКОВ</w:t>
      </w:r>
    </w:p>
    <w:sectPr w:rsidR="008A3231" w:rsidSect="00EA4B7B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231" w:rsidRDefault="008A3231" w:rsidP="008A3231">
      <w:pPr>
        <w:spacing w:after="0" w:line="240" w:lineRule="auto"/>
      </w:pPr>
      <w:r>
        <w:separator/>
      </w:r>
    </w:p>
  </w:endnote>
  <w:endnote w:type="continuationSeparator" w:id="0">
    <w:p w:rsidR="008A3231" w:rsidRDefault="008A3231" w:rsidP="008A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231" w:rsidRDefault="008A3231" w:rsidP="008A3231">
      <w:pPr>
        <w:spacing w:after="0" w:line="240" w:lineRule="auto"/>
      </w:pPr>
      <w:r>
        <w:separator/>
      </w:r>
    </w:p>
  </w:footnote>
  <w:footnote w:type="continuationSeparator" w:id="0">
    <w:p w:rsidR="008A3231" w:rsidRDefault="008A3231" w:rsidP="008A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36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7E60" w:rsidRPr="006A7E60" w:rsidRDefault="006A7E6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7E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7E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7E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A4B7B" w:rsidRPr="00EA4B7B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6A7E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3231" w:rsidRDefault="008A32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57B32"/>
    <w:multiLevelType w:val="hybridMultilevel"/>
    <w:tmpl w:val="076401D8"/>
    <w:lvl w:ilvl="0" w:tplc="C83C379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92"/>
    <w:rsid w:val="0001428A"/>
    <w:rsid w:val="000A434F"/>
    <w:rsid w:val="001143B0"/>
    <w:rsid w:val="00131635"/>
    <w:rsid w:val="00193EA7"/>
    <w:rsid w:val="001A0B1F"/>
    <w:rsid w:val="001C06D6"/>
    <w:rsid w:val="001F63AC"/>
    <w:rsid w:val="00277ADC"/>
    <w:rsid w:val="00327BDF"/>
    <w:rsid w:val="00332B41"/>
    <w:rsid w:val="00341C7D"/>
    <w:rsid w:val="004D4658"/>
    <w:rsid w:val="004E4449"/>
    <w:rsid w:val="004F6C7B"/>
    <w:rsid w:val="00530D92"/>
    <w:rsid w:val="00593A3A"/>
    <w:rsid w:val="005961A8"/>
    <w:rsid w:val="0059735A"/>
    <w:rsid w:val="005C3E38"/>
    <w:rsid w:val="005E3061"/>
    <w:rsid w:val="00622BA5"/>
    <w:rsid w:val="00656FA2"/>
    <w:rsid w:val="006629D5"/>
    <w:rsid w:val="0069185A"/>
    <w:rsid w:val="006A7E60"/>
    <w:rsid w:val="006C78AA"/>
    <w:rsid w:val="006F0A42"/>
    <w:rsid w:val="007876AF"/>
    <w:rsid w:val="007B6D68"/>
    <w:rsid w:val="007C0707"/>
    <w:rsid w:val="00821BB4"/>
    <w:rsid w:val="008A3231"/>
    <w:rsid w:val="00A039EB"/>
    <w:rsid w:val="00A32310"/>
    <w:rsid w:val="00AC207A"/>
    <w:rsid w:val="00B25D3D"/>
    <w:rsid w:val="00B43948"/>
    <w:rsid w:val="00B545FE"/>
    <w:rsid w:val="00B55349"/>
    <w:rsid w:val="00C42FC1"/>
    <w:rsid w:val="00E02519"/>
    <w:rsid w:val="00EA4B7B"/>
    <w:rsid w:val="00EF5692"/>
    <w:rsid w:val="00F839A8"/>
    <w:rsid w:val="00FB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60BDD-C952-4773-9CFB-E82556FC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B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7B6D68"/>
  </w:style>
  <w:style w:type="character" w:customStyle="1" w:styleId="rvts82">
    <w:name w:val="rvts82"/>
    <w:basedOn w:val="a0"/>
    <w:rsid w:val="007B6D68"/>
  </w:style>
  <w:style w:type="paragraph" w:customStyle="1" w:styleId="rvps2">
    <w:name w:val="rvps2"/>
    <w:basedOn w:val="a"/>
    <w:rsid w:val="007B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B6D68"/>
  </w:style>
  <w:style w:type="character" w:styleId="a3">
    <w:name w:val="Hyperlink"/>
    <w:basedOn w:val="a0"/>
    <w:uiPriority w:val="99"/>
    <w:semiHidden/>
    <w:unhideWhenUsed/>
    <w:rsid w:val="007B6D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A3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3231"/>
  </w:style>
  <w:style w:type="paragraph" w:styleId="a6">
    <w:name w:val="footer"/>
    <w:basedOn w:val="a"/>
    <w:link w:val="a7"/>
    <w:uiPriority w:val="99"/>
    <w:unhideWhenUsed/>
    <w:rsid w:val="008A3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3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4680</Words>
  <Characters>2668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Канигіна Наталія Василівна</cp:lastModifiedBy>
  <cp:revision>16</cp:revision>
  <dcterms:created xsi:type="dcterms:W3CDTF">2023-01-10T11:49:00Z</dcterms:created>
  <dcterms:modified xsi:type="dcterms:W3CDTF">2023-04-03T06:41:00Z</dcterms:modified>
</cp:coreProperties>
</file>