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5D" w:rsidRPr="00790680" w:rsidRDefault="0080255D" w:rsidP="0080255D">
      <w:pPr>
        <w:pStyle w:val="3"/>
        <w:spacing w:before="0" w:after="0" w:line="235" w:lineRule="auto"/>
        <w:ind w:firstLine="0"/>
        <w:rPr>
          <w:b/>
          <w:sz w:val="28"/>
          <w:szCs w:val="28"/>
        </w:rPr>
      </w:pPr>
      <w:r w:rsidRPr="00790680">
        <w:rPr>
          <w:b/>
          <w:sz w:val="28"/>
          <w:szCs w:val="28"/>
        </w:rPr>
        <w:t>Аналіз регуляторного впливу</w:t>
      </w:r>
    </w:p>
    <w:p w:rsidR="0080255D" w:rsidRPr="00D21D74" w:rsidRDefault="0080255D" w:rsidP="0080255D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 w:val="28"/>
          <w:szCs w:val="28"/>
        </w:rPr>
      </w:pPr>
    </w:p>
    <w:p w:rsidR="0080255D" w:rsidRPr="008C5E9B" w:rsidRDefault="00662090" w:rsidP="0080255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>до проє</w:t>
      </w:r>
      <w:r w:rsidR="0080255D" w:rsidRPr="008C5E9B">
        <w:rPr>
          <w:rFonts w:ascii="Times New Roman" w:hAnsi="Times New Roman"/>
          <w:b/>
          <w:sz w:val="28"/>
          <w:szCs w:val="28"/>
        </w:rPr>
        <w:t xml:space="preserve">кту постанови Кабінету Міністрів України </w:t>
      </w:r>
    </w:p>
    <w:p w:rsidR="007C0211" w:rsidRPr="00435099" w:rsidRDefault="000E0270" w:rsidP="0035703F">
      <w:pPr>
        <w:pStyle w:val="aff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Про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внесення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змін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до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Порядку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здійснення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державного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нагляду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за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дотриманням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вимог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ядерної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та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радіаційної</w:t>
      </w:r>
      <w:r w:rsidR="0035703F" w:rsidRPr="003570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03F" w:rsidRPr="0035703F">
        <w:rPr>
          <w:rFonts w:ascii="Times New Roman" w:hAnsi="Times New Roman" w:hint="eastAsia"/>
          <w:bCs/>
          <w:color w:val="000000"/>
          <w:sz w:val="28"/>
          <w:szCs w:val="28"/>
          <w:bdr w:val="none" w:sz="0" w:space="0" w:color="auto" w:frame="1"/>
        </w:rPr>
        <w:t>безпеки</w:t>
      </w:r>
      <w:r w:rsidR="007C0211" w:rsidRPr="0043509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80255D" w:rsidRPr="000E0F50" w:rsidRDefault="0080255D" w:rsidP="0080255D">
      <w:pPr>
        <w:jc w:val="both"/>
        <w:rPr>
          <w:rFonts w:ascii="Times New Roman" w:hAnsi="Times New Roman"/>
          <w:szCs w:val="24"/>
        </w:rPr>
      </w:pPr>
      <w:r w:rsidRPr="000E0F50">
        <w:rPr>
          <w:rFonts w:ascii="Times New Roman" w:hAnsi="Times New Roman"/>
          <w:szCs w:val="24"/>
        </w:rPr>
        <w:t> </w:t>
      </w:r>
    </w:p>
    <w:p w:rsidR="0080255D" w:rsidRDefault="0080255D" w:rsidP="0080255D">
      <w:pPr>
        <w:spacing w:line="235" w:lineRule="auto"/>
        <w:ind w:left="709"/>
        <w:rPr>
          <w:rFonts w:ascii="Times New Roman" w:hAnsi="Times New Roman"/>
          <w:b/>
          <w:sz w:val="28"/>
          <w:szCs w:val="28"/>
        </w:rPr>
      </w:pPr>
      <w:r w:rsidRPr="008C5E9B" w:rsidDel="002D1E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І. Визначення проблеми</w:t>
      </w:r>
    </w:p>
    <w:p w:rsidR="000E0270" w:rsidRPr="000E0270" w:rsidRDefault="000E0270" w:rsidP="000E0270">
      <w:pPr>
        <w:shd w:val="clear" w:color="auto" w:fill="FFFFFF"/>
        <w:spacing w:line="320" w:lineRule="atLeast"/>
        <w:ind w:firstLine="708"/>
        <w:jc w:val="both"/>
        <w:rPr>
          <w:rStyle w:val="rvts23"/>
          <w:b w:val="0"/>
          <w:sz w:val="28"/>
          <w:szCs w:val="28"/>
        </w:rPr>
      </w:pPr>
      <w:r w:rsidRPr="000E0270">
        <w:rPr>
          <w:rStyle w:val="rvts23"/>
          <w:rFonts w:hint="eastAsia"/>
          <w:b w:val="0"/>
          <w:sz w:val="28"/>
          <w:szCs w:val="28"/>
        </w:rPr>
        <w:t>Законом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України</w:t>
      </w:r>
      <w:r w:rsidRPr="000E0270">
        <w:rPr>
          <w:rStyle w:val="rvts23"/>
          <w:b w:val="0"/>
          <w:sz w:val="28"/>
          <w:szCs w:val="28"/>
        </w:rPr>
        <w:t xml:space="preserve"> «</w:t>
      </w:r>
      <w:r w:rsidRPr="000E0270">
        <w:rPr>
          <w:rStyle w:val="rvts23"/>
          <w:rFonts w:hint="eastAsia"/>
          <w:b w:val="0"/>
          <w:sz w:val="28"/>
          <w:szCs w:val="28"/>
        </w:rPr>
        <w:t>Про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внесення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змін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деяких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законів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України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щодо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безпеки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використання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енергії»</w:t>
      </w:r>
      <w:r w:rsidRPr="000E0270">
        <w:rPr>
          <w:rStyle w:val="rvts23"/>
          <w:b w:val="0"/>
          <w:sz w:val="28"/>
          <w:szCs w:val="28"/>
        </w:rPr>
        <w:t xml:space="preserve"> (</w:t>
      </w:r>
      <w:r w:rsidRPr="000E0270">
        <w:rPr>
          <w:rStyle w:val="rvts23"/>
          <w:rFonts w:hint="eastAsia"/>
          <w:b w:val="0"/>
          <w:sz w:val="28"/>
          <w:szCs w:val="28"/>
        </w:rPr>
        <w:t>№</w:t>
      </w:r>
      <w:r w:rsidRPr="000E0270">
        <w:rPr>
          <w:rStyle w:val="rvts23"/>
          <w:b w:val="0"/>
          <w:sz w:val="28"/>
          <w:szCs w:val="28"/>
        </w:rPr>
        <w:t xml:space="preserve">613-IX, </w:t>
      </w:r>
      <w:r w:rsidRPr="000E0270">
        <w:rPr>
          <w:rStyle w:val="rvts23"/>
          <w:rFonts w:hint="eastAsia"/>
          <w:b w:val="0"/>
          <w:sz w:val="28"/>
          <w:szCs w:val="28"/>
        </w:rPr>
        <w:t>від</w:t>
      </w:r>
      <w:r w:rsidRPr="000E0270">
        <w:rPr>
          <w:rStyle w:val="rvts23"/>
          <w:b w:val="0"/>
          <w:sz w:val="28"/>
          <w:szCs w:val="28"/>
        </w:rPr>
        <w:t xml:space="preserve"> 19.05.2020) </w:t>
      </w:r>
      <w:r w:rsidRPr="000E0270">
        <w:rPr>
          <w:rStyle w:val="rvts23"/>
          <w:rFonts w:hint="eastAsia"/>
          <w:b w:val="0"/>
          <w:sz w:val="28"/>
          <w:szCs w:val="28"/>
        </w:rPr>
        <w:t>встановлено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що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дія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Закону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України</w:t>
      </w:r>
      <w:r w:rsidRPr="000E0270">
        <w:rPr>
          <w:rStyle w:val="rvts23"/>
          <w:b w:val="0"/>
          <w:sz w:val="28"/>
          <w:szCs w:val="28"/>
        </w:rPr>
        <w:t xml:space="preserve"> "</w:t>
      </w:r>
      <w:r w:rsidRPr="000E0270">
        <w:rPr>
          <w:rStyle w:val="rvts23"/>
          <w:rFonts w:hint="eastAsia"/>
          <w:b w:val="0"/>
          <w:sz w:val="28"/>
          <w:szCs w:val="28"/>
        </w:rPr>
        <w:t>Про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основні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засади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державного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нагляду</w:t>
      </w:r>
      <w:r w:rsidRPr="000E0270">
        <w:rPr>
          <w:rStyle w:val="rvts23"/>
          <w:b w:val="0"/>
          <w:sz w:val="28"/>
          <w:szCs w:val="28"/>
        </w:rPr>
        <w:t xml:space="preserve"> (</w:t>
      </w:r>
      <w:r w:rsidRPr="000E0270">
        <w:rPr>
          <w:rStyle w:val="rvts23"/>
          <w:rFonts w:hint="eastAsia"/>
          <w:b w:val="0"/>
          <w:sz w:val="28"/>
          <w:szCs w:val="28"/>
        </w:rPr>
        <w:t>контролю</w:t>
      </w:r>
      <w:r w:rsidRPr="000E0270">
        <w:rPr>
          <w:rStyle w:val="rvts23"/>
          <w:b w:val="0"/>
          <w:sz w:val="28"/>
          <w:szCs w:val="28"/>
        </w:rPr>
        <w:t xml:space="preserve">) </w:t>
      </w: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сфері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господарської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діяльності</w:t>
      </w:r>
      <w:r w:rsidRPr="000E0270">
        <w:rPr>
          <w:rStyle w:val="rvts23"/>
          <w:b w:val="0"/>
          <w:sz w:val="28"/>
          <w:szCs w:val="28"/>
        </w:rPr>
        <w:t xml:space="preserve">" </w:t>
      </w:r>
      <w:r w:rsidRPr="000E0270">
        <w:rPr>
          <w:rStyle w:val="rvts23"/>
          <w:rFonts w:hint="eastAsia"/>
          <w:b w:val="0"/>
          <w:sz w:val="28"/>
          <w:szCs w:val="28"/>
        </w:rPr>
        <w:t>не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поширюється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здійснення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державного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нагляду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дотриманням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вимог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радіаційної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безпеки</w:t>
      </w:r>
      <w:r w:rsidRPr="000E0270">
        <w:rPr>
          <w:rStyle w:val="rvts23"/>
          <w:b w:val="0"/>
          <w:sz w:val="28"/>
          <w:szCs w:val="28"/>
        </w:rPr>
        <w:t xml:space="preserve">. </w:t>
      </w:r>
    </w:p>
    <w:p w:rsidR="000E0270" w:rsidRPr="000E0270" w:rsidRDefault="000E0270" w:rsidP="000E0270">
      <w:pPr>
        <w:shd w:val="clear" w:color="auto" w:fill="FFFFFF"/>
        <w:spacing w:line="320" w:lineRule="atLeast"/>
        <w:ind w:firstLine="708"/>
        <w:jc w:val="both"/>
        <w:rPr>
          <w:rStyle w:val="rvts23"/>
          <w:b w:val="0"/>
          <w:sz w:val="28"/>
          <w:szCs w:val="28"/>
        </w:rPr>
      </w:pPr>
      <w:r w:rsidRPr="000E0270">
        <w:rPr>
          <w:rStyle w:val="rvts23"/>
          <w:rFonts w:hint="eastAsia"/>
          <w:b w:val="0"/>
          <w:sz w:val="28"/>
          <w:szCs w:val="28"/>
        </w:rPr>
        <w:t>Відповідно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статті</w:t>
      </w:r>
      <w:r w:rsidRPr="000E0270">
        <w:rPr>
          <w:rStyle w:val="rvts23"/>
          <w:b w:val="0"/>
          <w:sz w:val="28"/>
          <w:szCs w:val="28"/>
        </w:rPr>
        <w:t xml:space="preserve"> 25 </w:t>
      </w:r>
      <w:r w:rsidRPr="000E0270">
        <w:rPr>
          <w:rStyle w:val="rvts23"/>
          <w:rFonts w:hint="eastAsia"/>
          <w:b w:val="0"/>
          <w:sz w:val="28"/>
          <w:szCs w:val="28"/>
        </w:rPr>
        <w:t>Закону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України</w:t>
      </w:r>
      <w:r w:rsidRPr="000E0270">
        <w:rPr>
          <w:rStyle w:val="rvts23"/>
          <w:b w:val="0"/>
          <w:sz w:val="28"/>
          <w:szCs w:val="28"/>
        </w:rPr>
        <w:t xml:space="preserve"> «</w:t>
      </w:r>
      <w:r w:rsidRPr="000E0270">
        <w:rPr>
          <w:rStyle w:val="rvts23"/>
          <w:rFonts w:hint="eastAsia"/>
          <w:b w:val="0"/>
          <w:sz w:val="28"/>
          <w:szCs w:val="28"/>
        </w:rPr>
        <w:t>Про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використання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енергії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радіаційну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безпеку»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яким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визначені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засади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державного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нагляду</w:t>
      </w:r>
      <w:r w:rsidRPr="000E0270">
        <w:rPr>
          <w:rStyle w:val="rvts23"/>
          <w:b w:val="0"/>
          <w:sz w:val="28"/>
          <w:szCs w:val="28"/>
        </w:rPr>
        <w:t xml:space="preserve">  </w:t>
      </w:r>
      <w:r w:rsidRPr="000E0270">
        <w:rPr>
          <w:rStyle w:val="rvts23"/>
          <w:rFonts w:hint="eastAsia"/>
          <w:b w:val="0"/>
          <w:sz w:val="28"/>
          <w:szCs w:val="28"/>
        </w:rPr>
        <w:t>за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дотриманням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вимог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радіаційної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безпеки</w:t>
      </w:r>
      <w:r w:rsidRPr="000E0270">
        <w:rPr>
          <w:rStyle w:val="rvts23"/>
          <w:b w:val="0"/>
          <w:sz w:val="28"/>
          <w:szCs w:val="28"/>
        </w:rPr>
        <w:t xml:space="preserve">,  </w:t>
      </w:r>
      <w:r w:rsidRPr="000E0270">
        <w:rPr>
          <w:rStyle w:val="rvts23"/>
          <w:rFonts w:hint="eastAsia"/>
          <w:b w:val="0"/>
          <w:sz w:val="28"/>
          <w:szCs w:val="28"/>
        </w:rPr>
        <w:t>Кабінетом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Міністрів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України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затверджується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Порядок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здійснення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державного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нагляду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дотриманням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вимог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радіаційної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безпеки</w:t>
      </w:r>
      <w:r w:rsidRPr="000E0270">
        <w:rPr>
          <w:rStyle w:val="rvts23"/>
          <w:b w:val="0"/>
          <w:sz w:val="28"/>
          <w:szCs w:val="28"/>
        </w:rPr>
        <w:t>.</w:t>
      </w:r>
    </w:p>
    <w:p w:rsidR="000E0270" w:rsidRPr="000E0270" w:rsidRDefault="000E0270" w:rsidP="000E0270">
      <w:pPr>
        <w:shd w:val="clear" w:color="auto" w:fill="FFFFFF"/>
        <w:spacing w:line="320" w:lineRule="atLeast"/>
        <w:ind w:firstLine="708"/>
        <w:jc w:val="both"/>
        <w:rPr>
          <w:rStyle w:val="rvts23"/>
          <w:b w:val="0"/>
          <w:sz w:val="28"/>
          <w:szCs w:val="28"/>
        </w:rPr>
      </w:pPr>
      <w:r w:rsidRPr="000E0270">
        <w:rPr>
          <w:rStyle w:val="rvts23"/>
          <w:rFonts w:hint="eastAsia"/>
          <w:b w:val="0"/>
          <w:sz w:val="28"/>
          <w:szCs w:val="28"/>
        </w:rPr>
        <w:t>Враховуючи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зазначене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є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потреба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врегулювання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ряду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положень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які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відсутні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Порядку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здійснення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державного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нагляду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дотриманням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вимог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радіаційної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безпеки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метою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урахування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принципів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підходів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здійснення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державного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нагляду</w:t>
      </w:r>
      <w:r w:rsidRPr="000E0270">
        <w:rPr>
          <w:rStyle w:val="rvts23"/>
          <w:b w:val="0"/>
          <w:sz w:val="28"/>
          <w:szCs w:val="28"/>
        </w:rPr>
        <w:t xml:space="preserve"> (</w:t>
      </w:r>
      <w:r w:rsidRPr="000E0270">
        <w:rPr>
          <w:rStyle w:val="rvts23"/>
          <w:rFonts w:hint="eastAsia"/>
          <w:b w:val="0"/>
          <w:sz w:val="28"/>
          <w:szCs w:val="28"/>
        </w:rPr>
        <w:t>контролю</w:t>
      </w:r>
      <w:r w:rsidRPr="000E0270">
        <w:rPr>
          <w:rStyle w:val="rvts23"/>
          <w:b w:val="0"/>
          <w:sz w:val="28"/>
          <w:szCs w:val="28"/>
        </w:rPr>
        <w:t xml:space="preserve">), </w:t>
      </w:r>
      <w:r w:rsidRPr="000E0270">
        <w:rPr>
          <w:rStyle w:val="rvts23"/>
          <w:rFonts w:hint="eastAsia"/>
          <w:b w:val="0"/>
          <w:sz w:val="28"/>
          <w:szCs w:val="28"/>
        </w:rPr>
        <w:t>що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відповідають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державній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політиці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питань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державного</w:t>
      </w:r>
      <w:r w:rsidRPr="000E0270">
        <w:rPr>
          <w:rStyle w:val="rvts23"/>
          <w:b w:val="0"/>
          <w:sz w:val="28"/>
          <w:szCs w:val="28"/>
        </w:rPr>
        <w:t xml:space="preserve">  </w:t>
      </w:r>
      <w:r w:rsidRPr="000E0270">
        <w:rPr>
          <w:rStyle w:val="rvts23"/>
          <w:rFonts w:hint="eastAsia"/>
          <w:b w:val="0"/>
          <w:sz w:val="28"/>
          <w:szCs w:val="28"/>
        </w:rPr>
        <w:t>контролю</w:t>
      </w:r>
      <w:r w:rsidRPr="000E0270">
        <w:rPr>
          <w:rStyle w:val="rvts23"/>
          <w:b w:val="0"/>
          <w:sz w:val="28"/>
          <w:szCs w:val="28"/>
        </w:rPr>
        <w:t xml:space="preserve"> (</w:t>
      </w:r>
      <w:r w:rsidRPr="000E0270">
        <w:rPr>
          <w:rStyle w:val="rvts23"/>
          <w:rFonts w:hint="eastAsia"/>
          <w:b w:val="0"/>
          <w:sz w:val="28"/>
          <w:szCs w:val="28"/>
        </w:rPr>
        <w:t>нагляду</w:t>
      </w:r>
      <w:r w:rsidRPr="000E0270">
        <w:rPr>
          <w:rStyle w:val="rvts23"/>
          <w:b w:val="0"/>
          <w:sz w:val="28"/>
          <w:szCs w:val="28"/>
        </w:rPr>
        <w:t xml:space="preserve">), </w:t>
      </w:r>
      <w:r w:rsidRPr="000E0270">
        <w:rPr>
          <w:rStyle w:val="rvts23"/>
          <w:rFonts w:hint="eastAsia"/>
          <w:b w:val="0"/>
          <w:sz w:val="28"/>
          <w:szCs w:val="28"/>
        </w:rPr>
        <w:t>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саме</w:t>
      </w:r>
      <w:r w:rsidRPr="000E0270">
        <w:rPr>
          <w:rStyle w:val="rvts23"/>
          <w:b w:val="0"/>
          <w:sz w:val="28"/>
          <w:szCs w:val="28"/>
        </w:rPr>
        <w:t xml:space="preserve">: </w:t>
      </w:r>
    </w:p>
    <w:p w:rsidR="000E0270" w:rsidRPr="000E0270" w:rsidRDefault="000E0270" w:rsidP="000E0270">
      <w:pPr>
        <w:shd w:val="clear" w:color="auto" w:fill="FFFFFF"/>
        <w:spacing w:line="320" w:lineRule="atLeast"/>
        <w:ind w:firstLine="708"/>
        <w:jc w:val="both"/>
        <w:rPr>
          <w:rStyle w:val="rvts23"/>
          <w:b w:val="0"/>
          <w:sz w:val="28"/>
          <w:szCs w:val="28"/>
        </w:rPr>
      </w:pPr>
      <w:r w:rsidRPr="000E0270">
        <w:rPr>
          <w:rStyle w:val="rvts23"/>
          <w:b w:val="0"/>
          <w:sz w:val="28"/>
          <w:szCs w:val="28"/>
        </w:rPr>
        <w:t>-</w:t>
      </w:r>
      <w:r w:rsidR="00510887">
        <w:rPr>
          <w:rStyle w:val="rvts23"/>
          <w:b w:val="0"/>
          <w:sz w:val="28"/>
          <w:szCs w:val="28"/>
        </w:rPr>
        <w:t> </w:t>
      </w:r>
      <w:r w:rsidRPr="000E0270">
        <w:rPr>
          <w:rStyle w:val="rvts23"/>
          <w:rFonts w:hint="eastAsia"/>
          <w:b w:val="0"/>
          <w:sz w:val="28"/>
          <w:szCs w:val="28"/>
        </w:rPr>
        <w:t>можливість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обміну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інформацією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="00F138FF" w:rsidRPr="00F138FF">
        <w:rPr>
          <w:rStyle w:val="rvts23"/>
          <w:rFonts w:hint="eastAsia"/>
          <w:b w:val="0"/>
          <w:sz w:val="28"/>
          <w:szCs w:val="28"/>
        </w:rPr>
        <w:t>суб’єктом</w:t>
      </w:r>
      <w:r w:rsidR="00F138FF" w:rsidRPr="00F138FF">
        <w:rPr>
          <w:rStyle w:val="rvts23"/>
          <w:b w:val="0"/>
          <w:sz w:val="28"/>
          <w:szCs w:val="28"/>
        </w:rPr>
        <w:t xml:space="preserve"> </w:t>
      </w:r>
      <w:r w:rsidR="00F138FF" w:rsidRPr="00F138FF">
        <w:rPr>
          <w:rStyle w:val="rvts23"/>
          <w:rFonts w:hint="eastAsia"/>
          <w:b w:val="0"/>
          <w:sz w:val="28"/>
          <w:szCs w:val="28"/>
        </w:rPr>
        <w:t>діяльності</w:t>
      </w:r>
      <w:r w:rsidR="00F138FF" w:rsidRPr="00F138FF">
        <w:rPr>
          <w:rStyle w:val="rvts23"/>
          <w:b w:val="0"/>
          <w:sz w:val="28"/>
          <w:szCs w:val="28"/>
        </w:rPr>
        <w:t xml:space="preserve"> </w:t>
      </w:r>
      <w:r w:rsidR="00F138FF" w:rsidRPr="00F138FF">
        <w:rPr>
          <w:rStyle w:val="rvts23"/>
          <w:rFonts w:hint="eastAsia"/>
          <w:b w:val="0"/>
          <w:sz w:val="28"/>
          <w:szCs w:val="28"/>
        </w:rPr>
        <w:t>у</w:t>
      </w:r>
      <w:r w:rsidR="00F138FF" w:rsidRPr="00F138FF">
        <w:rPr>
          <w:rStyle w:val="rvts23"/>
          <w:b w:val="0"/>
          <w:sz w:val="28"/>
          <w:szCs w:val="28"/>
        </w:rPr>
        <w:t xml:space="preserve"> </w:t>
      </w:r>
      <w:r w:rsidR="00F138FF" w:rsidRPr="00F138FF">
        <w:rPr>
          <w:rStyle w:val="rvts23"/>
          <w:rFonts w:hint="eastAsia"/>
          <w:b w:val="0"/>
          <w:sz w:val="28"/>
          <w:szCs w:val="28"/>
        </w:rPr>
        <w:t>сфері</w:t>
      </w:r>
      <w:r w:rsidR="00F138FF" w:rsidRPr="00F138FF">
        <w:rPr>
          <w:rStyle w:val="rvts23"/>
          <w:b w:val="0"/>
          <w:sz w:val="28"/>
          <w:szCs w:val="28"/>
        </w:rPr>
        <w:t xml:space="preserve"> </w:t>
      </w:r>
      <w:r w:rsidR="00F138FF" w:rsidRPr="00F138FF">
        <w:rPr>
          <w:rStyle w:val="rvts23"/>
          <w:rFonts w:hint="eastAsia"/>
          <w:b w:val="0"/>
          <w:sz w:val="28"/>
          <w:szCs w:val="28"/>
        </w:rPr>
        <w:t>використання</w:t>
      </w:r>
      <w:r w:rsidR="00F138FF" w:rsidRPr="00F138FF">
        <w:rPr>
          <w:rStyle w:val="rvts23"/>
          <w:b w:val="0"/>
          <w:sz w:val="28"/>
          <w:szCs w:val="28"/>
        </w:rPr>
        <w:t xml:space="preserve"> </w:t>
      </w:r>
      <w:r w:rsidR="00F138FF" w:rsidRPr="00F138FF">
        <w:rPr>
          <w:rStyle w:val="rvts23"/>
          <w:rFonts w:hint="eastAsia"/>
          <w:b w:val="0"/>
          <w:sz w:val="28"/>
          <w:szCs w:val="28"/>
        </w:rPr>
        <w:t>ядерної</w:t>
      </w:r>
      <w:r w:rsidR="00F138FF" w:rsidRPr="00F138FF">
        <w:rPr>
          <w:rStyle w:val="rvts23"/>
          <w:b w:val="0"/>
          <w:sz w:val="28"/>
          <w:szCs w:val="28"/>
        </w:rPr>
        <w:t xml:space="preserve"> </w:t>
      </w:r>
      <w:r w:rsidR="00F138FF" w:rsidRPr="00F138FF">
        <w:rPr>
          <w:rStyle w:val="rvts23"/>
          <w:rFonts w:hint="eastAsia"/>
          <w:b w:val="0"/>
          <w:sz w:val="28"/>
          <w:szCs w:val="28"/>
        </w:rPr>
        <w:t>енергії</w:t>
      </w:r>
      <w:r w:rsidR="00F138FF" w:rsidRPr="00F138FF" w:rsidDel="00F138FF">
        <w:rPr>
          <w:rStyle w:val="rvts23"/>
          <w:rFonts w:hint="eastAsia"/>
          <w:b w:val="0"/>
          <w:sz w:val="28"/>
          <w:szCs w:val="28"/>
        </w:rPr>
        <w:t xml:space="preserve"> </w:t>
      </w:r>
      <w:r w:rsidR="00510887">
        <w:rPr>
          <w:rStyle w:val="rvts23"/>
          <w:b w:val="0"/>
          <w:sz w:val="28"/>
          <w:szCs w:val="28"/>
        </w:rPr>
        <w:t>у дистанційному режимі</w:t>
      </w:r>
      <w:r w:rsidRPr="000E0270">
        <w:rPr>
          <w:rStyle w:val="rvts23"/>
          <w:b w:val="0"/>
          <w:sz w:val="28"/>
          <w:szCs w:val="28"/>
        </w:rPr>
        <w:t>;</w:t>
      </w:r>
    </w:p>
    <w:p w:rsidR="000E0270" w:rsidRPr="000E0270" w:rsidRDefault="000E0270" w:rsidP="000E0270">
      <w:pPr>
        <w:shd w:val="clear" w:color="auto" w:fill="FFFFFF"/>
        <w:spacing w:line="320" w:lineRule="atLeast"/>
        <w:ind w:firstLine="708"/>
        <w:jc w:val="both"/>
        <w:rPr>
          <w:rStyle w:val="rvts23"/>
          <w:b w:val="0"/>
          <w:sz w:val="28"/>
          <w:szCs w:val="28"/>
        </w:rPr>
      </w:pPr>
      <w:r w:rsidRPr="000E0270">
        <w:rPr>
          <w:rStyle w:val="rvts23"/>
          <w:b w:val="0"/>
          <w:sz w:val="28"/>
          <w:szCs w:val="28"/>
        </w:rPr>
        <w:t>-</w:t>
      </w:r>
      <w:r w:rsidR="00510887">
        <w:rPr>
          <w:rStyle w:val="rvts23"/>
          <w:b w:val="0"/>
          <w:sz w:val="28"/>
          <w:szCs w:val="28"/>
        </w:rPr>
        <w:t> </w:t>
      </w:r>
      <w:r w:rsidRPr="000E0270">
        <w:rPr>
          <w:rStyle w:val="rvts23"/>
          <w:rFonts w:hint="eastAsia"/>
          <w:b w:val="0"/>
          <w:sz w:val="28"/>
          <w:szCs w:val="28"/>
        </w:rPr>
        <w:t>визначення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="00510887">
        <w:rPr>
          <w:rStyle w:val="rvts23"/>
          <w:b w:val="0"/>
          <w:sz w:val="28"/>
          <w:szCs w:val="28"/>
        </w:rPr>
        <w:t xml:space="preserve">процедурних питань нагляду (змісту наказів, </w:t>
      </w:r>
      <w:r w:rsidRPr="000E0270">
        <w:rPr>
          <w:rStyle w:val="rvts23"/>
          <w:rFonts w:hint="eastAsia"/>
          <w:b w:val="0"/>
          <w:sz w:val="28"/>
          <w:szCs w:val="28"/>
        </w:rPr>
        <w:t>строків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направлення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повідомлень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складання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приписів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розпоряджень</w:t>
      </w:r>
      <w:r w:rsidR="00510887">
        <w:rPr>
          <w:rStyle w:val="rvts23"/>
          <w:b w:val="0"/>
          <w:sz w:val="28"/>
          <w:szCs w:val="28"/>
        </w:rPr>
        <w:t>)</w:t>
      </w:r>
      <w:r w:rsidRPr="000E0270">
        <w:rPr>
          <w:rStyle w:val="rvts23"/>
          <w:b w:val="0"/>
          <w:sz w:val="28"/>
          <w:szCs w:val="28"/>
        </w:rPr>
        <w:t>.</w:t>
      </w:r>
    </w:p>
    <w:p w:rsidR="000E0270" w:rsidRPr="000E0270" w:rsidRDefault="000E0270" w:rsidP="000E0270">
      <w:pPr>
        <w:shd w:val="clear" w:color="auto" w:fill="FFFFFF"/>
        <w:spacing w:line="320" w:lineRule="atLeast"/>
        <w:ind w:firstLine="708"/>
        <w:jc w:val="both"/>
        <w:rPr>
          <w:rStyle w:val="rvts23"/>
          <w:b w:val="0"/>
          <w:sz w:val="28"/>
          <w:szCs w:val="28"/>
        </w:rPr>
      </w:pPr>
      <w:r w:rsidRPr="000E0270">
        <w:rPr>
          <w:rStyle w:val="rvts23"/>
          <w:rFonts w:hint="eastAsia"/>
          <w:b w:val="0"/>
          <w:sz w:val="28"/>
          <w:szCs w:val="28"/>
        </w:rPr>
        <w:t>Також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виникла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необхідність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перегляду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Переліку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критеріїв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за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якими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оцінюється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ступінь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ризику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від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провадження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діяльності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сфері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використання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енергії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метою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прямого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визначення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ступеня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ризику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використання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джерел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іонізуючого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випромінювання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залежності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від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виду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діяльності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типу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джерел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іонізуючого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випромінювання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згідно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рекомендацій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МАГАТЕ</w:t>
      </w:r>
      <w:r w:rsidRPr="000E0270">
        <w:rPr>
          <w:rStyle w:val="rvts23"/>
          <w:b w:val="0"/>
          <w:sz w:val="28"/>
          <w:szCs w:val="28"/>
        </w:rPr>
        <w:t xml:space="preserve">. </w:t>
      </w:r>
    </w:p>
    <w:p w:rsidR="000E0270" w:rsidRPr="000E0270" w:rsidRDefault="000E0270" w:rsidP="000E0270">
      <w:pPr>
        <w:shd w:val="clear" w:color="auto" w:fill="FFFFFF"/>
        <w:spacing w:line="320" w:lineRule="atLeast"/>
        <w:ind w:firstLine="708"/>
        <w:jc w:val="both"/>
        <w:rPr>
          <w:rStyle w:val="rvts23"/>
          <w:b w:val="0"/>
          <w:sz w:val="28"/>
          <w:szCs w:val="28"/>
        </w:rPr>
      </w:pP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зв’язку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із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введенням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експлуатацію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нових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ядерних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установок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об’єктів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поводження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радіоактивними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відходами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зоні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відчуження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зоні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безумовного</w:t>
      </w:r>
      <w:r w:rsidRPr="000E0270">
        <w:rPr>
          <w:rStyle w:val="rvts23"/>
          <w:b w:val="0"/>
          <w:sz w:val="28"/>
          <w:szCs w:val="28"/>
        </w:rPr>
        <w:t xml:space="preserve"> (</w:t>
      </w:r>
      <w:r w:rsidRPr="000E0270">
        <w:rPr>
          <w:rStyle w:val="rvts23"/>
          <w:rFonts w:hint="eastAsia"/>
          <w:b w:val="0"/>
          <w:sz w:val="28"/>
          <w:szCs w:val="28"/>
        </w:rPr>
        <w:t>обов’язкового</w:t>
      </w:r>
      <w:r w:rsidRPr="000E0270">
        <w:rPr>
          <w:rStyle w:val="rvts23"/>
          <w:b w:val="0"/>
          <w:sz w:val="28"/>
          <w:szCs w:val="28"/>
        </w:rPr>
        <w:t xml:space="preserve">) </w:t>
      </w:r>
      <w:r w:rsidRPr="000E0270">
        <w:rPr>
          <w:rStyle w:val="rvts23"/>
          <w:rFonts w:hint="eastAsia"/>
          <w:b w:val="0"/>
          <w:sz w:val="28"/>
          <w:szCs w:val="28"/>
        </w:rPr>
        <w:t>відселення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потребують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перегляду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завдання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державного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нагляду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цій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зоні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зв’язку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чим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згідно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постанови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Кабінету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Міністрів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України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від</w:t>
      </w:r>
      <w:r w:rsidRPr="000E0270">
        <w:rPr>
          <w:rStyle w:val="rvts23"/>
          <w:b w:val="0"/>
          <w:sz w:val="28"/>
          <w:szCs w:val="28"/>
        </w:rPr>
        <w:t xml:space="preserve"> 25 </w:t>
      </w:r>
      <w:r w:rsidRPr="000E0270">
        <w:rPr>
          <w:rStyle w:val="rvts23"/>
          <w:rFonts w:hint="eastAsia"/>
          <w:b w:val="0"/>
          <w:sz w:val="28"/>
          <w:szCs w:val="28"/>
        </w:rPr>
        <w:t>січня</w:t>
      </w:r>
      <w:r w:rsidRPr="000E0270">
        <w:rPr>
          <w:rStyle w:val="rvts23"/>
          <w:b w:val="0"/>
          <w:sz w:val="28"/>
          <w:szCs w:val="28"/>
        </w:rPr>
        <w:t xml:space="preserve"> 2017 </w:t>
      </w:r>
      <w:r w:rsidRPr="000E0270">
        <w:rPr>
          <w:rStyle w:val="rvts23"/>
          <w:rFonts w:hint="eastAsia"/>
          <w:b w:val="0"/>
          <w:sz w:val="28"/>
          <w:szCs w:val="28"/>
        </w:rPr>
        <w:t>р</w:t>
      </w:r>
      <w:r w:rsidRPr="000E0270">
        <w:rPr>
          <w:rStyle w:val="rvts23"/>
          <w:b w:val="0"/>
          <w:sz w:val="28"/>
          <w:szCs w:val="28"/>
        </w:rPr>
        <w:t xml:space="preserve">. </w:t>
      </w:r>
      <w:r w:rsidRPr="000E0270">
        <w:rPr>
          <w:rStyle w:val="rvts23"/>
          <w:rFonts w:hint="eastAsia"/>
          <w:b w:val="0"/>
          <w:sz w:val="28"/>
          <w:szCs w:val="28"/>
        </w:rPr>
        <w:t>№</w:t>
      </w:r>
      <w:r w:rsidRPr="000E0270">
        <w:rPr>
          <w:rStyle w:val="rvts23"/>
          <w:b w:val="0"/>
          <w:sz w:val="28"/>
          <w:szCs w:val="28"/>
        </w:rPr>
        <w:t xml:space="preserve"> 39 </w:t>
      </w:r>
      <w:r w:rsidRPr="000E0270">
        <w:rPr>
          <w:rStyle w:val="rvts23"/>
          <w:rFonts w:hint="eastAsia"/>
          <w:b w:val="0"/>
          <w:sz w:val="28"/>
          <w:szCs w:val="28"/>
        </w:rPr>
        <w:t>створений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відповідний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територіальний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орган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Держатомрегулювання</w:t>
      </w:r>
      <w:r w:rsidRPr="000E0270">
        <w:rPr>
          <w:rStyle w:val="rvts23"/>
          <w:b w:val="0"/>
          <w:sz w:val="28"/>
          <w:szCs w:val="28"/>
        </w:rPr>
        <w:t xml:space="preserve"> - </w:t>
      </w:r>
      <w:r w:rsidRPr="000E0270">
        <w:rPr>
          <w:rStyle w:val="rvts23"/>
          <w:rFonts w:hint="eastAsia"/>
          <w:b w:val="0"/>
          <w:sz w:val="28"/>
          <w:szCs w:val="28"/>
        </w:rPr>
        <w:t>Інспекція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радіаційної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безпеки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зоні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відчуження</w:t>
      </w:r>
      <w:r w:rsidRPr="000E0270">
        <w:rPr>
          <w:rStyle w:val="rvts23"/>
          <w:b w:val="0"/>
          <w:sz w:val="28"/>
          <w:szCs w:val="28"/>
        </w:rPr>
        <w:t xml:space="preserve">. </w:t>
      </w:r>
      <w:r w:rsidRPr="000E0270">
        <w:rPr>
          <w:rStyle w:val="rvts23"/>
          <w:rFonts w:hint="eastAsia"/>
          <w:b w:val="0"/>
          <w:sz w:val="28"/>
          <w:szCs w:val="28"/>
        </w:rPr>
        <w:t>Відповідно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Конвенції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про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безпеку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ратифікованої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Законом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України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від</w:t>
      </w:r>
      <w:r w:rsidRPr="000E0270">
        <w:rPr>
          <w:rStyle w:val="rvts23"/>
          <w:b w:val="0"/>
          <w:sz w:val="28"/>
          <w:szCs w:val="28"/>
        </w:rPr>
        <w:t xml:space="preserve"> 17 </w:t>
      </w:r>
      <w:r w:rsidRPr="000E0270">
        <w:rPr>
          <w:rStyle w:val="rvts23"/>
          <w:rFonts w:hint="eastAsia"/>
          <w:b w:val="0"/>
          <w:sz w:val="28"/>
          <w:szCs w:val="28"/>
        </w:rPr>
        <w:t>грудня</w:t>
      </w:r>
      <w:r w:rsidRPr="000E0270">
        <w:rPr>
          <w:rStyle w:val="rvts23"/>
          <w:b w:val="0"/>
          <w:sz w:val="28"/>
          <w:szCs w:val="28"/>
        </w:rPr>
        <w:t xml:space="preserve"> 1997 </w:t>
      </w:r>
      <w:r w:rsidRPr="000E0270">
        <w:rPr>
          <w:rStyle w:val="rvts23"/>
          <w:rFonts w:hint="eastAsia"/>
          <w:b w:val="0"/>
          <w:sz w:val="28"/>
          <w:szCs w:val="28"/>
        </w:rPr>
        <w:t>року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кожна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договірна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Сторона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Конвенції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повинна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забезпечувати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контроль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безпекою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ядерних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установок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постійному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режимі</w:t>
      </w:r>
      <w:r w:rsidRPr="000E0270">
        <w:rPr>
          <w:rStyle w:val="rvts23"/>
          <w:b w:val="0"/>
          <w:sz w:val="28"/>
          <w:szCs w:val="28"/>
        </w:rPr>
        <w:t>.</w:t>
      </w:r>
    </w:p>
    <w:p w:rsidR="000E0270" w:rsidRPr="000E0270" w:rsidRDefault="000E0270" w:rsidP="000E0270">
      <w:pPr>
        <w:shd w:val="clear" w:color="auto" w:fill="FFFFFF"/>
        <w:spacing w:line="320" w:lineRule="atLeast"/>
        <w:ind w:firstLine="708"/>
        <w:jc w:val="both"/>
        <w:rPr>
          <w:rStyle w:val="rvts23"/>
          <w:b w:val="0"/>
          <w:sz w:val="28"/>
          <w:szCs w:val="28"/>
        </w:rPr>
      </w:pP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зв’язку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із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періодичними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обмеженнями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небезпекою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щодо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поширення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proofErr w:type="spellStart"/>
      <w:r w:rsidRPr="000E0270">
        <w:rPr>
          <w:rStyle w:val="rvts23"/>
          <w:rFonts w:hint="eastAsia"/>
          <w:b w:val="0"/>
          <w:sz w:val="28"/>
          <w:szCs w:val="28"/>
        </w:rPr>
        <w:t>короновірусної</w:t>
      </w:r>
      <w:proofErr w:type="spellEnd"/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хвороби</w:t>
      </w:r>
      <w:r w:rsidRPr="000E0270">
        <w:rPr>
          <w:rStyle w:val="rvts23"/>
          <w:b w:val="0"/>
          <w:sz w:val="28"/>
          <w:szCs w:val="28"/>
        </w:rPr>
        <w:t xml:space="preserve"> COVID-19, </w:t>
      </w:r>
      <w:r w:rsidRPr="000E0270">
        <w:rPr>
          <w:rStyle w:val="rvts23"/>
          <w:rFonts w:hint="eastAsia"/>
          <w:b w:val="0"/>
          <w:sz w:val="28"/>
          <w:szCs w:val="28"/>
        </w:rPr>
        <w:t>протягом</w:t>
      </w:r>
      <w:r w:rsidRPr="000E0270">
        <w:rPr>
          <w:rStyle w:val="rvts23"/>
          <w:b w:val="0"/>
          <w:sz w:val="28"/>
          <w:szCs w:val="28"/>
        </w:rPr>
        <w:t xml:space="preserve"> 2020 </w:t>
      </w:r>
      <w:r w:rsidRPr="000E0270">
        <w:rPr>
          <w:rStyle w:val="rvts23"/>
          <w:rFonts w:hint="eastAsia"/>
          <w:b w:val="0"/>
          <w:sz w:val="28"/>
          <w:szCs w:val="28"/>
        </w:rPr>
        <w:t>року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="00662090">
        <w:rPr>
          <w:rStyle w:val="rvts23"/>
          <w:rFonts w:hint="eastAsia"/>
          <w:b w:val="0"/>
          <w:sz w:val="28"/>
          <w:szCs w:val="28"/>
        </w:rPr>
        <w:t>була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скорочена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кількість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виїзних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заходів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державного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нагляду</w:t>
      </w:r>
      <w:r w:rsidRPr="000E0270">
        <w:rPr>
          <w:rStyle w:val="rvts23"/>
          <w:b w:val="0"/>
          <w:sz w:val="28"/>
          <w:szCs w:val="28"/>
        </w:rPr>
        <w:t xml:space="preserve">. </w:t>
      </w:r>
      <w:r w:rsidRPr="000E0270">
        <w:rPr>
          <w:rStyle w:val="rvts23"/>
          <w:rFonts w:hint="eastAsia"/>
          <w:b w:val="0"/>
          <w:sz w:val="28"/>
          <w:szCs w:val="28"/>
        </w:rPr>
        <w:t>Відповідно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сучасної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міжнародної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вітчизняної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практики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проведення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зустрічей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онлайн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є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альтернативою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проведення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виїзних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заходів</w:t>
      </w:r>
      <w:r w:rsidRPr="000E0270">
        <w:rPr>
          <w:rStyle w:val="rvts23"/>
          <w:b w:val="0"/>
          <w:sz w:val="28"/>
          <w:szCs w:val="28"/>
        </w:rPr>
        <w:t xml:space="preserve">. </w:t>
      </w:r>
      <w:r w:rsidRPr="000E0270">
        <w:rPr>
          <w:rStyle w:val="rvts23"/>
          <w:rFonts w:hint="eastAsia"/>
          <w:b w:val="0"/>
          <w:sz w:val="28"/>
          <w:szCs w:val="28"/>
        </w:rPr>
        <w:t>Запропонованими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змінами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Порядку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передбачається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можливість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за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взаємною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згодою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сторін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проведення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перевірок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дистанційному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lastRenderedPageBreak/>
        <w:t>режимі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використанням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засобів</w:t>
      </w:r>
      <w:r w:rsidRPr="000E0270">
        <w:rPr>
          <w:rStyle w:val="rvts23"/>
          <w:b w:val="0"/>
          <w:sz w:val="28"/>
          <w:szCs w:val="28"/>
        </w:rPr>
        <w:t xml:space="preserve"> </w:t>
      </w:r>
      <w:proofErr w:type="spellStart"/>
      <w:r w:rsidRPr="000E0270">
        <w:rPr>
          <w:rStyle w:val="rvts23"/>
          <w:rFonts w:hint="eastAsia"/>
          <w:b w:val="0"/>
          <w:sz w:val="28"/>
          <w:szCs w:val="28"/>
        </w:rPr>
        <w:t>відеозв’язку</w:t>
      </w:r>
      <w:proofErr w:type="spellEnd"/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визначається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процедура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здійснення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таких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перевірок</w:t>
      </w:r>
      <w:r w:rsidRPr="000E0270">
        <w:rPr>
          <w:rStyle w:val="rvts23"/>
          <w:b w:val="0"/>
          <w:sz w:val="28"/>
          <w:szCs w:val="28"/>
        </w:rPr>
        <w:t>.</w:t>
      </w:r>
    </w:p>
    <w:p w:rsidR="000E0270" w:rsidRDefault="000E0270" w:rsidP="005F11EF">
      <w:pPr>
        <w:shd w:val="clear" w:color="auto" w:fill="FFFFFF"/>
        <w:spacing w:line="320" w:lineRule="atLeast"/>
        <w:ind w:firstLine="708"/>
        <w:jc w:val="both"/>
        <w:rPr>
          <w:rStyle w:val="rvts23"/>
          <w:b w:val="0"/>
          <w:sz w:val="28"/>
          <w:szCs w:val="28"/>
        </w:rPr>
      </w:pPr>
      <w:r w:rsidRPr="000E0270">
        <w:rPr>
          <w:rStyle w:val="rvts23"/>
          <w:rFonts w:hint="eastAsia"/>
          <w:b w:val="0"/>
          <w:sz w:val="28"/>
          <w:szCs w:val="28"/>
        </w:rPr>
        <w:t>Крім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того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пропонується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привести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Порядок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здійснення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державного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нагляду</w:t>
      </w:r>
      <w:r w:rsid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за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дотриманням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вимог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ядерної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та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радіаційної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безпеки</w:t>
      </w:r>
      <w:r w:rsidR="005F11EF" w:rsidRPr="005F11EF">
        <w:rPr>
          <w:rStyle w:val="rvts23"/>
          <w:b w:val="0"/>
          <w:sz w:val="28"/>
          <w:szCs w:val="28"/>
        </w:rPr>
        <w:t xml:space="preserve">,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затвердженого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постановою</w:t>
      </w:r>
      <w:r w:rsid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Кабінету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Міністрів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України</w:t>
      </w:r>
      <w:r w:rsidR="005F11EF" w:rsidRPr="005F11EF">
        <w:rPr>
          <w:rStyle w:val="rvts23"/>
          <w:b w:val="0"/>
          <w:sz w:val="28"/>
          <w:szCs w:val="28"/>
        </w:rPr>
        <w:t xml:space="preserve">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від</w:t>
      </w:r>
      <w:r w:rsidR="005F11EF" w:rsidRPr="005F11EF">
        <w:rPr>
          <w:rStyle w:val="rvts23"/>
          <w:b w:val="0"/>
          <w:sz w:val="28"/>
          <w:szCs w:val="28"/>
        </w:rPr>
        <w:t xml:space="preserve"> 11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листопад</w:t>
      </w:r>
      <w:r w:rsidR="005F11EF" w:rsidRPr="005F11EF">
        <w:rPr>
          <w:rStyle w:val="rvts23"/>
          <w:b w:val="0"/>
          <w:sz w:val="28"/>
          <w:szCs w:val="28"/>
        </w:rPr>
        <w:t xml:space="preserve"> 2013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р</w:t>
      </w:r>
      <w:r w:rsidR="005F11EF" w:rsidRPr="005F11EF">
        <w:rPr>
          <w:rStyle w:val="rvts23"/>
          <w:b w:val="0"/>
          <w:sz w:val="28"/>
          <w:szCs w:val="28"/>
        </w:rPr>
        <w:t xml:space="preserve">. 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>№</w:t>
      </w:r>
      <w:r w:rsidR="005F11EF" w:rsidRPr="005F11EF">
        <w:rPr>
          <w:rStyle w:val="rvts23"/>
          <w:b w:val="0"/>
          <w:sz w:val="28"/>
          <w:szCs w:val="28"/>
        </w:rPr>
        <w:t xml:space="preserve"> 824</w:t>
      </w:r>
      <w:r w:rsidR="005F11EF" w:rsidRPr="005F11EF">
        <w:rPr>
          <w:rStyle w:val="rvts23"/>
          <w:rFonts w:hint="eastAsia"/>
          <w:b w:val="0"/>
          <w:sz w:val="28"/>
          <w:szCs w:val="28"/>
        </w:rPr>
        <w:t xml:space="preserve"> </w:t>
      </w:r>
      <w:r w:rsidR="005F11EF">
        <w:rPr>
          <w:rStyle w:val="rvts23"/>
          <w:b w:val="0"/>
          <w:sz w:val="28"/>
          <w:szCs w:val="28"/>
        </w:rPr>
        <w:t xml:space="preserve">(далі – Порядок) </w:t>
      </w: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відповідність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Закону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України</w:t>
      </w:r>
      <w:r w:rsidRPr="000E0270">
        <w:rPr>
          <w:rStyle w:val="rvts23"/>
          <w:b w:val="0"/>
          <w:sz w:val="28"/>
          <w:szCs w:val="28"/>
        </w:rPr>
        <w:t xml:space="preserve"> «</w:t>
      </w:r>
      <w:r w:rsidRPr="000E0270">
        <w:rPr>
          <w:rStyle w:val="rvts23"/>
          <w:rFonts w:hint="eastAsia"/>
          <w:b w:val="0"/>
          <w:sz w:val="28"/>
          <w:szCs w:val="28"/>
        </w:rPr>
        <w:t>Про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внесення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змін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деяких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законів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України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щодо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безпеки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використання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ядерної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енергії»</w:t>
      </w:r>
      <w:r w:rsidRPr="000E0270">
        <w:rPr>
          <w:rStyle w:val="rvts23"/>
          <w:b w:val="0"/>
          <w:sz w:val="28"/>
          <w:szCs w:val="28"/>
        </w:rPr>
        <w:t xml:space="preserve"> (</w:t>
      </w:r>
      <w:r w:rsidRPr="000E0270">
        <w:rPr>
          <w:rStyle w:val="rvts23"/>
          <w:rFonts w:hint="eastAsia"/>
          <w:b w:val="0"/>
          <w:sz w:val="28"/>
          <w:szCs w:val="28"/>
        </w:rPr>
        <w:t>№</w:t>
      </w:r>
      <w:r w:rsidRPr="000E0270">
        <w:rPr>
          <w:rStyle w:val="rvts23"/>
          <w:b w:val="0"/>
          <w:sz w:val="28"/>
          <w:szCs w:val="28"/>
        </w:rPr>
        <w:t xml:space="preserve">107-IX, </w:t>
      </w:r>
      <w:r w:rsidRPr="000E0270">
        <w:rPr>
          <w:rStyle w:val="rvts23"/>
          <w:rFonts w:hint="eastAsia"/>
          <w:b w:val="0"/>
          <w:sz w:val="28"/>
          <w:szCs w:val="28"/>
        </w:rPr>
        <w:t>від</w:t>
      </w:r>
      <w:r w:rsidRPr="000E0270">
        <w:rPr>
          <w:rStyle w:val="rvts23"/>
          <w:b w:val="0"/>
          <w:sz w:val="28"/>
          <w:szCs w:val="28"/>
        </w:rPr>
        <w:t xml:space="preserve"> 18.09.2020) </w:t>
      </w:r>
      <w:r w:rsidRPr="000E0270">
        <w:rPr>
          <w:rStyle w:val="rvts23"/>
          <w:rFonts w:hint="eastAsia"/>
          <w:b w:val="0"/>
          <w:sz w:val="28"/>
          <w:szCs w:val="28"/>
        </w:rPr>
        <w:t>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частині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поширення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державного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регулювання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на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об’єкти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видобування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уранових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руд</w:t>
      </w:r>
      <w:r w:rsidRPr="000E0270">
        <w:rPr>
          <w:rStyle w:val="rvts23"/>
          <w:b w:val="0"/>
          <w:sz w:val="28"/>
          <w:szCs w:val="28"/>
        </w:rPr>
        <w:t xml:space="preserve">. </w:t>
      </w:r>
      <w:r w:rsidRPr="000E0270">
        <w:rPr>
          <w:rStyle w:val="rvts23"/>
          <w:rFonts w:hint="eastAsia"/>
          <w:b w:val="0"/>
          <w:sz w:val="28"/>
          <w:szCs w:val="28"/>
        </w:rPr>
        <w:t>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зв’язку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із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цим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в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тексті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Порядку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словосполучення</w:t>
      </w:r>
      <w:r w:rsidRPr="000E0270">
        <w:rPr>
          <w:rStyle w:val="rvts23"/>
          <w:b w:val="0"/>
          <w:sz w:val="28"/>
          <w:szCs w:val="28"/>
        </w:rPr>
        <w:t xml:space="preserve"> «</w:t>
      </w:r>
      <w:r w:rsidRPr="000E0270">
        <w:rPr>
          <w:rStyle w:val="rvts23"/>
          <w:rFonts w:hint="eastAsia"/>
          <w:b w:val="0"/>
          <w:sz w:val="28"/>
          <w:szCs w:val="28"/>
        </w:rPr>
        <w:t>об’єкти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переробки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уранових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руд»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буде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замінено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терміном</w:t>
      </w:r>
      <w:r w:rsidRPr="000E0270">
        <w:rPr>
          <w:rStyle w:val="rvts23"/>
          <w:b w:val="0"/>
          <w:sz w:val="28"/>
          <w:szCs w:val="28"/>
        </w:rPr>
        <w:t xml:space="preserve"> – «</w:t>
      </w:r>
      <w:r w:rsidRPr="000E0270">
        <w:rPr>
          <w:rStyle w:val="rvts23"/>
          <w:rFonts w:hint="eastAsia"/>
          <w:b w:val="0"/>
          <w:sz w:val="28"/>
          <w:szCs w:val="28"/>
        </w:rPr>
        <w:t>уранові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об’єкти»</w:t>
      </w:r>
      <w:r w:rsidRPr="000E0270">
        <w:rPr>
          <w:rStyle w:val="rvts23"/>
          <w:b w:val="0"/>
          <w:sz w:val="28"/>
          <w:szCs w:val="28"/>
        </w:rPr>
        <w:t xml:space="preserve">, </w:t>
      </w:r>
      <w:r w:rsidRPr="000E0270">
        <w:rPr>
          <w:rStyle w:val="rvts23"/>
          <w:rFonts w:hint="eastAsia"/>
          <w:b w:val="0"/>
          <w:sz w:val="28"/>
          <w:szCs w:val="28"/>
        </w:rPr>
        <w:t>який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згідно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Закону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України</w:t>
      </w:r>
      <w:r w:rsidRPr="000E0270">
        <w:rPr>
          <w:rStyle w:val="rvts23"/>
          <w:b w:val="0"/>
          <w:sz w:val="28"/>
          <w:szCs w:val="28"/>
        </w:rPr>
        <w:t xml:space="preserve"> «</w:t>
      </w:r>
      <w:r w:rsidRPr="000E0270">
        <w:rPr>
          <w:rStyle w:val="rvts23"/>
          <w:rFonts w:hint="eastAsia"/>
          <w:b w:val="0"/>
          <w:sz w:val="28"/>
          <w:szCs w:val="28"/>
        </w:rPr>
        <w:t>Про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видобування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і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переробку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уранових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руд»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включає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обидва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види</w:t>
      </w:r>
      <w:r w:rsidRPr="000E0270">
        <w:rPr>
          <w:rStyle w:val="rvts23"/>
          <w:b w:val="0"/>
          <w:sz w:val="28"/>
          <w:szCs w:val="28"/>
        </w:rPr>
        <w:t xml:space="preserve"> </w:t>
      </w:r>
      <w:r w:rsidRPr="000E0270">
        <w:rPr>
          <w:rStyle w:val="rvts23"/>
          <w:rFonts w:hint="eastAsia"/>
          <w:b w:val="0"/>
          <w:sz w:val="28"/>
          <w:szCs w:val="28"/>
        </w:rPr>
        <w:t>об’єктів</w:t>
      </w:r>
      <w:r w:rsidRPr="000E0270">
        <w:rPr>
          <w:rStyle w:val="rvts23"/>
          <w:b w:val="0"/>
          <w:sz w:val="28"/>
          <w:szCs w:val="28"/>
        </w:rPr>
        <w:t>.</w:t>
      </w:r>
    </w:p>
    <w:p w:rsidR="000E0270" w:rsidRDefault="000E0270" w:rsidP="000E0270">
      <w:pPr>
        <w:shd w:val="clear" w:color="auto" w:fill="FFFFFF"/>
        <w:spacing w:line="320" w:lineRule="atLeast"/>
        <w:ind w:firstLine="708"/>
        <w:jc w:val="both"/>
        <w:rPr>
          <w:rFonts w:ascii="Times New Roman" w:hAnsi="Times New Roman"/>
          <w:szCs w:val="24"/>
          <w:lang w:eastAsia="uk-UA"/>
        </w:rPr>
      </w:pPr>
    </w:p>
    <w:p w:rsidR="0080255D" w:rsidRPr="00F20645" w:rsidRDefault="0080255D" w:rsidP="000E0270">
      <w:pPr>
        <w:shd w:val="clear" w:color="auto" w:fill="FFFFFF"/>
        <w:spacing w:line="3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0645">
        <w:rPr>
          <w:rFonts w:ascii="Times New Roman" w:hAnsi="Times New Roman"/>
          <w:sz w:val="28"/>
          <w:szCs w:val="28"/>
        </w:rPr>
        <w:t>Інформацію про основні групи (підгрупи), на які проблема справляє вплив, наведено у таблиці</w:t>
      </w:r>
      <w:r w:rsidR="00662090">
        <w:rPr>
          <w:rFonts w:ascii="Times New Roman" w:hAnsi="Times New Roman"/>
          <w:sz w:val="28"/>
          <w:szCs w:val="28"/>
        </w:rPr>
        <w:t>:</w:t>
      </w:r>
    </w:p>
    <w:p w:rsidR="0080255D" w:rsidRPr="00A47ED1" w:rsidRDefault="0080255D" w:rsidP="0080255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16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5"/>
        <w:gridCol w:w="3169"/>
        <w:gridCol w:w="3155"/>
      </w:tblGrid>
      <w:tr w:rsidR="0080255D" w:rsidRPr="00690352" w:rsidTr="009A5323">
        <w:tc>
          <w:tcPr>
            <w:tcW w:w="3414" w:type="dxa"/>
          </w:tcPr>
          <w:p w:rsidR="0080255D" w:rsidRPr="006903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903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3415" w:type="dxa"/>
          </w:tcPr>
          <w:p w:rsidR="0080255D" w:rsidRPr="006903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903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3415" w:type="dxa"/>
          </w:tcPr>
          <w:p w:rsidR="0080255D" w:rsidRPr="006903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903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80255D" w:rsidRPr="00690352" w:rsidTr="009A5323">
        <w:tc>
          <w:tcPr>
            <w:tcW w:w="3414" w:type="dxa"/>
          </w:tcPr>
          <w:p w:rsidR="0080255D" w:rsidRPr="00690352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903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3415" w:type="dxa"/>
          </w:tcPr>
          <w:p w:rsidR="0080255D" w:rsidRPr="006903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415" w:type="dxa"/>
          </w:tcPr>
          <w:p w:rsidR="0080255D" w:rsidRPr="00690352" w:rsidRDefault="000E0270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</w:tr>
      <w:tr w:rsidR="0080255D" w:rsidRPr="00690352" w:rsidTr="009A5323">
        <w:tc>
          <w:tcPr>
            <w:tcW w:w="3414" w:type="dxa"/>
          </w:tcPr>
          <w:p w:rsidR="0080255D" w:rsidRPr="00690352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903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3415" w:type="dxa"/>
          </w:tcPr>
          <w:p w:rsidR="0080255D" w:rsidRPr="006903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9035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80255D" w:rsidRPr="006903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80255D" w:rsidRPr="00690352" w:rsidTr="009A5323">
        <w:tc>
          <w:tcPr>
            <w:tcW w:w="3414" w:type="dxa"/>
          </w:tcPr>
          <w:p w:rsidR="0080255D" w:rsidRPr="00690352" w:rsidRDefault="0080255D" w:rsidP="009A532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90352">
              <w:rPr>
                <w:rFonts w:ascii="Times New Roman" w:hAnsi="Times New Roman"/>
                <w:sz w:val="28"/>
                <w:szCs w:val="28"/>
              </w:rPr>
              <w:t xml:space="preserve">Суб’єкти господарювання </w:t>
            </w:r>
          </w:p>
        </w:tc>
        <w:tc>
          <w:tcPr>
            <w:tcW w:w="3415" w:type="dxa"/>
          </w:tcPr>
          <w:p w:rsidR="0080255D" w:rsidRPr="00690352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3415" w:type="dxa"/>
          </w:tcPr>
          <w:p w:rsidR="0080255D" w:rsidRPr="00690352" w:rsidRDefault="000E0270" w:rsidP="000E027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690352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+</w:t>
            </w:r>
          </w:p>
        </w:tc>
      </w:tr>
      <w:tr w:rsidR="0080255D" w:rsidRPr="00690352" w:rsidTr="009A5323">
        <w:tc>
          <w:tcPr>
            <w:tcW w:w="3414" w:type="dxa"/>
          </w:tcPr>
          <w:p w:rsidR="0080255D" w:rsidRPr="00DF174B" w:rsidRDefault="0080255D" w:rsidP="009A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45">
              <w:rPr>
                <w:rFonts w:ascii="Times New Roman" w:hAnsi="Times New Roman" w:hint="eastAsia"/>
                <w:sz w:val="28"/>
                <w:szCs w:val="28"/>
              </w:rPr>
              <w:t>у</w:t>
            </w:r>
            <w:r w:rsidRPr="00F20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645">
              <w:rPr>
                <w:rFonts w:ascii="Times New Roman" w:hAnsi="Times New Roman" w:hint="eastAsia"/>
                <w:sz w:val="28"/>
                <w:szCs w:val="28"/>
              </w:rPr>
              <w:t>тому</w:t>
            </w:r>
            <w:r w:rsidRPr="00F20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645">
              <w:rPr>
                <w:rFonts w:ascii="Times New Roman" w:hAnsi="Times New Roman" w:hint="eastAsia"/>
                <w:sz w:val="28"/>
                <w:szCs w:val="28"/>
              </w:rPr>
              <w:t>числі</w:t>
            </w:r>
            <w:r w:rsidRPr="00F20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645">
              <w:rPr>
                <w:rFonts w:ascii="Times New Roman" w:hAnsi="Times New Roman" w:hint="eastAsia"/>
                <w:sz w:val="28"/>
                <w:szCs w:val="28"/>
              </w:rPr>
              <w:t>суб</w:t>
            </w:r>
            <w:r w:rsidRPr="00F20645">
              <w:rPr>
                <w:rFonts w:ascii="Times New Roman" w:hAnsi="Times New Roman"/>
                <w:sz w:val="28"/>
                <w:szCs w:val="28"/>
              </w:rPr>
              <w:t>'</w:t>
            </w:r>
            <w:r w:rsidRPr="00F20645">
              <w:rPr>
                <w:rFonts w:ascii="Times New Roman" w:hAnsi="Times New Roman" w:hint="eastAsia"/>
                <w:sz w:val="28"/>
                <w:szCs w:val="28"/>
              </w:rPr>
              <w:t>єкти</w:t>
            </w:r>
            <w:r w:rsidRPr="00F20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645">
              <w:rPr>
                <w:rFonts w:ascii="Times New Roman" w:hAnsi="Times New Roman" w:hint="eastAsia"/>
                <w:sz w:val="28"/>
                <w:szCs w:val="28"/>
              </w:rPr>
              <w:t>малого</w:t>
            </w:r>
            <w:r w:rsidRPr="00F20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645">
              <w:rPr>
                <w:rFonts w:ascii="Times New Roman" w:hAnsi="Times New Roman" w:hint="eastAsia"/>
                <w:sz w:val="28"/>
                <w:szCs w:val="28"/>
              </w:rPr>
              <w:t>підприємництва</w:t>
            </w:r>
          </w:p>
        </w:tc>
        <w:tc>
          <w:tcPr>
            <w:tcW w:w="3415" w:type="dxa"/>
          </w:tcPr>
          <w:p w:rsidR="0080255D" w:rsidRPr="00F20645" w:rsidRDefault="0080255D" w:rsidP="009A532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3415" w:type="dxa"/>
          </w:tcPr>
          <w:p w:rsidR="0080255D" w:rsidRPr="00690352" w:rsidRDefault="000E0270" w:rsidP="000E027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  <w:t>+</w:t>
            </w:r>
          </w:p>
        </w:tc>
      </w:tr>
    </w:tbl>
    <w:p w:rsidR="0080255D" w:rsidRDefault="0080255D" w:rsidP="008025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645">
        <w:rPr>
          <w:rFonts w:ascii="Times New Roman" w:hAnsi="Times New Roman"/>
          <w:sz w:val="28"/>
          <w:szCs w:val="28"/>
        </w:rPr>
        <w:t xml:space="preserve">Зазначена проблема не може бути розв’язана за допомогою ринкових механізмів, оскільки </w:t>
      </w:r>
      <w:r w:rsidR="000E0270">
        <w:rPr>
          <w:rFonts w:ascii="Times New Roman" w:hAnsi="Times New Roman"/>
          <w:sz w:val="28"/>
          <w:szCs w:val="28"/>
        </w:rPr>
        <w:t>стосується організації здійснення наглядових функцій держави</w:t>
      </w:r>
      <w:r>
        <w:rPr>
          <w:rFonts w:ascii="Times New Roman" w:hAnsi="Times New Roman"/>
          <w:sz w:val="28"/>
          <w:szCs w:val="28"/>
        </w:rPr>
        <w:t>.</w:t>
      </w:r>
    </w:p>
    <w:p w:rsidR="0080255D" w:rsidRPr="00F1731F" w:rsidRDefault="0080255D" w:rsidP="008025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26AB">
        <w:rPr>
          <w:rFonts w:ascii="Times New Roman" w:hAnsi="Times New Roman"/>
          <w:sz w:val="28"/>
          <w:szCs w:val="28"/>
        </w:rPr>
        <w:t xml:space="preserve">Проблему не може бути розв'язано за допомогою чинних регуляторних актів, оскільки </w:t>
      </w:r>
      <w:r w:rsidR="00F138FF" w:rsidRPr="00FF26AB">
        <w:rPr>
          <w:rFonts w:ascii="Times New Roman" w:hAnsi="Times New Roman"/>
          <w:sz w:val="28"/>
          <w:szCs w:val="28"/>
        </w:rPr>
        <w:t xml:space="preserve">в них не враховані рекомендації МАГАТЕ </w:t>
      </w:r>
      <w:r w:rsidR="00F138FF" w:rsidRPr="00904D4A">
        <w:rPr>
          <w:rFonts w:ascii="Times New Roman" w:hAnsi="Times New Roman"/>
          <w:sz w:val="28"/>
          <w:szCs w:val="28"/>
        </w:rPr>
        <w:t xml:space="preserve">щодо </w:t>
      </w:r>
      <w:r w:rsidR="00F138FF" w:rsidRPr="00904D4A">
        <w:rPr>
          <w:rFonts w:ascii="Times New Roman" w:hAnsi="Times New Roman" w:hint="eastAsia"/>
          <w:sz w:val="28"/>
          <w:szCs w:val="28"/>
        </w:rPr>
        <w:t>визначення</w:t>
      </w:r>
      <w:r w:rsidR="00F138FF" w:rsidRPr="007E656C">
        <w:rPr>
          <w:rFonts w:ascii="Times New Roman" w:hAnsi="Times New Roman"/>
          <w:sz w:val="28"/>
          <w:szCs w:val="28"/>
        </w:rPr>
        <w:t xml:space="preserve"> </w:t>
      </w:r>
      <w:r w:rsidR="00F138FF" w:rsidRPr="007E656C">
        <w:rPr>
          <w:rFonts w:ascii="Times New Roman" w:hAnsi="Times New Roman" w:hint="eastAsia"/>
          <w:sz w:val="28"/>
          <w:szCs w:val="28"/>
        </w:rPr>
        <w:t>ступеня</w:t>
      </w:r>
      <w:r w:rsidR="00F138FF" w:rsidRPr="007E656C">
        <w:rPr>
          <w:rFonts w:ascii="Times New Roman" w:hAnsi="Times New Roman"/>
          <w:sz w:val="28"/>
          <w:szCs w:val="28"/>
        </w:rPr>
        <w:t xml:space="preserve"> </w:t>
      </w:r>
      <w:r w:rsidR="00F138FF" w:rsidRPr="007E656C">
        <w:rPr>
          <w:rFonts w:ascii="Times New Roman" w:hAnsi="Times New Roman" w:hint="eastAsia"/>
          <w:sz w:val="28"/>
          <w:szCs w:val="28"/>
        </w:rPr>
        <w:t>ризику</w:t>
      </w:r>
      <w:r w:rsidR="00F138FF" w:rsidRPr="00904D4A">
        <w:rPr>
          <w:rFonts w:ascii="Times New Roman" w:hAnsi="Times New Roman"/>
          <w:sz w:val="28"/>
          <w:szCs w:val="28"/>
        </w:rPr>
        <w:t xml:space="preserve"> </w:t>
      </w:r>
      <w:r w:rsidR="00F138FF" w:rsidRPr="00904D4A">
        <w:rPr>
          <w:rFonts w:ascii="Times New Roman" w:hAnsi="Times New Roman" w:hint="eastAsia"/>
          <w:sz w:val="28"/>
          <w:szCs w:val="28"/>
        </w:rPr>
        <w:t>використання</w:t>
      </w:r>
      <w:r w:rsidR="00F138FF" w:rsidRPr="00904D4A">
        <w:rPr>
          <w:rFonts w:ascii="Times New Roman" w:hAnsi="Times New Roman"/>
          <w:sz w:val="28"/>
          <w:szCs w:val="28"/>
        </w:rPr>
        <w:t xml:space="preserve"> </w:t>
      </w:r>
      <w:r w:rsidR="00F138FF" w:rsidRPr="00904D4A">
        <w:rPr>
          <w:rFonts w:ascii="Times New Roman" w:hAnsi="Times New Roman" w:hint="eastAsia"/>
          <w:sz w:val="28"/>
          <w:szCs w:val="28"/>
        </w:rPr>
        <w:t>джерел</w:t>
      </w:r>
      <w:r w:rsidR="00F138FF" w:rsidRPr="00904D4A">
        <w:rPr>
          <w:rFonts w:ascii="Times New Roman" w:hAnsi="Times New Roman"/>
          <w:sz w:val="28"/>
          <w:szCs w:val="28"/>
        </w:rPr>
        <w:t xml:space="preserve"> </w:t>
      </w:r>
      <w:r w:rsidR="00F138FF" w:rsidRPr="00904D4A">
        <w:rPr>
          <w:rFonts w:ascii="Times New Roman" w:hAnsi="Times New Roman" w:hint="eastAsia"/>
          <w:sz w:val="28"/>
          <w:szCs w:val="28"/>
        </w:rPr>
        <w:t>іонізуючого</w:t>
      </w:r>
      <w:r w:rsidR="00F138FF" w:rsidRPr="00904D4A">
        <w:rPr>
          <w:rFonts w:ascii="Times New Roman" w:hAnsi="Times New Roman"/>
          <w:sz w:val="28"/>
          <w:szCs w:val="28"/>
        </w:rPr>
        <w:t xml:space="preserve"> </w:t>
      </w:r>
      <w:r w:rsidR="00F138FF" w:rsidRPr="00904D4A">
        <w:rPr>
          <w:rFonts w:ascii="Times New Roman" w:hAnsi="Times New Roman" w:hint="eastAsia"/>
          <w:sz w:val="28"/>
          <w:szCs w:val="28"/>
        </w:rPr>
        <w:t>випромінювання</w:t>
      </w:r>
      <w:r w:rsidR="00F138FF" w:rsidRPr="00FF26AB">
        <w:rPr>
          <w:rFonts w:ascii="Times New Roman" w:hAnsi="Times New Roman"/>
          <w:sz w:val="28"/>
          <w:szCs w:val="28"/>
        </w:rPr>
        <w:t xml:space="preserve"> та </w:t>
      </w:r>
      <w:r w:rsidR="00F138FF" w:rsidRPr="00904D4A">
        <w:rPr>
          <w:rFonts w:ascii="Times New Roman" w:hAnsi="Times New Roman"/>
          <w:sz w:val="28"/>
          <w:szCs w:val="28"/>
        </w:rPr>
        <w:t xml:space="preserve"> визначена</w:t>
      </w:r>
      <w:r w:rsidR="00F138FF">
        <w:rPr>
          <w:rFonts w:ascii="Times New Roman" w:hAnsi="Times New Roman"/>
          <w:sz w:val="28"/>
          <w:szCs w:val="28"/>
        </w:rPr>
        <w:t xml:space="preserve"> </w:t>
      </w:r>
      <w:r w:rsidR="00F138FF" w:rsidRPr="00F138FF">
        <w:rPr>
          <w:rFonts w:ascii="Times New Roman" w:hAnsi="Times New Roman" w:hint="eastAsia"/>
          <w:sz w:val="28"/>
          <w:szCs w:val="28"/>
        </w:rPr>
        <w:t>можливість</w:t>
      </w:r>
      <w:r w:rsidR="00F138FF" w:rsidRPr="00F138FF">
        <w:rPr>
          <w:rFonts w:ascii="Times New Roman" w:hAnsi="Times New Roman"/>
          <w:sz w:val="28"/>
          <w:szCs w:val="28"/>
        </w:rPr>
        <w:t xml:space="preserve"> </w:t>
      </w:r>
      <w:r w:rsidR="00F138FF" w:rsidRPr="00F138FF">
        <w:rPr>
          <w:rFonts w:ascii="Times New Roman" w:hAnsi="Times New Roman" w:hint="eastAsia"/>
          <w:sz w:val="28"/>
          <w:szCs w:val="28"/>
        </w:rPr>
        <w:t>обміну</w:t>
      </w:r>
      <w:r w:rsidR="00F138FF" w:rsidRPr="00F138FF">
        <w:rPr>
          <w:rFonts w:ascii="Times New Roman" w:hAnsi="Times New Roman"/>
          <w:sz w:val="28"/>
          <w:szCs w:val="28"/>
        </w:rPr>
        <w:t xml:space="preserve"> </w:t>
      </w:r>
      <w:r w:rsidR="00F138FF" w:rsidRPr="00F138FF">
        <w:rPr>
          <w:rFonts w:ascii="Times New Roman" w:hAnsi="Times New Roman" w:hint="eastAsia"/>
          <w:sz w:val="28"/>
          <w:szCs w:val="28"/>
        </w:rPr>
        <w:t>інформацією</w:t>
      </w:r>
      <w:r w:rsidR="00F138FF" w:rsidRPr="00F138FF">
        <w:rPr>
          <w:rFonts w:ascii="Times New Roman" w:hAnsi="Times New Roman"/>
          <w:sz w:val="28"/>
          <w:szCs w:val="28"/>
        </w:rPr>
        <w:t xml:space="preserve"> </w:t>
      </w:r>
      <w:r w:rsidR="00F138FF" w:rsidRPr="00F138FF">
        <w:rPr>
          <w:rFonts w:ascii="Times New Roman" w:hAnsi="Times New Roman" w:hint="eastAsia"/>
          <w:sz w:val="28"/>
          <w:szCs w:val="28"/>
        </w:rPr>
        <w:t>з</w:t>
      </w:r>
      <w:r w:rsidR="00F138FF" w:rsidRPr="00F138FF">
        <w:rPr>
          <w:rFonts w:ascii="Times New Roman" w:hAnsi="Times New Roman"/>
          <w:sz w:val="28"/>
          <w:szCs w:val="28"/>
        </w:rPr>
        <w:t xml:space="preserve"> </w:t>
      </w:r>
      <w:r w:rsidR="00F138FF" w:rsidRPr="00F138FF">
        <w:rPr>
          <w:rFonts w:ascii="Times New Roman" w:hAnsi="Times New Roman" w:hint="eastAsia"/>
          <w:sz w:val="28"/>
          <w:szCs w:val="28"/>
        </w:rPr>
        <w:t>суб’єктом</w:t>
      </w:r>
      <w:r w:rsidR="00F138FF" w:rsidRPr="00F138FF">
        <w:rPr>
          <w:rFonts w:ascii="Times New Roman" w:hAnsi="Times New Roman"/>
          <w:sz w:val="28"/>
          <w:szCs w:val="28"/>
        </w:rPr>
        <w:t xml:space="preserve"> </w:t>
      </w:r>
      <w:r w:rsidR="00F138FF" w:rsidRPr="00FF26AB">
        <w:rPr>
          <w:rFonts w:ascii="Times New Roman" w:hAnsi="Times New Roman" w:hint="eastAsia"/>
          <w:sz w:val="28"/>
          <w:szCs w:val="28"/>
        </w:rPr>
        <w:t>діяльності</w:t>
      </w:r>
      <w:r w:rsidR="00F138FF" w:rsidRPr="00FF26AB">
        <w:rPr>
          <w:rFonts w:ascii="Times New Roman" w:hAnsi="Times New Roman"/>
          <w:sz w:val="28"/>
          <w:szCs w:val="28"/>
        </w:rPr>
        <w:t xml:space="preserve"> </w:t>
      </w:r>
      <w:r w:rsidR="00F138FF" w:rsidRPr="00FF26AB">
        <w:rPr>
          <w:rFonts w:ascii="Times New Roman" w:hAnsi="Times New Roman" w:hint="eastAsia"/>
          <w:sz w:val="28"/>
          <w:szCs w:val="28"/>
        </w:rPr>
        <w:t>у</w:t>
      </w:r>
      <w:r w:rsidR="00F138FF" w:rsidRPr="00FF26AB">
        <w:rPr>
          <w:rFonts w:ascii="Times New Roman" w:hAnsi="Times New Roman"/>
          <w:sz w:val="28"/>
          <w:szCs w:val="28"/>
        </w:rPr>
        <w:t xml:space="preserve"> </w:t>
      </w:r>
      <w:r w:rsidR="00F138FF" w:rsidRPr="00FF26AB">
        <w:rPr>
          <w:rFonts w:ascii="Times New Roman" w:hAnsi="Times New Roman" w:hint="eastAsia"/>
          <w:sz w:val="28"/>
          <w:szCs w:val="28"/>
        </w:rPr>
        <w:t>сфері</w:t>
      </w:r>
      <w:r w:rsidR="00F138FF" w:rsidRPr="00FF26AB">
        <w:rPr>
          <w:rFonts w:ascii="Times New Roman" w:hAnsi="Times New Roman"/>
          <w:sz w:val="28"/>
          <w:szCs w:val="28"/>
        </w:rPr>
        <w:t xml:space="preserve"> </w:t>
      </w:r>
      <w:r w:rsidR="00F138FF" w:rsidRPr="00FF26AB">
        <w:rPr>
          <w:rFonts w:ascii="Times New Roman" w:hAnsi="Times New Roman" w:hint="eastAsia"/>
          <w:sz w:val="28"/>
          <w:szCs w:val="28"/>
        </w:rPr>
        <w:t>використання</w:t>
      </w:r>
      <w:r w:rsidR="00F138FF" w:rsidRPr="00FF26AB">
        <w:rPr>
          <w:rFonts w:ascii="Times New Roman" w:hAnsi="Times New Roman"/>
          <w:sz w:val="28"/>
          <w:szCs w:val="28"/>
        </w:rPr>
        <w:t xml:space="preserve"> </w:t>
      </w:r>
      <w:r w:rsidR="00F138FF" w:rsidRPr="00FF26AB">
        <w:rPr>
          <w:rFonts w:ascii="Times New Roman" w:hAnsi="Times New Roman" w:hint="eastAsia"/>
          <w:sz w:val="28"/>
          <w:szCs w:val="28"/>
        </w:rPr>
        <w:t>ядерної</w:t>
      </w:r>
      <w:r w:rsidR="00F138FF" w:rsidRPr="00FF26AB">
        <w:rPr>
          <w:rFonts w:ascii="Times New Roman" w:hAnsi="Times New Roman"/>
          <w:sz w:val="28"/>
          <w:szCs w:val="28"/>
        </w:rPr>
        <w:t xml:space="preserve"> </w:t>
      </w:r>
      <w:r w:rsidR="00F138FF" w:rsidRPr="00FF26AB">
        <w:rPr>
          <w:rFonts w:ascii="Times New Roman" w:hAnsi="Times New Roman" w:hint="eastAsia"/>
          <w:sz w:val="28"/>
          <w:szCs w:val="28"/>
        </w:rPr>
        <w:t>енергії</w:t>
      </w:r>
      <w:r w:rsidR="00F138FF" w:rsidRPr="00F138FF">
        <w:rPr>
          <w:rFonts w:ascii="Times New Roman" w:hAnsi="Times New Roman"/>
          <w:sz w:val="28"/>
          <w:szCs w:val="28"/>
        </w:rPr>
        <w:t xml:space="preserve"> </w:t>
      </w:r>
      <w:r w:rsidR="00F138FF" w:rsidRPr="00F138FF">
        <w:rPr>
          <w:rFonts w:ascii="Times New Roman" w:hAnsi="Times New Roman" w:hint="eastAsia"/>
          <w:sz w:val="28"/>
          <w:szCs w:val="28"/>
        </w:rPr>
        <w:t>у</w:t>
      </w:r>
      <w:r w:rsidR="00F138FF" w:rsidRPr="00F138FF">
        <w:rPr>
          <w:rFonts w:ascii="Times New Roman" w:hAnsi="Times New Roman"/>
          <w:sz w:val="28"/>
          <w:szCs w:val="28"/>
        </w:rPr>
        <w:t xml:space="preserve"> </w:t>
      </w:r>
      <w:r w:rsidR="00F138FF" w:rsidRPr="00F138FF">
        <w:rPr>
          <w:rFonts w:ascii="Times New Roman" w:hAnsi="Times New Roman" w:hint="eastAsia"/>
          <w:sz w:val="28"/>
          <w:szCs w:val="28"/>
        </w:rPr>
        <w:t>дистанційному</w:t>
      </w:r>
      <w:r w:rsidR="00F138FF" w:rsidRPr="00F138FF">
        <w:rPr>
          <w:rFonts w:ascii="Times New Roman" w:hAnsi="Times New Roman"/>
          <w:sz w:val="28"/>
          <w:szCs w:val="28"/>
        </w:rPr>
        <w:t xml:space="preserve"> </w:t>
      </w:r>
      <w:r w:rsidR="00F138FF" w:rsidRPr="00F138FF">
        <w:rPr>
          <w:rFonts w:ascii="Times New Roman" w:hAnsi="Times New Roman" w:hint="eastAsia"/>
          <w:sz w:val="28"/>
          <w:szCs w:val="28"/>
        </w:rPr>
        <w:t>режимі</w:t>
      </w:r>
      <w:r w:rsidR="00641A5D">
        <w:rPr>
          <w:rFonts w:ascii="Times New Roman" w:hAnsi="Times New Roman"/>
          <w:sz w:val="28"/>
          <w:szCs w:val="28"/>
        </w:rPr>
        <w:t xml:space="preserve">. </w:t>
      </w:r>
      <w:r w:rsidRPr="00F20645">
        <w:rPr>
          <w:rFonts w:ascii="Times New Roman" w:hAnsi="Times New Roman"/>
          <w:sz w:val="28"/>
          <w:szCs w:val="28"/>
        </w:rPr>
        <w:t>Отже, для вирішення проблеми необхідно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1731F">
        <w:rPr>
          <w:rFonts w:ascii="Times New Roman" w:hAnsi="Times New Roman"/>
          <w:sz w:val="28"/>
          <w:szCs w:val="28"/>
        </w:rPr>
        <w:t xml:space="preserve">внесення відповідних змін до </w:t>
      </w:r>
      <w:r w:rsidR="00571EE4">
        <w:rPr>
          <w:rFonts w:ascii="Times New Roman" w:hAnsi="Times New Roman"/>
          <w:sz w:val="28"/>
          <w:szCs w:val="28"/>
        </w:rPr>
        <w:t>зазначеного Порядку</w:t>
      </w:r>
      <w:r w:rsidR="00F1731F" w:rsidRPr="00F1731F">
        <w:rPr>
          <w:rFonts w:ascii="Times New Roman" w:hAnsi="Times New Roman"/>
          <w:sz w:val="28"/>
          <w:szCs w:val="28"/>
          <w:lang w:eastAsia="uk-UA"/>
        </w:rPr>
        <w:t>.</w:t>
      </w:r>
    </w:p>
    <w:p w:rsidR="00F1731F" w:rsidRPr="00F1731F" w:rsidRDefault="00F1731F" w:rsidP="005108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31F">
        <w:rPr>
          <w:rFonts w:ascii="Times New Roman" w:hAnsi="Times New Roman"/>
          <w:sz w:val="28"/>
          <w:szCs w:val="28"/>
        </w:rPr>
        <w:t xml:space="preserve">Зміни до зазначеної постанови вносяться на основі досвіду </w:t>
      </w:r>
      <w:r w:rsidR="00571EE4">
        <w:rPr>
          <w:rFonts w:ascii="Times New Roman" w:hAnsi="Times New Roman"/>
          <w:sz w:val="28"/>
          <w:szCs w:val="28"/>
        </w:rPr>
        <w:t xml:space="preserve">здійснення державного нагляду на об’єктах атомної енергетики, </w:t>
      </w:r>
      <w:r w:rsidR="00571EE4" w:rsidRPr="00FF26AB">
        <w:rPr>
          <w:rFonts w:ascii="Times New Roman" w:hAnsi="Times New Roman"/>
          <w:sz w:val="28"/>
          <w:szCs w:val="28"/>
        </w:rPr>
        <w:t xml:space="preserve">у зоні відчуження </w:t>
      </w:r>
      <w:r w:rsidR="00571EE4" w:rsidRPr="00FF26AB">
        <w:rPr>
          <w:rFonts w:ascii="Times New Roman" w:hAnsi="Times New Roman" w:hint="eastAsia"/>
          <w:sz w:val="28"/>
          <w:szCs w:val="28"/>
        </w:rPr>
        <w:t>і</w:t>
      </w:r>
      <w:r w:rsidR="00571EE4" w:rsidRPr="00FF26AB">
        <w:rPr>
          <w:rFonts w:ascii="Times New Roman" w:hAnsi="Times New Roman"/>
          <w:sz w:val="28"/>
          <w:szCs w:val="28"/>
        </w:rPr>
        <w:t xml:space="preserve"> </w:t>
      </w:r>
      <w:r w:rsidR="00571EE4" w:rsidRPr="00FF26AB">
        <w:rPr>
          <w:rFonts w:ascii="Times New Roman" w:hAnsi="Times New Roman" w:hint="eastAsia"/>
          <w:sz w:val="28"/>
          <w:szCs w:val="28"/>
        </w:rPr>
        <w:t>зоні</w:t>
      </w:r>
      <w:r w:rsidR="00571EE4" w:rsidRPr="00FF26AB">
        <w:rPr>
          <w:rFonts w:ascii="Times New Roman" w:hAnsi="Times New Roman"/>
          <w:sz w:val="28"/>
          <w:szCs w:val="28"/>
        </w:rPr>
        <w:t xml:space="preserve"> </w:t>
      </w:r>
      <w:r w:rsidR="00571EE4" w:rsidRPr="00FF26AB">
        <w:rPr>
          <w:rFonts w:ascii="Times New Roman" w:hAnsi="Times New Roman" w:hint="eastAsia"/>
          <w:sz w:val="28"/>
          <w:szCs w:val="28"/>
        </w:rPr>
        <w:t>безумовного</w:t>
      </w:r>
      <w:r w:rsidR="00571EE4" w:rsidRPr="00FF26AB">
        <w:rPr>
          <w:rFonts w:ascii="Times New Roman" w:hAnsi="Times New Roman"/>
          <w:sz w:val="28"/>
          <w:szCs w:val="28"/>
        </w:rPr>
        <w:t xml:space="preserve"> (</w:t>
      </w:r>
      <w:r w:rsidR="00571EE4" w:rsidRPr="00FF26AB">
        <w:rPr>
          <w:rFonts w:ascii="Times New Roman" w:hAnsi="Times New Roman" w:hint="eastAsia"/>
          <w:sz w:val="28"/>
          <w:szCs w:val="28"/>
        </w:rPr>
        <w:t>обов’язкового</w:t>
      </w:r>
      <w:r w:rsidR="00571EE4" w:rsidRPr="00FF26AB">
        <w:rPr>
          <w:rFonts w:ascii="Times New Roman" w:hAnsi="Times New Roman"/>
          <w:sz w:val="28"/>
          <w:szCs w:val="28"/>
        </w:rPr>
        <w:t xml:space="preserve">) </w:t>
      </w:r>
      <w:r w:rsidR="00571EE4" w:rsidRPr="00FF26AB">
        <w:rPr>
          <w:rFonts w:ascii="Times New Roman" w:hAnsi="Times New Roman" w:hint="eastAsia"/>
          <w:sz w:val="28"/>
          <w:szCs w:val="28"/>
        </w:rPr>
        <w:t>відселення</w:t>
      </w:r>
      <w:r w:rsidR="00510887">
        <w:rPr>
          <w:rFonts w:ascii="Times New Roman" w:hAnsi="Times New Roman"/>
          <w:sz w:val="28"/>
          <w:szCs w:val="28"/>
        </w:rPr>
        <w:t>, а також досвіду організації дистанційної взаємодії</w:t>
      </w:r>
      <w:r w:rsidR="00571EE4" w:rsidRPr="00571EE4">
        <w:rPr>
          <w:rFonts w:ascii="Times New Roman" w:hAnsi="Times New Roman"/>
          <w:sz w:val="28"/>
          <w:szCs w:val="28"/>
        </w:rPr>
        <w:t xml:space="preserve"> </w:t>
      </w:r>
      <w:r w:rsidR="00571EE4">
        <w:rPr>
          <w:rFonts w:ascii="Times New Roman" w:hAnsi="Times New Roman"/>
          <w:sz w:val="28"/>
          <w:szCs w:val="28"/>
        </w:rPr>
        <w:t xml:space="preserve">під час пандемії </w:t>
      </w:r>
      <w:r w:rsidR="00510887">
        <w:rPr>
          <w:rFonts w:ascii="Times New Roman" w:hAnsi="Times New Roman"/>
          <w:sz w:val="28"/>
          <w:szCs w:val="28"/>
          <w:lang w:val="en-US"/>
        </w:rPr>
        <w:t>COVID</w:t>
      </w:r>
      <w:r w:rsidR="00510887" w:rsidRPr="00510887">
        <w:rPr>
          <w:rFonts w:ascii="Times New Roman" w:hAnsi="Times New Roman"/>
          <w:sz w:val="28"/>
          <w:szCs w:val="28"/>
        </w:rPr>
        <w:t xml:space="preserve">-19. </w:t>
      </w:r>
    </w:p>
    <w:p w:rsidR="0080255D" w:rsidRPr="00F20645" w:rsidRDefault="0080255D" w:rsidP="0080255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255D" w:rsidRDefault="0080255D" w:rsidP="00510887">
      <w:pPr>
        <w:spacing w:before="24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D74">
        <w:rPr>
          <w:rFonts w:ascii="Times New Roman" w:hAnsi="Times New Roman"/>
          <w:b/>
          <w:sz w:val="28"/>
          <w:szCs w:val="28"/>
        </w:rPr>
        <w:t xml:space="preserve">ІІ. </w:t>
      </w:r>
      <w:r w:rsidRPr="00790680">
        <w:rPr>
          <w:rFonts w:ascii="Times New Roman" w:hAnsi="Times New Roman"/>
          <w:b/>
          <w:sz w:val="28"/>
          <w:szCs w:val="28"/>
        </w:rPr>
        <w:t>Цілі державного регулювання</w:t>
      </w:r>
    </w:p>
    <w:p w:rsidR="0080255D" w:rsidRDefault="0080255D" w:rsidP="0080255D">
      <w:pPr>
        <w:spacing w:line="235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55D" w:rsidRDefault="00510887" w:rsidP="0051088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F26AB">
        <w:rPr>
          <w:rFonts w:ascii="Times New Roman" w:hAnsi="Times New Roman" w:hint="eastAsia"/>
          <w:sz w:val="28"/>
          <w:szCs w:val="28"/>
        </w:rPr>
        <w:t>Ц</w:t>
      </w:r>
      <w:r w:rsidRPr="00FF26AB">
        <w:rPr>
          <w:rFonts w:ascii="Times New Roman" w:hAnsi="Times New Roman"/>
          <w:sz w:val="28"/>
          <w:szCs w:val="28"/>
        </w:rPr>
        <w:t>іллю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прийняття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акту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є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приведення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Порядку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здійснення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державного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нагляду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за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дотриманням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вимог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ядерної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та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радіаційної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безпеки</w:t>
      </w:r>
      <w:r w:rsidRPr="00510887">
        <w:rPr>
          <w:rFonts w:ascii="Times New Roman" w:hAnsi="Times New Roman"/>
          <w:sz w:val="28"/>
          <w:szCs w:val="28"/>
        </w:rPr>
        <w:t xml:space="preserve">, </w:t>
      </w:r>
      <w:r w:rsidRPr="00510887">
        <w:rPr>
          <w:rFonts w:ascii="Times New Roman" w:hAnsi="Times New Roman" w:hint="eastAsia"/>
          <w:sz w:val="28"/>
          <w:szCs w:val="28"/>
        </w:rPr>
        <w:t>затвердженого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постановою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Кабінету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Міністрів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України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від</w:t>
      </w:r>
      <w:r w:rsidRPr="00510887">
        <w:rPr>
          <w:rFonts w:ascii="Times New Roman" w:hAnsi="Times New Roman"/>
          <w:sz w:val="28"/>
          <w:szCs w:val="28"/>
        </w:rPr>
        <w:t xml:space="preserve"> 11 </w:t>
      </w:r>
      <w:r w:rsidRPr="00510887">
        <w:rPr>
          <w:rFonts w:ascii="Times New Roman" w:hAnsi="Times New Roman" w:hint="eastAsia"/>
          <w:sz w:val="28"/>
          <w:szCs w:val="28"/>
        </w:rPr>
        <w:t>листопад</w:t>
      </w:r>
      <w:r w:rsidRPr="00510887">
        <w:rPr>
          <w:rFonts w:ascii="Times New Roman" w:hAnsi="Times New Roman"/>
          <w:sz w:val="28"/>
          <w:szCs w:val="28"/>
        </w:rPr>
        <w:t xml:space="preserve"> 2013 </w:t>
      </w:r>
      <w:r w:rsidRPr="00510887">
        <w:rPr>
          <w:rFonts w:ascii="Times New Roman" w:hAnsi="Times New Roman" w:hint="eastAsia"/>
          <w:sz w:val="28"/>
          <w:szCs w:val="28"/>
        </w:rPr>
        <w:t>р</w:t>
      </w:r>
      <w:r w:rsidRPr="00510887">
        <w:rPr>
          <w:rFonts w:ascii="Times New Roman" w:hAnsi="Times New Roman"/>
          <w:sz w:val="28"/>
          <w:szCs w:val="28"/>
        </w:rPr>
        <w:t xml:space="preserve">. </w:t>
      </w:r>
      <w:r w:rsidRPr="00510887">
        <w:rPr>
          <w:rFonts w:ascii="Times New Roman" w:hAnsi="Times New Roman" w:hint="eastAsia"/>
          <w:sz w:val="28"/>
          <w:szCs w:val="28"/>
        </w:rPr>
        <w:t>№</w:t>
      </w:r>
      <w:r w:rsidRPr="00510887">
        <w:rPr>
          <w:rFonts w:ascii="Times New Roman" w:hAnsi="Times New Roman"/>
          <w:sz w:val="28"/>
          <w:szCs w:val="28"/>
        </w:rPr>
        <w:t xml:space="preserve"> 824</w:t>
      </w:r>
      <w:r w:rsidR="005408FB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у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відповідність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до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змін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в</w:t>
      </w:r>
      <w:r w:rsidRPr="00510887">
        <w:rPr>
          <w:rFonts w:ascii="Times New Roman" w:hAnsi="Times New Roman"/>
          <w:sz w:val="28"/>
          <w:szCs w:val="28"/>
        </w:rPr>
        <w:t xml:space="preserve"> </w:t>
      </w:r>
      <w:r w:rsidRPr="00510887">
        <w:rPr>
          <w:rFonts w:ascii="Times New Roman" w:hAnsi="Times New Roman" w:hint="eastAsia"/>
          <w:sz w:val="28"/>
          <w:szCs w:val="28"/>
        </w:rPr>
        <w:t>законодавстві</w:t>
      </w:r>
      <w:r w:rsidRPr="00510887">
        <w:rPr>
          <w:rFonts w:ascii="Times New Roman" w:hAnsi="Times New Roman"/>
          <w:sz w:val="28"/>
          <w:szCs w:val="28"/>
        </w:rPr>
        <w:t xml:space="preserve">, </w:t>
      </w:r>
      <w:r w:rsidRPr="005F11EF">
        <w:rPr>
          <w:rFonts w:ascii="Times New Roman" w:hAnsi="Times New Roman" w:hint="eastAsia"/>
          <w:sz w:val="28"/>
          <w:szCs w:val="28"/>
        </w:rPr>
        <w:t>а</w:t>
      </w:r>
      <w:r w:rsidRPr="005F11EF">
        <w:rPr>
          <w:rFonts w:ascii="Times New Roman" w:hAnsi="Times New Roman"/>
          <w:sz w:val="28"/>
          <w:szCs w:val="28"/>
        </w:rPr>
        <w:t xml:space="preserve"> </w:t>
      </w:r>
      <w:r w:rsidRPr="005F11EF">
        <w:rPr>
          <w:rFonts w:ascii="Times New Roman" w:hAnsi="Times New Roman" w:hint="eastAsia"/>
          <w:sz w:val="28"/>
          <w:szCs w:val="28"/>
        </w:rPr>
        <w:t>також</w:t>
      </w:r>
      <w:r w:rsidRPr="005F11EF">
        <w:rPr>
          <w:rFonts w:ascii="Times New Roman" w:hAnsi="Times New Roman"/>
          <w:sz w:val="28"/>
          <w:szCs w:val="28"/>
        </w:rPr>
        <w:t xml:space="preserve"> </w:t>
      </w:r>
      <w:r w:rsidRPr="005F11EF">
        <w:rPr>
          <w:rFonts w:ascii="Times New Roman" w:hAnsi="Times New Roman" w:hint="eastAsia"/>
          <w:sz w:val="28"/>
          <w:szCs w:val="28"/>
        </w:rPr>
        <w:t>повноважень</w:t>
      </w:r>
      <w:r w:rsidRPr="005F11EF">
        <w:rPr>
          <w:rFonts w:ascii="Times New Roman" w:hAnsi="Times New Roman"/>
          <w:sz w:val="28"/>
          <w:szCs w:val="28"/>
        </w:rPr>
        <w:t xml:space="preserve"> </w:t>
      </w:r>
      <w:r w:rsidRPr="00027EB5">
        <w:rPr>
          <w:rFonts w:ascii="Times New Roman" w:hAnsi="Times New Roman" w:hint="eastAsia"/>
          <w:sz w:val="28"/>
          <w:szCs w:val="28"/>
        </w:rPr>
        <w:t>Держатомрегулювання</w:t>
      </w:r>
      <w:r w:rsidRPr="00027EB5">
        <w:rPr>
          <w:rFonts w:ascii="Times New Roman" w:hAnsi="Times New Roman"/>
          <w:sz w:val="28"/>
          <w:szCs w:val="28"/>
        </w:rPr>
        <w:t xml:space="preserve"> </w:t>
      </w:r>
      <w:r w:rsidRPr="00027EB5">
        <w:rPr>
          <w:rFonts w:ascii="Times New Roman" w:hAnsi="Times New Roman" w:hint="eastAsia"/>
          <w:sz w:val="28"/>
          <w:szCs w:val="28"/>
        </w:rPr>
        <w:t>зі</w:t>
      </w:r>
      <w:r w:rsidRPr="00225C11">
        <w:rPr>
          <w:rFonts w:ascii="Times New Roman" w:hAnsi="Times New Roman"/>
          <w:sz w:val="28"/>
          <w:szCs w:val="28"/>
        </w:rPr>
        <w:t xml:space="preserve"> </w:t>
      </w:r>
      <w:r w:rsidRPr="00F34DD1">
        <w:rPr>
          <w:rFonts w:ascii="Times New Roman" w:hAnsi="Times New Roman" w:hint="eastAsia"/>
          <w:sz w:val="28"/>
          <w:szCs w:val="28"/>
        </w:rPr>
        <w:t>здійснення</w:t>
      </w:r>
      <w:r w:rsidRPr="005F11EF">
        <w:rPr>
          <w:rFonts w:ascii="Times New Roman" w:hAnsi="Times New Roman"/>
          <w:sz w:val="28"/>
          <w:szCs w:val="28"/>
        </w:rPr>
        <w:t xml:space="preserve"> </w:t>
      </w:r>
      <w:r w:rsidRPr="005F11EF">
        <w:rPr>
          <w:rFonts w:ascii="Times New Roman" w:hAnsi="Times New Roman" w:hint="eastAsia"/>
          <w:sz w:val="28"/>
          <w:szCs w:val="28"/>
        </w:rPr>
        <w:t>державного</w:t>
      </w:r>
      <w:r w:rsidRPr="005F11EF">
        <w:rPr>
          <w:rFonts w:ascii="Times New Roman" w:hAnsi="Times New Roman"/>
          <w:sz w:val="28"/>
          <w:szCs w:val="28"/>
        </w:rPr>
        <w:t xml:space="preserve"> </w:t>
      </w:r>
      <w:r w:rsidRPr="005F11EF">
        <w:rPr>
          <w:rFonts w:ascii="Times New Roman" w:hAnsi="Times New Roman" w:hint="eastAsia"/>
          <w:sz w:val="28"/>
          <w:szCs w:val="28"/>
        </w:rPr>
        <w:t>нагляду</w:t>
      </w:r>
      <w:r w:rsidRPr="005F11EF">
        <w:rPr>
          <w:rFonts w:ascii="Times New Roman" w:hAnsi="Times New Roman"/>
          <w:sz w:val="28"/>
          <w:szCs w:val="28"/>
        </w:rPr>
        <w:t xml:space="preserve"> </w:t>
      </w:r>
      <w:r w:rsidRPr="005F11EF">
        <w:rPr>
          <w:rFonts w:ascii="Times New Roman" w:hAnsi="Times New Roman" w:hint="eastAsia"/>
          <w:sz w:val="28"/>
          <w:szCs w:val="28"/>
        </w:rPr>
        <w:t>у</w:t>
      </w:r>
      <w:r w:rsidRPr="005F11EF">
        <w:rPr>
          <w:rFonts w:ascii="Times New Roman" w:hAnsi="Times New Roman"/>
          <w:sz w:val="28"/>
          <w:szCs w:val="28"/>
        </w:rPr>
        <w:t xml:space="preserve"> </w:t>
      </w:r>
      <w:r w:rsidRPr="005F11EF">
        <w:rPr>
          <w:rFonts w:ascii="Times New Roman" w:hAnsi="Times New Roman" w:hint="eastAsia"/>
          <w:sz w:val="28"/>
          <w:szCs w:val="28"/>
        </w:rPr>
        <w:t>цій</w:t>
      </w:r>
      <w:r w:rsidRPr="005F11EF">
        <w:rPr>
          <w:rFonts w:ascii="Times New Roman" w:hAnsi="Times New Roman"/>
          <w:sz w:val="28"/>
          <w:szCs w:val="28"/>
        </w:rPr>
        <w:t xml:space="preserve"> </w:t>
      </w:r>
      <w:r w:rsidRPr="005F11EF">
        <w:rPr>
          <w:rFonts w:ascii="Times New Roman" w:hAnsi="Times New Roman" w:hint="eastAsia"/>
          <w:sz w:val="28"/>
          <w:szCs w:val="28"/>
        </w:rPr>
        <w:t>сфері</w:t>
      </w:r>
      <w:r w:rsidRPr="005F11EF">
        <w:rPr>
          <w:rFonts w:ascii="Times New Roman" w:hAnsi="Times New Roman"/>
          <w:sz w:val="28"/>
          <w:szCs w:val="28"/>
        </w:rPr>
        <w:t>.</w:t>
      </w:r>
      <w:r w:rsidR="00F1731F" w:rsidRPr="009676D5">
        <w:rPr>
          <w:rFonts w:ascii="Times New Roman" w:hAnsi="Times New Roman"/>
          <w:sz w:val="26"/>
          <w:szCs w:val="26"/>
        </w:rPr>
        <w:t xml:space="preserve"> </w:t>
      </w:r>
    </w:p>
    <w:p w:rsidR="00510887" w:rsidRPr="009676D5" w:rsidRDefault="00510887" w:rsidP="00510887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0255D" w:rsidRPr="00C71126" w:rsidRDefault="0080255D" w:rsidP="00FF26A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C71126">
        <w:rPr>
          <w:rFonts w:ascii="Times New Roman" w:hAnsi="Times New Roman"/>
          <w:b/>
          <w:sz w:val="28"/>
          <w:szCs w:val="28"/>
        </w:rPr>
        <w:t>ІІІ. Визначення та оцінка альтернативних способів досягнення цілей</w:t>
      </w:r>
    </w:p>
    <w:p w:rsidR="0080255D" w:rsidRDefault="0080255D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0255D" w:rsidRDefault="0057243B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Оскільки, розробка нового регуляторного акту без внесення змін до </w:t>
      </w:r>
      <w:r w:rsidRPr="005F11EF">
        <w:rPr>
          <w:rFonts w:ascii="Times New Roman" w:hAnsi="Times New Roman"/>
          <w:spacing w:val="-1"/>
          <w:sz w:val="28"/>
          <w:szCs w:val="28"/>
        </w:rPr>
        <w:t>По</w:t>
      </w:r>
      <w:r w:rsidR="005F11EF" w:rsidRPr="00FF26AB">
        <w:rPr>
          <w:rFonts w:ascii="Times New Roman" w:hAnsi="Times New Roman"/>
          <w:spacing w:val="-1"/>
          <w:sz w:val="28"/>
          <w:szCs w:val="28"/>
        </w:rPr>
        <w:t>рядку</w:t>
      </w:r>
      <w:r>
        <w:rPr>
          <w:rFonts w:ascii="Times New Roman" w:hAnsi="Times New Roman"/>
          <w:spacing w:val="-1"/>
          <w:sz w:val="28"/>
          <w:szCs w:val="28"/>
        </w:rPr>
        <w:t xml:space="preserve"> призведе до правової колізії через суперечливі процедурні питання,  було </w:t>
      </w:r>
      <w:r w:rsidR="0080255D" w:rsidRPr="00F20645">
        <w:rPr>
          <w:rFonts w:ascii="Times New Roman" w:hAnsi="Times New Roman" w:hint="eastAsia"/>
          <w:spacing w:val="-1"/>
          <w:sz w:val="28"/>
          <w:szCs w:val="28"/>
        </w:rPr>
        <w:t>визначено</w:t>
      </w:r>
      <w:r w:rsidR="0080255D" w:rsidRPr="00F2064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513B5">
        <w:rPr>
          <w:rFonts w:ascii="Times New Roman" w:hAnsi="Times New Roman" w:hint="eastAsia"/>
          <w:spacing w:val="-1"/>
          <w:sz w:val="28"/>
          <w:szCs w:val="28"/>
          <w:lang w:val="ru-RU"/>
        </w:rPr>
        <w:t>д</w:t>
      </w:r>
      <w:r w:rsidR="00D513B5">
        <w:rPr>
          <w:rFonts w:ascii="Times New Roman" w:hAnsi="Times New Roman"/>
          <w:spacing w:val="-1"/>
          <w:sz w:val="28"/>
          <w:szCs w:val="28"/>
          <w:lang w:val="ru-RU"/>
        </w:rPr>
        <w:t>ва</w:t>
      </w:r>
      <w:r w:rsidR="0080255D" w:rsidRPr="00F2064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0255D" w:rsidRPr="00F20645">
        <w:rPr>
          <w:rFonts w:ascii="Times New Roman" w:hAnsi="Times New Roman" w:hint="eastAsia"/>
          <w:spacing w:val="-1"/>
          <w:sz w:val="28"/>
          <w:szCs w:val="28"/>
        </w:rPr>
        <w:t>способи</w:t>
      </w:r>
      <w:r w:rsidR="0080255D" w:rsidRPr="00F2064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0255D" w:rsidRPr="00F20645">
        <w:rPr>
          <w:rFonts w:ascii="Times New Roman" w:hAnsi="Times New Roman" w:hint="eastAsia"/>
          <w:spacing w:val="-1"/>
          <w:sz w:val="28"/>
          <w:szCs w:val="28"/>
        </w:rPr>
        <w:t>досягнення</w:t>
      </w:r>
      <w:r w:rsidR="0080255D" w:rsidRPr="00F2064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0255D" w:rsidRPr="00F20645">
        <w:rPr>
          <w:rFonts w:ascii="Times New Roman" w:hAnsi="Times New Roman" w:hint="eastAsia"/>
          <w:spacing w:val="-1"/>
          <w:sz w:val="28"/>
          <w:szCs w:val="28"/>
        </w:rPr>
        <w:t>визначеної</w:t>
      </w:r>
      <w:r w:rsidR="0080255D" w:rsidRPr="00F2064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0255D" w:rsidRPr="00F20645">
        <w:rPr>
          <w:rFonts w:ascii="Times New Roman" w:hAnsi="Times New Roman" w:hint="eastAsia"/>
          <w:spacing w:val="-1"/>
          <w:sz w:val="28"/>
          <w:szCs w:val="28"/>
        </w:rPr>
        <w:t>цілі</w:t>
      </w:r>
      <w:r w:rsidR="0080255D" w:rsidRPr="00F20645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80255D" w:rsidRPr="00F20645">
        <w:rPr>
          <w:rFonts w:ascii="Times New Roman" w:hAnsi="Times New Roman" w:hint="eastAsia"/>
          <w:spacing w:val="-1"/>
          <w:sz w:val="28"/>
          <w:szCs w:val="28"/>
        </w:rPr>
        <w:t>а</w:t>
      </w:r>
      <w:r w:rsidR="0080255D" w:rsidRPr="00F2064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0255D" w:rsidRPr="00F20645">
        <w:rPr>
          <w:rFonts w:ascii="Times New Roman" w:hAnsi="Times New Roman" w:hint="eastAsia"/>
          <w:spacing w:val="-1"/>
          <w:sz w:val="28"/>
          <w:szCs w:val="28"/>
        </w:rPr>
        <w:t>саме</w:t>
      </w:r>
      <w:r w:rsidR="0080255D" w:rsidRPr="00F20645">
        <w:rPr>
          <w:rFonts w:ascii="Times New Roman" w:hAnsi="Times New Roman"/>
          <w:spacing w:val="-1"/>
          <w:sz w:val="28"/>
          <w:szCs w:val="28"/>
        </w:rPr>
        <w:t>:</w:t>
      </w:r>
    </w:p>
    <w:p w:rsidR="0080255D" w:rsidRPr="007F6168" w:rsidRDefault="00584EF9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</w:t>
      </w:r>
      <w:r w:rsidR="0080255D" w:rsidRPr="007F6168">
        <w:rPr>
          <w:rFonts w:ascii="Times New Roman" w:hAnsi="Times New Roman"/>
          <w:spacing w:val="-1"/>
          <w:sz w:val="28"/>
          <w:szCs w:val="28"/>
        </w:rPr>
        <w:t xml:space="preserve">алишення </w:t>
      </w:r>
      <w:r w:rsidR="006F1EB6">
        <w:rPr>
          <w:rFonts w:ascii="Times New Roman" w:hAnsi="Times New Roman"/>
          <w:spacing w:val="-1"/>
          <w:sz w:val="28"/>
          <w:szCs w:val="28"/>
        </w:rPr>
        <w:t xml:space="preserve">існуючої </w:t>
      </w:r>
      <w:r w:rsidR="0080255D" w:rsidRPr="007F6168">
        <w:rPr>
          <w:rFonts w:ascii="Times New Roman" w:hAnsi="Times New Roman"/>
          <w:spacing w:val="-1"/>
          <w:sz w:val="28"/>
          <w:szCs w:val="28"/>
        </w:rPr>
        <w:t xml:space="preserve">ситуації </w:t>
      </w:r>
      <w:r w:rsidR="006F1EB6">
        <w:rPr>
          <w:rFonts w:ascii="Times New Roman" w:hAnsi="Times New Roman"/>
          <w:spacing w:val="-1"/>
          <w:sz w:val="28"/>
          <w:szCs w:val="28"/>
        </w:rPr>
        <w:t>без змін</w:t>
      </w:r>
      <w:r w:rsidR="0080255D" w:rsidRPr="007F6168">
        <w:rPr>
          <w:rFonts w:ascii="Times New Roman" w:hAnsi="Times New Roman"/>
          <w:spacing w:val="-1"/>
          <w:sz w:val="28"/>
          <w:szCs w:val="28"/>
        </w:rPr>
        <w:t>;</w:t>
      </w:r>
    </w:p>
    <w:p w:rsidR="0080255D" w:rsidRDefault="00584EF9" w:rsidP="0080255D">
      <w:pPr>
        <w:shd w:val="clear" w:color="auto" w:fill="FFFFFF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0255D" w:rsidRPr="00F20645">
        <w:rPr>
          <w:rFonts w:ascii="Times New Roman" w:hAnsi="Times New Roman"/>
          <w:sz w:val="28"/>
          <w:szCs w:val="28"/>
        </w:rPr>
        <w:t xml:space="preserve">несення змін до чинних </w:t>
      </w:r>
      <w:r w:rsidR="000E4820" w:rsidRPr="000E4820">
        <w:rPr>
          <w:rFonts w:ascii="Times New Roman" w:hAnsi="Times New Roman" w:hint="eastAsia"/>
          <w:sz w:val="28"/>
          <w:szCs w:val="28"/>
        </w:rPr>
        <w:t>нормативно</w:t>
      </w:r>
      <w:r w:rsidR="000E4820" w:rsidRPr="000E4820">
        <w:rPr>
          <w:rFonts w:ascii="Times New Roman" w:hAnsi="Times New Roman"/>
          <w:sz w:val="28"/>
          <w:szCs w:val="28"/>
        </w:rPr>
        <w:t>-</w:t>
      </w:r>
      <w:r w:rsidR="000E4820" w:rsidRPr="000E4820">
        <w:rPr>
          <w:rFonts w:ascii="Times New Roman" w:hAnsi="Times New Roman" w:hint="eastAsia"/>
          <w:sz w:val="28"/>
          <w:szCs w:val="28"/>
        </w:rPr>
        <w:t>правових</w:t>
      </w:r>
      <w:r w:rsidR="000E4820" w:rsidRPr="000E4820">
        <w:rPr>
          <w:rFonts w:ascii="Times New Roman" w:hAnsi="Times New Roman"/>
          <w:sz w:val="28"/>
          <w:szCs w:val="28"/>
        </w:rPr>
        <w:t xml:space="preserve"> </w:t>
      </w:r>
      <w:r w:rsidR="000E4820" w:rsidRPr="000E4820">
        <w:rPr>
          <w:rFonts w:ascii="Times New Roman" w:hAnsi="Times New Roman" w:hint="eastAsia"/>
          <w:sz w:val="28"/>
          <w:szCs w:val="28"/>
        </w:rPr>
        <w:t>актів</w:t>
      </w:r>
      <w:r w:rsidR="00D513B5">
        <w:rPr>
          <w:rFonts w:ascii="Times New Roman" w:hAnsi="Times New Roman"/>
          <w:sz w:val="28"/>
          <w:szCs w:val="28"/>
        </w:rPr>
        <w:t>.</w:t>
      </w:r>
    </w:p>
    <w:p w:rsidR="0080255D" w:rsidRPr="007F6168" w:rsidRDefault="0080255D" w:rsidP="0080255D">
      <w:pPr>
        <w:pStyle w:val="AeiOaieaaeaec"/>
        <w:rPr>
          <w:b/>
          <w:color w:val="auto"/>
          <w:sz w:val="28"/>
          <w:szCs w:val="28"/>
          <w:lang w:val="uk-UA"/>
        </w:rPr>
      </w:pPr>
    </w:p>
    <w:p w:rsidR="0080255D" w:rsidRDefault="0080255D" w:rsidP="0080255D">
      <w:pPr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D21D74">
        <w:rPr>
          <w:rFonts w:ascii="Times New Roman" w:hAnsi="Times New Roman"/>
          <w:b/>
          <w:sz w:val="28"/>
          <w:szCs w:val="28"/>
        </w:rPr>
        <w:t>Визначення альтернативних способів</w:t>
      </w:r>
    </w:p>
    <w:p w:rsidR="0080255D" w:rsidRDefault="0080255D" w:rsidP="0080255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946"/>
      </w:tblGrid>
      <w:tr w:rsidR="0080255D" w:rsidRPr="00D21D74" w:rsidTr="009A5323">
        <w:trPr>
          <w:trHeight w:val="358"/>
        </w:trPr>
        <w:tc>
          <w:tcPr>
            <w:tcW w:w="2830" w:type="dxa"/>
          </w:tcPr>
          <w:p w:rsidR="0080255D" w:rsidRPr="00D21D7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6946" w:type="dxa"/>
          </w:tcPr>
          <w:p w:rsidR="0080255D" w:rsidRPr="00D21D7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Опис альтернативи</w:t>
            </w:r>
          </w:p>
        </w:tc>
      </w:tr>
      <w:tr w:rsidR="0080255D" w:rsidRPr="00D21D74" w:rsidTr="009A5323">
        <w:trPr>
          <w:trHeight w:val="358"/>
        </w:trPr>
        <w:tc>
          <w:tcPr>
            <w:tcW w:w="2830" w:type="dxa"/>
          </w:tcPr>
          <w:p w:rsidR="0080255D" w:rsidRPr="00D21D74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80255D" w:rsidRPr="00D21D74" w:rsidRDefault="006F1EB6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6F1EB6">
              <w:rPr>
                <w:rFonts w:ascii="Times New Roman" w:hAnsi="Times New Roman" w:hint="eastAsia"/>
                <w:szCs w:val="24"/>
              </w:rPr>
              <w:t>Залишення</w:t>
            </w:r>
            <w:r w:rsidRPr="006F1EB6">
              <w:rPr>
                <w:rFonts w:ascii="Times New Roman" w:hAnsi="Times New Roman"/>
                <w:szCs w:val="24"/>
              </w:rPr>
              <w:t xml:space="preserve"> </w:t>
            </w:r>
            <w:r w:rsidRPr="006F1EB6">
              <w:rPr>
                <w:rFonts w:ascii="Times New Roman" w:hAnsi="Times New Roman" w:hint="eastAsia"/>
                <w:szCs w:val="24"/>
              </w:rPr>
              <w:t>існуючої</w:t>
            </w:r>
            <w:r w:rsidRPr="006F1EB6">
              <w:rPr>
                <w:rFonts w:ascii="Times New Roman" w:hAnsi="Times New Roman"/>
                <w:szCs w:val="24"/>
              </w:rPr>
              <w:t xml:space="preserve"> </w:t>
            </w:r>
            <w:r w:rsidRPr="006F1EB6">
              <w:rPr>
                <w:rFonts w:ascii="Times New Roman" w:hAnsi="Times New Roman" w:hint="eastAsia"/>
                <w:szCs w:val="24"/>
              </w:rPr>
              <w:t>ситуації</w:t>
            </w:r>
            <w:r w:rsidRPr="006F1EB6">
              <w:rPr>
                <w:rFonts w:ascii="Times New Roman" w:hAnsi="Times New Roman"/>
                <w:szCs w:val="24"/>
              </w:rPr>
              <w:t xml:space="preserve"> </w:t>
            </w:r>
            <w:r w:rsidRPr="006F1EB6">
              <w:rPr>
                <w:rFonts w:ascii="Times New Roman" w:hAnsi="Times New Roman" w:hint="eastAsia"/>
                <w:szCs w:val="24"/>
              </w:rPr>
              <w:t>без</w:t>
            </w:r>
            <w:r w:rsidRPr="006F1EB6">
              <w:rPr>
                <w:rFonts w:ascii="Times New Roman" w:hAnsi="Times New Roman"/>
                <w:szCs w:val="24"/>
              </w:rPr>
              <w:t xml:space="preserve"> </w:t>
            </w:r>
            <w:r w:rsidRPr="006F1EB6">
              <w:rPr>
                <w:rFonts w:ascii="Times New Roman" w:hAnsi="Times New Roman" w:hint="eastAsia"/>
                <w:szCs w:val="24"/>
              </w:rPr>
              <w:t>змін</w:t>
            </w:r>
          </w:p>
        </w:tc>
        <w:tc>
          <w:tcPr>
            <w:tcW w:w="6946" w:type="dxa"/>
          </w:tcPr>
          <w:p w:rsidR="0080255D" w:rsidRPr="00D21D74" w:rsidRDefault="008A6B4C" w:rsidP="00FF26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Залишаються неврегульованими питання</w:t>
            </w:r>
            <w:r w:rsidR="00B8199E">
              <w:rPr>
                <w:rFonts w:ascii="Times New Roman" w:hAnsi="Times New Roman"/>
                <w:szCs w:val="24"/>
              </w:rPr>
              <w:t xml:space="preserve"> </w:t>
            </w:r>
            <w:r w:rsidR="00B8199E" w:rsidRPr="00B8199E">
              <w:rPr>
                <w:rFonts w:ascii="Times New Roman" w:hAnsi="Times New Roman"/>
                <w:szCs w:val="24"/>
              </w:rPr>
              <w:t xml:space="preserve">діяльності </w:t>
            </w:r>
            <w:r w:rsidR="00B8199E">
              <w:rPr>
                <w:rFonts w:ascii="Times New Roman" w:hAnsi="Times New Roman"/>
                <w:szCs w:val="24"/>
              </w:rPr>
              <w:t>д</w:t>
            </w:r>
            <w:r w:rsidR="00B8199E" w:rsidRPr="00B8199E">
              <w:rPr>
                <w:rFonts w:ascii="Times New Roman" w:hAnsi="Times New Roman"/>
                <w:szCs w:val="24"/>
              </w:rPr>
              <w:t>ержавних інспекцій на майданчиках АЕС та зоні відчуження</w:t>
            </w:r>
            <w:r w:rsidR="006F1EB6">
              <w:rPr>
                <w:rFonts w:ascii="Times New Roman" w:hAnsi="Times New Roman"/>
                <w:szCs w:val="24"/>
              </w:rPr>
              <w:t>,</w:t>
            </w:r>
            <w:r w:rsidR="006F1EB6" w:rsidRPr="00B8199E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FF26AB">
              <w:rPr>
                <w:rFonts w:ascii="Times New Roman" w:hAnsi="Times New Roman" w:hint="eastAsia"/>
                <w:szCs w:val="24"/>
              </w:rPr>
              <w:t>а</w:t>
            </w:r>
            <w:r w:rsidRPr="00FF26AB">
              <w:rPr>
                <w:rFonts w:ascii="Times New Roman" w:hAnsi="Times New Roman"/>
                <w:szCs w:val="24"/>
              </w:rPr>
              <w:t xml:space="preserve"> </w:t>
            </w:r>
            <w:r w:rsidRPr="00FF26AB">
              <w:rPr>
                <w:rFonts w:ascii="Times New Roman" w:hAnsi="Times New Roman" w:hint="eastAsia"/>
                <w:szCs w:val="24"/>
              </w:rPr>
              <w:t>також</w:t>
            </w:r>
            <w:r w:rsidRPr="00FF26A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питання</w:t>
            </w:r>
            <w:r w:rsidR="006F1EB6" w:rsidRPr="006F1EB6">
              <w:rPr>
                <w:rFonts w:ascii="Times New Roman" w:hAnsi="Times New Roman"/>
                <w:szCs w:val="24"/>
              </w:rPr>
              <w:t xml:space="preserve"> </w:t>
            </w:r>
            <w:r w:rsidR="00B8199E">
              <w:rPr>
                <w:rFonts w:ascii="Times New Roman" w:hAnsi="Times New Roman"/>
                <w:szCs w:val="24"/>
              </w:rPr>
              <w:t>дистанційної взаємодії і</w:t>
            </w:r>
            <w:r>
              <w:rPr>
                <w:rFonts w:ascii="Times New Roman" w:hAnsi="Times New Roman"/>
                <w:szCs w:val="24"/>
              </w:rPr>
              <w:t>з</w:t>
            </w:r>
            <w:r w:rsidR="00B8199E">
              <w:rPr>
                <w:rFonts w:ascii="Times New Roman" w:hAnsi="Times New Roman"/>
                <w:szCs w:val="24"/>
              </w:rPr>
              <w:t xml:space="preserve"> суб’єктами діяльності у сфер</w:t>
            </w:r>
            <w:r>
              <w:rPr>
                <w:rFonts w:ascii="Times New Roman" w:hAnsi="Times New Roman"/>
                <w:szCs w:val="24"/>
              </w:rPr>
              <w:t>і</w:t>
            </w:r>
            <w:r w:rsidR="00B8199E">
              <w:rPr>
                <w:rFonts w:ascii="Times New Roman" w:hAnsi="Times New Roman"/>
                <w:szCs w:val="24"/>
              </w:rPr>
              <w:t xml:space="preserve"> використання ядерної енергії під час пандемії та обмежувальних карантинних заходів</w:t>
            </w:r>
            <w:r w:rsidR="009D20FA">
              <w:rPr>
                <w:rFonts w:ascii="Times New Roman" w:hAnsi="Times New Roman"/>
                <w:szCs w:val="24"/>
              </w:rPr>
              <w:t xml:space="preserve">, не враховані рекомендації МАГАТЕ щодо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визначення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ступеня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ризику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використання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джерел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іонізуючого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випромінюванн</w:t>
            </w:r>
            <w:r w:rsidR="009D20FA" w:rsidRPr="00FF26AB">
              <w:rPr>
                <w:rFonts w:ascii="Times New Roman" w:hAnsi="Times New Roman" w:hint="eastAsia"/>
                <w:szCs w:val="24"/>
              </w:rPr>
              <w:t>я</w:t>
            </w:r>
            <w:r w:rsidR="00B8199E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80255D" w:rsidRPr="00D21D74" w:rsidTr="009A5323">
        <w:trPr>
          <w:trHeight w:val="358"/>
        </w:trPr>
        <w:tc>
          <w:tcPr>
            <w:tcW w:w="2830" w:type="dxa"/>
          </w:tcPr>
          <w:p w:rsidR="0080255D" w:rsidRPr="00D21D74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 xml:space="preserve">Альтернатива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D21D74">
              <w:rPr>
                <w:rFonts w:ascii="Times New Roman" w:hAnsi="Times New Roman"/>
                <w:szCs w:val="24"/>
              </w:rPr>
              <w:t xml:space="preserve">. </w:t>
            </w:r>
          </w:p>
          <w:p w:rsidR="0080255D" w:rsidRPr="00D21D74" w:rsidRDefault="006F1EB6" w:rsidP="009A53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Внесення змін до чинних </w:t>
            </w:r>
            <w:r w:rsidR="000E4820" w:rsidRPr="000E4820">
              <w:rPr>
                <w:rFonts w:ascii="Times New Roman" w:hAnsi="Times New Roman" w:hint="eastAsia"/>
                <w:szCs w:val="24"/>
              </w:rPr>
              <w:t>нормативно</w:t>
            </w:r>
            <w:r w:rsidR="000E4820" w:rsidRPr="000E4820">
              <w:rPr>
                <w:rFonts w:ascii="Times New Roman" w:hAnsi="Times New Roman"/>
                <w:szCs w:val="24"/>
              </w:rPr>
              <w:t>-</w:t>
            </w:r>
            <w:r w:rsidR="000E4820" w:rsidRPr="000E4820">
              <w:rPr>
                <w:rFonts w:ascii="Times New Roman" w:hAnsi="Times New Roman" w:hint="eastAsia"/>
                <w:szCs w:val="24"/>
              </w:rPr>
              <w:t>правових</w:t>
            </w:r>
            <w:r w:rsidR="000E4820" w:rsidRPr="000E4820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E4820">
              <w:rPr>
                <w:rFonts w:ascii="Times New Roman" w:hAnsi="Times New Roman" w:hint="eastAsia"/>
                <w:szCs w:val="24"/>
              </w:rPr>
              <w:t>актів</w:t>
            </w:r>
          </w:p>
        </w:tc>
        <w:tc>
          <w:tcPr>
            <w:tcW w:w="6946" w:type="dxa"/>
          </w:tcPr>
          <w:p w:rsidR="0080255D" w:rsidRPr="00D21D74" w:rsidRDefault="00A87997" w:rsidP="00FF26A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Внес</w:t>
            </w:r>
            <w:r w:rsidR="006966FF">
              <w:rPr>
                <w:rFonts w:ascii="Times New Roman" w:hAnsi="Times New Roman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змін</w:t>
            </w:r>
            <w:r w:rsidR="006966FF">
              <w:rPr>
                <w:rFonts w:ascii="Times New Roman" w:hAnsi="Times New Roman"/>
                <w:szCs w:val="24"/>
              </w:rPr>
              <w:t>и</w:t>
            </w:r>
            <w:r w:rsidR="00E61541" w:rsidRPr="00B8199E">
              <w:rPr>
                <w:rFonts w:ascii="Times New Roman" w:hAnsi="Times New Roman"/>
                <w:szCs w:val="24"/>
              </w:rPr>
              <w:t xml:space="preserve"> до </w:t>
            </w:r>
            <w:r w:rsidR="00B8199E" w:rsidRPr="00B8199E">
              <w:rPr>
                <w:rFonts w:ascii="Times New Roman" w:hAnsi="Times New Roman" w:hint="eastAsia"/>
                <w:szCs w:val="24"/>
              </w:rPr>
              <w:t>Порядку</w:t>
            </w:r>
            <w:r w:rsidR="00027EB5">
              <w:rPr>
                <w:rFonts w:ascii="Times New Roman" w:hAnsi="Times New Roman"/>
                <w:szCs w:val="24"/>
              </w:rPr>
              <w:t>, якими передба</w:t>
            </w:r>
            <w:r w:rsidR="006966FF">
              <w:rPr>
                <w:rFonts w:ascii="Times New Roman" w:hAnsi="Times New Roman"/>
                <w:szCs w:val="24"/>
              </w:rPr>
              <w:t xml:space="preserve">чається </w:t>
            </w:r>
            <w:r w:rsidR="00B8199E" w:rsidRPr="00B8199E">
              <w:rPr>
                <w:rFonts w:ascii="Times New Roman" w:hAnsi="Times New Roman"/>
                <w:szCs w:val="24"/>
              </w:rPr>
              <w:t xml:space="preserve"> </w:t>
            </w:r>
            <w:r w:rsidR="00D513B5">
              <w:rPr>
                <w:rFonts w:ascii="Times New Roman" w:hAnsi="Times New Roman"/>
                <w:szCs w:val="24"/>
              </w:rPr>
              <w:t>уточ</w:t>
            </w:r>
            <w:r w:rsidR="006966FF">
              <w:rPr>
                <w:rFonts w:ascii="Times New Roman" w:hAnsi="Times New Roman"/>
                <w:szCs w:val="24"/>
              </w:rPr>
              <w:t>нення</w:t>
            </w:r>
            <w:r w:rsidR="00D513B5">
              <w:rPr>
                <w:rFonts w:ascii="Times New Roman" w:hAnsi="Times New Roman"/>
                <w:szCs w:val="24"/>
              </w:rPr>
              <w:t xml:space="preserve"> чинн</w:t>
            </w:r>
            <w:r w:rsidR="006966FF">
              <w:rPr>
                <w:rFonts w:ascii="Times New Roman" w:hAnsi="Times New Roman"/>
                <w:szCs w:val="24"/>
              </w:rPr>
              <w:t>их</w:t>
            </w:r>
            <w:r w:rsidR="00D513B5">
              <w:rPr>
                <w:rFonts w:ascii="Times New Roman" w:hAnsi="Times New Roman"/>
                <w:szCs w:val="24"/>
              </w:rPr>
              <w:t xml:space="preserve"> процедурн</w:t>
            </w:r>
            <w:r w:rsidR="006966FF">
              <w:rPr>
                <w:rFonts w:ascii="Times New Roman" w:hAnsi="Times New Roman"/>
                <w:szCs w:val="24"/>
              </w:rPr>
              <w:t>их</w:t>
            </w:r>
            <w:r w:rsidR="00D513B5">
              <w:rPr>
                <w:rFonts w:ascii="Times New Roman" w:hAnsi="Times New Roman"/>
                <w:szCs w:val="24"/>
              </w:rPr>
              <w:t xml:space="preserve"> питан</w:t>
            </w:r>
            <w:r w:rsidR="006966FF">
              <w:rPr>
                <w:rFonts w:ascii="Times New Roman" w:hAnsi="Times New Roman"/>
                <w:szCs w:val="24"/>
              </w:rPr>
              <w:t>ь</w:t>
            </w:r>
            <w:r w:rsidR="00D513B5">
              <w:rPr>
                <w:rFonts w:ascii="Times New Roman" w:hAnsi="Times New Roman"/>
                <w:szCs w:val="24"/>
              </w:rPr>
              <w:t xml:space="preserve"> здійснення державного нагляду у сфері використання ядерної енергії</w:t>
            </w:r>
            <w:r w:rsidR="009D20FA">
              <w:rPr>
                <w:rFonts w:ascii="Times New Roman" w:hAnsi="Times New Roman"/>
                <w:szCs w:val="24"/>
              </w:rPr>
              <w:t>,</w:t>
            </w:r>
            <w:r w:rsidR="009D20FA">
              <w:rPr>
                <w:rFonts w:hint="eastAsia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можливість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обміну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інформацією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з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суб’єктом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діяльності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у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сфері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використання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ядерної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енергії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у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дистанційному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режимі</w:t>
            </w:r>
            <w:r w:rsidR="009D20FA">
              <w:rPr>
                <w:rFonts w:ascii="Times New Roman" w:hAnsi="Times New Roman"/>
                <w:szCs w:val="24"/>
              </w:rPr>
              <w:t>,</w:t>
            </w:r>
            <w:r w:rsidR="009D20FA">
              <w:rPr>
                <w:rFonts w:hint="eastAsia"/>
              </w:rPr>
              <w:t xml:space="preserve"> </w:t>
            </w:r>
            <w:r w:rsidR="009D20FA" w:rsidRPr="00FF26AB">
              <w:rPr>
                <w:rFonts w:ascii="Times New Roman" w:hAnsi="Times New Roman" w:hint="eastAsia"/>
              </w:rPr>
              <w:t>пряме</w:t>
            </w:r>
            <w:r w:rsidR="009D20FA" w:rsidRPr="00FF26AB">
              <w:rPr>
                <w:rFonts w:ascii="Times New Roman" w:hAnsi="Times New Roman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визначення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ступеня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ризику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використання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джерел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іонізуючого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випромінювання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в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залежності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від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виду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діяльності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та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типу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джерел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іонізуючого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випромінювання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згідно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рекомендацій</w:t>
            </w:r>
            <w:r w:rsidR="009D20FA" w:rsidRPr="009D20FA">
              <w:rPr>
                <w:rFonts w:ascii="Times New Roman" w:hAnsi="Times New Roman"/>
                <w:szCs w:val="24"/>
              </w:rPr>
              <w:t xml:space="preserve"> </w:t>
            </w:r>
            <w:r w:rsidR="009D20FA" w:rsidRPr="009D20FA">
              <w:rPr>
                <w:rFonts w:ascii="Times New Roman" w:hAnsi="Times New Roman" w:hint="eastAsia"/>
                <w:szCs w:val="24"/>
              </w:rPr>
              <w:t>МАГАТЕ</w:t>
            </w:r>
          </w:p>
        </w:tc>
      </w:tr>
    </w:tbl>
    <w:p w:rsidR="0080255D" w:rsidRPr="00FF26AB" w:rsidRDefault="0080255D" w:rsidP="0080255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80255D" w:rsidRPr="00790680" w:rsidRDefault="0080255D" w:rsidP="0080255D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D21D74">
        <w:rPr>
          <w:rFonts w:ascii="Times New Roman" w:hAnsi="Times New Roman"/>
          <w:b/>
          <w:sz w:val="28"/>
          <w:szCs w:val="28"/>
        </w:rPr>
        <w:t>2. Оцінка обраних альтернативних способів досягнення цілей</w:t>
      </w:r>
    </w:p>
    <w:p w:rsidR="0080255D" w:rsidRPr="00790680" w:rsidRDefault="0080255D" w:rsidP="0080255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0255D" w:rsidRPr="00790680" w:rsidRDefault="0080255D" w:rsidP="0080255D">
      <w:pPr>
        <w:ind w:firstLine="709"/>
        <w:rPr>
          <w:rFonts w:ascii="Times New Roman" w:hAnsi="Times New Roman"/>
          <w:b/>
          <w:sz w:val="28"/>
          <w:szCs w:val="28"/>
        </w:rPr>
      </w:pPr>
      <w:r w:rsidRPr="00D21D74">
        <w:rPr>
          <w:rFonts w:ascii="Times New Roman" w:hAnsi="Times New Roman"/>
          <w:b/>
          <w:sz w:val="28"/>
          <w:szCs w:val="28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561"/>
        <w:gridCol w:w="3068"/>
      </w:tblGrid>
      <w:tr w:rsidR="0080255D" w:rsidRPr="00790680" w:rsidTr="009A5323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C596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C596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FF26AB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FF26AB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80255D" w:rsidRPr="00790680" w:rsidTr="009A5323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C5962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80255D" w:rsidRPr="001C5962" w:rsidRDefault="0080255D" w:rsidP="008373C5">
            <w:pPr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C596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971FBB" w:rsidRDefault="00D52BD2" w:rsidP="00D52BD2">
            <w:pPr>
              <w:jc w:val="both"/>
              <w:rPr>
                <w:rFonts w:ascii="Times New Roman" w:hAnsi="Times New Roman"/>
                <w:szCs w:val="24"/>
              </w:rPr>
            </w:pPr>
            <w:r w:rsidRPr="00971FBB">
              <w:rPr>
                <w:rFonts w:ascii="Times New Roman" w:hAnsi="Times New Roman"/>
                <w:szCs w:val="24"/>
              </w:rPr>
              <w:t xml:space="preserve">Не повна відповідність принципів державного нагляду у сфері </w:t>
            </w:r>
            <w:r w:rsidR="00E75136" w:rsidRPr="00971FBB">
              <w:rPr>
                <w:rFonts w:ascii="Times New Roman" w:hAnsi="Times New Roman"/>
                <w:szCs w:val="24"/>
              </w:rPr>
              <w:t xml:space="preserve">використання ядерної енергії </w:t>
            </w:r>
            <w:r w:rsidR="00E75136" w:rsidRPr="00F34DD1">
              <w:rPr>
                <w:rFonts w:ascii="Times New Roman" w:hAnsi="Times New Roman"/>
                <w:szCs w:val="24"/>
              </w:rPr>
              <w:t>принципам</w:t>
            </w:r>
            <w:r w:rsidR="00F34DD1">
              <w:rPr>
                <w:rFonts w:ascii="Times New Roman" w:hAnsi="Times New Roman"/>
                <w:szCs w:val="24"/>
              </w:rPr>
              <w:t xml:space="preserve"> державного нагляду,</w:t>
            </w:r>
            <w:r w:rsidR="00E75136" w:rsidRPr="00971FBB">
              <w:rPr>
                <w:rFonts w:ascii="Times New Roman" w:hAnsi="Times New Roman"/>
                <w:szCs w:val="24"/>
              </w:rPr>
              <w:t xml:space="preserve"> визначени</w:t>
            </w:r>
            <w:r w:rsidR="007416D7">
              <w:rPr>
                <w:rFonts w:ascii="Times New Roman" w:hAnsi="Times New Roman"/>
                <w:szCs w:val="24"/>
              </w:rPr>
              <w:t>м</w:t>
            </w:r>
            <w:r w:rsidR="00E75136" w:rsidRPr="00971FBB">
              <w:rPr>
                <w:rFonts w:ascii="Times New Roman" w:hAnsi="Times New Roman"/>
                <w:szCs w:val="24"/>
              </w:rPr>
              <w:t xml:space="preserve"> у законодавстві.</w:t>
            </w:r>
          </w:p>
          <w:p w:rsidR="0057243B" w:rsidRPr="00971FBB" w:rsidRDefault="0057243B" w:rsidP="00D52BD2">
            <w:pPr>
              <w:jc w:val="both"/>
              <w:rPr>
                <w:rFonts w:ascii="Times New Roman" w:hAnsi="Times New Roman"/>
                <w:szCs w:val="24"/>
              </w:rPr>
            </w:pPr>
            <w:r w:rsidRPr="00F34DD1">
              <w:rPr>
                <w:rFonts w:ascii="Times New Roman" w:hAnsi="Times New Roman"/>
                <w:szCs w:val="24"/>
              </w:rPr>
              <w:t>Невідповідність визначенн</w:t>
            </w:r>
            <w:r w:rsidR="00F34DD1" w:rsidRPr="00FF26AB">
              <w:rPr>
                <w:rFonts w:ascii="Times New Roman" w:hAnsi="Times New Roman"/>
                <w:szCs w:val="24"/>
              </w:rPr>
              <w:t>я терміну</w:t>
            </w:r>
            <w:r w:rsidRPr="00F34DD1">
              <w:rPr>
                <w:rFonts w:ascii="Times New Roman" w:hAnsi="Times New Roman"/>
                <w:szCs w:val="24"/>
              </w:rPr>
              <w:t xml:space="preserve"> </w:t>
            </w:r>
            <w:r w:rsidR="00F34DD1" w:rsidRPr="00FF26AB">
              <w:rPr>
                <w:rFonts w:ascii="Times New Roman" w:hAnsi="Times New Roman"/>
                <w:szCs w:val="24"/>
              </w:rPr>
              <w:t>«</w:t>
            </w:r>
            <w:r w:rsidRPr="00F34DD1">
              <w:rPr>
                <w:rFonts w:ascii="Times New Roman" w:hAnsi="Times New Roman"/>
                <w:szCs w:val="24"/>
              </w:rPr>
              <w:t>уранови</w:t>
            </w:r>
            <w:r w:rsidR="00F34DD1" w:rsidRPr="00FF26AB">
              <w:rPr>
                <w:rFonts w:ascii="Times New Roman" w:hAnsi="Times New Roman"/>
                <w:szCs w:val="24"/>
              </w:rPr>
              <w:t>й</w:t>
            </w:r>
            <w:r w:rsidRPr="00F34DD1">
              <w:rPr>
                <w:rFonts w:ascii="Times New Roman" w:hAnsi="Times New Roman"/>
                <w:szCs w:val="24"/>
              </w:rPr>
              <w:t xml:space="preserve"> об’єкт</w:t>
            </w:r>
            <w:r w:rsidR="00F34DD1" w:rsidRPr="00FF26AB">
              <w:rPr>
                <w:rFonts w:ascii="Times New Roman" w:hAnsi="Times New Roman"/>
                <w:szCs w:val="24"/>
              </w:rPr>
              <w:t>»</w:t>
            </w:r>
            <w:r w:rsidRPr="00F34DD1">
              <w:rPr>
                <w:rFonts w:ascii="Times New Roman" w:hAnsi="Times New Roman"/>
                <w:szCs w:val="24"/>
              </w:rPr>
              <w:t xml:space="preserve"> </w:t>
            </w:r>
            <w:r w:rsidRPr="00F34DD1">
              <w:rPr>
                <w:rFonts w:ascii="Times New Roman" w:hAnsi="Times New Roman" w:hint="eastAsia"/>
                <w:szCs w:val="24"/>
              </w:rPr>
              <w:t>Закону</w:t>
            </w:r>
            <w:r w:rsidRPr="00F34DD1">
              <w:rPr>
                <w:rFonts w:ascii="Times New Roman" w:hAnsi="Times New Roman"/>
                <w:szCs w:val="24"/>
              </w:rPr>
              <w:t xml:space="preserve"> </w:t>
            </w:r>
            <w:r w:rsidRPr="00F34DD1">
              <w:rPr>
                <w:rFonts w:ascii="Times New Roman" w:hAnsi="Times New Roman" w:hint="eastAsia"/>
                <w:szCs w:val="24"/>
              </w:rPr>
              <w:t>України</w:t>
            </w:r>
            <w:r w:rsidRPr="00F34DD1">
              <w:rPr>
                <w:rFonts w:ascii="Times New Roman" w:hAnsi="Times New Roman"/>
                <w:szCs w:val="24"/>
              </w:rPr>
              <w:t xml:space="preserve"> «</w:t>
            </w:r>
            <w:r w:rsidRPr="00F34DD1">
              <w:rPr>
                <w:rFonts w:ascii="Times New Roman" w:hAnsi="Times New Roman" w:hint="eastAsia"/>
                <w:szCs w:val="24"/>
              </w:rPr>
              <w:t>Про</w:t>
            </w:r>
            <w:r w:rsidRPr="00F34DD1">
              <w:rPr>
                <w:rFonts w:ascii="Times New Roman" w:hAnsi="Times New Roman"/>
                <w:szCs w:val="24"/>
              </w:rPr>
              <w:t xml:space="preserve"> </w:t>
            </w:r>
            <w:r w:rsidRPr="00F34DD1">
              <w:rPr>
                <w:rFonts w:ascii="Times New Roman" w:hAnsi="Times New Roman" w:hint="eastAsia"/>
                <w:szCs w:val="24"/>
              </w:rPr>
              <w:t>видобування</w:t>
            </w:r>
            <w:r w:rsidRPr="00F34DD1">
              <w:rPr>
                <w:rFonts w:ascii="Times New Roman" w:hAnsi="Times New Roman"/>
                <w:szCs w:val="24"/>
              </w:rPr>
              <w:t xml:space="preserve"> </w:t>
            </w:r>
            <w:r w:rsidRPr="00F34DD1">
              <w:rPr>
                <w:rFonts w:ascii="Times New Roman" w:hAnsi="Times New Roman" w:hint="eastAsia"/>
                <w:szCs w:val="24"/>
              </w:rPr>
              <w:t>і</w:t>
            </w:r>
            <w:r w:rsidRPr="00F34DD1">
              <w:rPr>
                <w:rFonts w:ascii="Times New Roman" w:hAnsi="Times New Roman"/>
                <w:szCs w:val="24"/>
              </w:rPr>
              <w:t xml:space="preserve"> </w:t>
            </w:r>
            <w:r w:rsidRPr="00F34DD1">
              <w:rPr>
                <w:rFonts w:ascii="Times New Roman" w:hAnsi="Times New Roman" w:hint="eastAsia"/>
                <w:szCs w:val="24"/>
              </w:rPr>
              <w:t>переробку</w:t>
            </w:r>
            <w:r w:rsidRPr="00F34DD1">
              <w:rPr>
                <w:rFonts w:ascii="Times New Roman" w:hAnsi="Times New Roman"/>
                <w:szCs w:val="24"/>
              </w:rPr>
              <w:t xml:space="preserve"> </w:t>
            </w:r>
            <w:r w:rsidRPr="00F34DD1">
              <w:rPr>
                <w:rFonts w:ascii="Times New Roman" w:hAnsi="Times New Roman" w:hint="eastAsia"/>
                <w:szCs w:val="24"/>
              </w:rPr>
              <w:t>уранових</w:t>
            </w:r>
            <w:r w:rsidRPr="00F34DD1">
              <w:rPr>
                <w:rFonts w:ascii="Times New Roman" w:hAnsi="Times New Roman"/>
                <w:szCs w:val="24"/>
              </w:rPr>
              <w:t xml:space="preserve"> </w:t>
            </w:r>
            <w:r w:rsidRPr="00F34DD1">
              <w:rPr>
                <w:rFonts w:ascii="Times New Roman" w:hAnsi="Times New Roman" w:hint="eastAsia"/>
                <w:szCs w:val="24"/>
              </w:rPr>
              <w:t>руд</w:t>
            </w:r>
            <w:r w:rsidRPr="00F34DD1">
              <w:rPr>
                <w:rFonts w:ascii="Times New Roman" w:hAnsi="Times New Roman"/>
                <w:szCs w:val="24"/>
              </w:rPr>
              <w:t>.</w:t>
            </w:r>
          </w:p>
          <w:p w:rsidR="0057243B" w:rsidRPr="00971FBB" w:rsidRDefault="0057243B" w:rsidP="00D52BD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0255D" w:rsidRPr="00971FBB" w:rsidRDefault="0057243B" w:rsidP="0078120C">
            <w:pPr>
              <w:jc w:val="both"/>
              <w:rPr>
                <w:rFonts w:ascii="Times New Roman" w:hAnsi="Times New Roman"/>
                <w:szCs w:val="24"/>
              </w:rPr>
            </w:pPr>
            <w:r w:rsidRPr="00971FBB">
              <w:rPr>
                <w:rFonts w:ascii="Times New Roman" w:hAnsi="Times New Roman"/>
                <w:szCs w:val="24"/>
              </w:rPr>
              <w:t xml:space="preserve">Не повна відповідність рекомендаціям МАГАТЕ в </w:t>
            </w:r>
            <w:r w:rsidRPr="00971FBB">
              <w:rPr>
                <w:rFonts w:ascii="Times New Roman" w:hAnsi="Times New Roman"/>
                <w:szCs w:val="24"/>
              </w:rPr>
              <w:lastRenderedPageBreak/>
              <w:t>частині визначення ризиків діяльності з використання джерел іонізуючого випромінювання.</w:t>
            </w:r>
          </w:p>
          <w:p w:rsidR="00CE352E" w:rsidRDefault="0057243B" w:rsidP="0078120C">
            <w:pPr>
              <w:jc w:val="both"/>
              <w:rPr>
                <w:rFonts w:ascii="Times New Roman" w:hAnsi="Times New Roman"/>
                <w:szCs w:val="24"/>
              </w:rPr>
            </w:pPr>
            <w:r w:rsidRPr="00971FBB">
              <w:rPr>
                <w:rFonts w:ascii="Times New Roman" w:hAnsi="Times New Roman"/>
                <w:szCs w:val="24"/>
              </w:rPr>
              <w:t>Неврегульованість питань дистанційної взаємодії та обміну документацією під час підготовки та проведення заходів державного нагляду.</w:t>
            </w:r>
          </w:p>
          <w:p w:rsidR="0080255D" w:rsidRPr="00971FBB" w:rsidRDefault="0057243B" w:rsidP="00E35A54">
            <w:pPr>
              <w:jc w:val="both"/>
              <w:rPr>
                <w:rFonts w:ascii="Times New Roman" w:hAnsi="Times New Roman"/>
                <w:szCs w:val="24"/>
              </w:rPr>
            </w:pPr>
            <w:r w:rsidRPr="00971FBB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Витрати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державного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бюджету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на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відряджання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державних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службовців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для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проведення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інспекційних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перевірок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у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ситуаціях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,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коли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може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бути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проведена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дистанційна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співбесіда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чи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відео</w:t>
            </w:r>
            <w:r w:rsidR="00CE352E" w:rsidRPr="00CE352E">
              <w:rPr>
                <w:rFonts w:ascii="Times New Roman" w:hAnsi="Times New Roman"/>
                <w:szCs w:val="24"/>
              </w:rPr>
              <w:t>-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демонстрація</w:t>
            </w:r>
            <w:r w:rsidR="00CE352E" w:rsidRPr="00CE352E">
              <w:rPr>
                <w:rFonts w:ascii="Times New Roman" w:hAnsi="Times New Roman"/>
                <w:szCs w:val="24"/>
              </w:rPr>
              <w:t xml:space="preserve"> </w:t>
            </w:r>
            <w:r w:rsidR="00CE352E" w:rsidRPr="00CE352E">
              <w:rPr>
                <w:rFonts w:ascii="Times New Roman" w:hAnsi="Times New Roman" w:hint="eastAsia"/>
                <w:szCs w:val="24"/>
              </w:rPr>
              <w:t>обладнання</w:t>
            </w:r>
            <w:r w:rsidR="00CE352E" w:rsidRPr="00CE352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0255D" w:rsidRPr="00790680" w:rsidTr="009A5323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1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1C5962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lastRenderedPageBreak/>
              <w:t xml:space="preserve">Альтернатива 2. </w:t>
            </w:r>
          </w:p>
          <w:p w:rsidR="0080255D" w:rsidRPr="001C5962" w:rsidRDefault="008373C5" w:rsidP="009A5323">
            <w:pPr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 w:hint="eastAsia"/>
                <w:szCs w:val="24"/>
              </w:rPr>
              <w:t>Внесення</w:t>
            </w:r>
            <w:r w:rsidRPr="001C5962">
              <w:rPr>
                <w:rFonts w:ascii="Times New Roman" w:hAnsi="Times New Roman"/>
                <w:szCs w:val="24"/>
              </w:rPr>
              <w:t xml:space="preserve"> </w:t>
            </w:r>
            <w:r w:rsidRPr="001C5962">
              <w:rPr>
                <w:rFonts w:ascii="Times New Roman" w:hAnsi="Times New Roman" w:hint="eastAsia"/>
                <w:szCs w:val="24"/>
              </w:rPr>
              <w:t>змін</w:t>
            </w:r>
            <w:r w:rsidRPr="001C5962">
              <w:rPr>
                <w:rFonts w:ascii="Times New Roman" w:hAnsi="Times New Roman"/>
                <w:szCs w:val="24"/>
              </w:rPr>
              <w:t xml:space="preserve"> </w:t>
            </w:r>
            <w:r w:rsidRPr="001C5962">
              <w:rPr>
                <w:rFonts w:ascii="Times New Roman" w:hAnsi="Times New Roman" w:hint="eastAsia"/>
                <w:szCs w:val="24"/>
              </w:rPr>
              <w:t>до</w:t>
            </w:r>
            <w:r w:rsidRPr="001C5962">
              <w:rPr>
                <w:rFonts w:ascii="Times New Roman" w:hAnsi="Times New Roman"/>
                <w:szCs w:val="24"/>
              </w:rPr>
              <w:t xml:space="preserve"> </w:t>
            </w:r>
            <w:r w:rsidRPr="001C5962">
              <w:rPr>
                <w:rFonts w:ascii="Times New Roman" w:hAnsi="Times New Roman" w:hint="eastAsia"/>
                <w:szCs w:val="24"/>
              </w:rPr>
              <w:t>чинних</w:t>
            </w:r>
            <w:r w:rsidRPr="001C5962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E4820">
              <w:rPr>
                <w:rFonts w:ascii="Times New Roman" w:hAnsi="Times New Roman" w:hint="eastAsia"/>
                <w:szCs w:val="24"/>
              </w:rPr>
              <w:t>нормативно</w:t>
            </w:r>
            <w:r w:rsidR="000E4820" w:rsidRPr="000E4820">
              <w:rPr>
                <w:rFonts w:ascii="Times New Roman" w:hAnsi="Times New Roman"/>
                <w:szCs w:val="24"/>
              </w:rPr>
              <w:t>-</w:t>
            </w:r>
            <w:r w:rsidR="000E4820" w:rsidRPr="000E4820">
              <w:rPr>
                <w:rFonts w:ascii="Times New Roman" w:hAnsi="Times New Roman" w:hint="eastAsia"/>
                <w:szCs w:val="24"/>
              </w:rPr>
              <w:t>правових</w:t>
            </w:r>
            <w:r w:rsidR="000E4820" w:rsidRPr="000E4820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E4820">
              <w:rPr>
                <w:rFonts w:ascii="Times New Roman" w:hAnsi="Times New Roman" w:hint="eastAsia"/>
                <w:szCs w:val="24"/>
              </w:rPr>
              <w:t>актів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1541" w:rsidRDefault="00971FBB" w:rsidP="00E61541">
            <w:pPr>
              <w:tabs>
                <w:tab w:val="left" w:pos="1260"/>
                <w:tab w:val="num" w:pos="1440"/>
              </w:tabs>
              <w:jc w:val="both"/>
              <w:rPr>
                <w:rStyle w:val="rvts23"/>
                <w:b w:val="0"/>
                <w:sz w:val="24"/>
                <w:szCs w:val="24"/>
              </w:rPr>
            </w:pPr>
            <w:r w:rsidRPr="001C5962">
              <w:rPr>
                <w:rStyle w:val="rvts23"/>
                <w:b w:val="0"/>
                <w:sz w:val="24"/>
                <w:szCs w:val="24"/>
              </w:rPr>
              <w:t xml:space="preserve">Позитивний </w:t>
            </w:r>
            <w:r w:rsidR="00E61541" w:rsidRPr="001C5962">
              <w:rPr>
                <w:rStyle w:val="rvts23"/>
                <w:b w:val="0"/>
                <w:sz w:val="24"/>
                <w:szCs w:val="24"/>
              </w:rPr>
              <w:t>вплив на</w:t>
            </w:r>
            <w:r w:rsidR="00AC4FE4">
              <w:rPr>
                <w:rStyle w:val="rvts23"/>
                <w:b w:val="0"/>
                <w:sz w:val="24"/>
                <w:szCs w:val="24"/>
              </w:rPr>
              <w:t xml:space="preserve"> ефективність здійснення заходів державного нагляду через </w:t>
            </w:r>
            <w:r w:rsidR="00FF26AB">
              <w:rPr>
                <w:rStyle w:val="rvts23"/>
                <w:b w:val="0"/>
                <w:sz w:val="24"/>
                <w:szCs w:val="24"/>
              </w:rPr>
              <w:t>урегульованість</w:t>
            </w:r>
            <w:r w:rsidR="00AC4FE4">
              <w:rPr>
                <w:rStyle w:val="rvts23"/>
                <w:b w:val="0"/>
                <w:sz w:val="24"/>
                <w:szCs w:val="24"/>
              </w:rPr>
              <w:t xml:space="preserve"> процедурних питань</w:t>
            </w:r>
            <w:r w:rsidR="00792FEA" w:rsidRPr="00112CED">
              <w:rPr>
                <w:rStyle w:val="rvts23"/>
                <w:b w:val="0"/>
                <w:sz w:val="24"/>
                <w:szCs w:val="24"/>
              </w:rPr>
              <w:t xml:space="preserve"> планування, проведення та оформлення заход</w:t>
            </w:r>
            <w:r w:rsidR="00112CED">
              <w:rPr>
                <w:rStyle w:val="rvts23"/>
                <w:b w:val="0"/>
                <w:sz w:val="24"/>
                <w:szCs w:val="24"/>
              </w:rPr>
              <w:t>і</w:t>
            </w:r>
            <w:r w:rsidR="00792FEA" w:rsidRPr="00112CED">
              <w:rPr>
                <w:rStyle w:val="rvts23"/>
                <w:b w:val="0"/>
                <w:sz w:val="24"/>
                <w:szCs w:val="24"/>
              </w:rPr>
              <w:t>в державного нагляду</w:t>
            </w:r>
            <w:r w:rsidR="0089341F">
              <w:rPr>
                <w:rStyle w:val="rvts23"/>
                <w:b w:val="0"/>
                <w:sz w:val="24"/>
                <w:szCs w:val="24"/>
              </w:rPr>
              <w:t xml:space="preserve"> у сфері використання ядерної енергії</w:t>
            </w:r>
            <w:r w:rsidR="00AC4FE4">
              <w:rPr>
                <w:rStyle w:val="rvts23"/>
                <w:b w:val="0"/>
                <w:sz w:val="24"/>
                <w:szCs w:val="24"/>
              </w:rPr>
              <w:t>.</w:t>
            </w:r>
          </w:p>
          <w:p w:rsidR="00AC4FE4" w:rsidRDefault="00AC4FE4" w:rsidP="00E61541">
            <w:pPr>
              <w:tabs>
                <w:tab w:val="left" w:pos="1260"/>
                <w:tab w:val="num" w:pos="1440"/>
              </w:tabs>
              <w:jc w:val="both"/>
              <w:rPr>
                <w:rStyle w:val="rvts23"/>
                <w:b w:val="0"/>
                <w:sz w:val="24"/>
                <w:szCs w:val="24"/>
              </w:rPr>
            </w:pPr>
            <w:r>
              <w:rPr>
                <w:rStyle w:val="rvts23"/>
                <w:b w:val="0"/>
                <w:sz w:val="24"/>
                <w:szCs w:val="24"/>
              </w:rPr>
              <w:t xml:space="preserve">Зменшення витрат держави через </w:t>
            </w:r>
            <w:r w:rsidR="00112CED">
              <w:rPr>
                <w:rStyle w:val="rvts23"/>
                <w:b w:val="0"/>
                <w:sz w:val="24"/>
                <w:szCs w:val="24"/>
              </w:rPr>
              <w:t>п</w:t>
            </w:r>
            <w:r w:rsidR="00112CED" w:rsidRPr="00112CED">
              <w:rPr>
                <w:rStyle w:val="rvts23"/>
                <w:b w:val="0"/>
                <w:sz w:val="24"/>
                <w:szCs w:val="24"/>
              </w:rPr>
              <w:t xml:space="preserve">оетапне </w:t>
            </w:r>
            <w:r>
              <w:rPr>
                <w:rStyle w:val="rvts23"/>
                <w:b w:val="0"/>
                <w:sz w:val="24"/>
                <w:szCs w:val="24"/>
              </w:rPr>
              <w:t>провадження процедур електронного документообігу під час здійснення державного нагляду.</w:t>
            </w:r>
          </w:p>
          <w:p w:rsidR="0080255D" w:rsidRDefault="00AC4FE4" w:rsidP="00971FBB">
            <w:pPr>
              <w:tabs>
                <w:tab w:val="left" w:pos="1260"/>
                <w:tab w:val="num" w:pos="1440"/>
              </w:tabs>
              <w:jc w:val="both"/>
              <w:rPr>
                <w:rStyle w:val="rvts23"/>
                <w:b w:val="0"/>
                <w:sz w:val="24"/>
                <w:szCs w:val="24"/>
              </w:rPr>
            </w:pPr>
            <w:r>
              <w:rPr>
                <w:rStyle w:val="rvts23"/>
                <w:b w:val="0"/>
                <w:sz w:val="24"/>
                <w:szCs w:val="24"/>
              </w:rPr>
              <w:t xml:space="preserve">Зменшення витрат державного бюджету на </w:t>
            </w:r>
            <w:r w:rsidR="00971FBB">
              <w:rPr>
                <w:rStyle w:val="rvts23"/>
                <w:b w:val="0"/>
                <w:sz w:val="24"/>
                <w:szCs w:val="24"/>
              </w:rPr>
              <w:t xml:space="preserve">відряджання державних </w:t>
            </w:r>
            <w:r w:rsidR="00112CED">
              <w:rPr>
                <w:rStyle w:val="rvts23"/>
                <w:b w:val="0"/>
                <w:sz w:val="24"/>
                <w:szCs w:val="24"/>
              </w:rPr>
              <w:t>службовців</w:t>
            </w:r>
            <w:r w:rsidR="00971FBB">
              <w:rPr>
                <w:rStyle w:val="rvts23"/>
                <w:b w:val="0"/>
                <w:sz w:val="24"/>
                <w:szCs w:val="24"/>
              </w:rPr>
              <w:t xml:space="preserve"> для </w:t>
            </w:r>
            <w:r>
              <w:rPr>
                <w:rStyle w:val="rvts23"/>
                <w:b w:val="0"/>
                <w:sz w:val="24"/>
                <w:szCs w:val="24"/>
              </w:rPr>
              <w:t xml:space="preserve">проведення інспекційних перевірок </w:t>
            </w:r>
            <w:r w:rsidR="00971FBB">
              <w:rPr>
                <w:rStyle w:val="rvts23"/>
                <w:b w:val="0"/>
                <w:sz w:val="24"/>
                <w:szCs w:val="24"/>
              </w:rPr>
              <w:t xml:space="preserve">у ситуаціях, коли може бути проведена дистанційна співбесіда чи </w:t>
            </w:r>
            <w:r w:rsidR="00112CED">
              <w:rPr>
                <w:rStyle w:val="rvts23"/>
                <w:b w:val="0"/>
                <w:sz w:val="24"/>
                <w:szCs w:val="24"/>
              </w:rPr>
              <w:t>відео-</w:t>
            </w:r>
            <w:r w:rsidR="00971FBB">
              <w:rPr>
                <w:rStyle w:val="rvts23"/>
                <w:b w:val="0"/>
                <w:sz w:val="24"/>
                <w:szCs w:val="24"/>
              </w:rPr>
              <w:t>демонстрація обладнання.</w:t>
            </w:r>
          </w:p>
          <w:p w:rsidR="00313346" w:rsidRPr="00313346" w:rsidDel="00414544" w:rsidRDefault="00313346" w:rsidP="00F34DD1">
            <w:pPr>
              <w:tabs>
                <w:tab w:val="left" w:pos="1260"/>
                <w:tab w:val="num" w:pos="1440"/>
              </w:tabs>
              <w:jc w:val="both"/>
              <w:rPr>
                <w:rStyle w:val="rvts23"/>
                <w:b w:val="0"/>
                <w:sz w:val="24"/>
                <w:szCs w:val="24"/>
              </w:rPr>
            </w:pPr>
            <w:r w:rsidRPr="00313346">
              <w:rPr>
                <w:rStyle w:val="rvts23"/>
                <w:b w:val="0"/>
                <w:sz w:val="24"/>
                <w:szCs w:val="24"/>
              </w:rPr>
              <w:t xml:space="preserve">Усунення невідповідності </w:t>
            </w:r>
            <w:r w:rsidR="00F34DD1">
              <w:rPr>
                <w:rStyle w:val="rvts23"/>
                <w:b w:val="0"/>
                <w:sz w:val="24"/>
                <w:szCs w:val="24"/>
              </w:rPr>
              <w:t xml:space="preserve">чинному законодавству </w:t>
            </w:r>
            <w:r w:rsidRPr="00313346">
              <w:rPr>
                <w:rStyle w:val="rvts23"/>
                <w:b w:val="0"/>
                <w:sz w:val="24"/>
                <w:szCs w:val="24"/>
              </w:rPr>
              <w:t>визначен</w:t>
            </w:r>
            <w:r w:rsidR="00225C11">
              <w:rPr>
                <w:rStyle w:val="rvts23"/>
                <w:b w:val="0"/>
                <w:sz w:val="24"/>
                <w:szCs w:val="24"/>
              </w:rPr>
              <w:t>ь</w:t>
            </w:r>
            <w:r w:rsidRPr="00313346">
              <w:rPr>
                <w:rStyle w:val="rvts23"/>
                <w:b w:val="0"/>
                <w:sz w:val="24"/>
                <w:szCs w:val="24"/>
              </w:rPr>
              <w:t xml:space="preserve"> </w:t>
            </w:r>
            <w:r w:rsidR="00225C11">
              <w:rPr>
                <w:rStyle w:val="rvts23"/>
                <w:b w:val="0"/>
                <w:sz w:val="24"/>
                <w:szCs w:val="24"/>
              </w:rPr>
              <w:t xml:space="preserve">термінів </w:t>
            </w:r>
            <w:r w:rsidRPr="00313346">
              <w:rPr>
                <w:rStyle w:val="rvts23"/>
                <w:b w:val="0"/>
                <w:sz w:val="24"/>
                <w:szCs w:val="24"/>
              </w:rPr>
              <w:t>та принцип</w:t>
            </w:r>
            <w:r w:rsidR="00F34DD1">
              <w:rPr>
                <w:rStyle w:val="rvts23"/>
                <w:b w:val="0"/>
                <w:sz w:val="24"/>
                <w:szCs w:val="24"/>
              </w:rPr>
              <w:t>ів державного нагляду</w:t>
            </w:r>
            <w:r w:rsidR="0089341F">
              <w:rPr>
                <w:rStyle w:val="rvts23"/>
                <w:b w:val="0"/>
                <w:sz w:val="24"/>
                <w:szCs w:val="24"/>
              </w:rPr>
              <w:t>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41" w:rsidRPr="00971FBB" w:rsidRDefault="00971FBB" w:rsidP="00E61541">
            <w:pPr>
              <w:jc w:val="both"/>
              <w:rPr>
                <w:rStyle w:val="rvts23"/>
                <w:b w:val="0"/>
                <w:sz w:val="24"/>
              </w:rPr>
            </w:pPr>
            <w:r w:rsidRPr="00971FBB">
              <w:rPr>
                <w:rStyle w:val="rvts23"/>
                <w:b w:val="0"/>
                <w:sz w:val="24"/>
              </w:rPr>
              <w:t>В</w:t>
            </w:r>
            <w:r w:rsidRPr="00971FBB">
              <w:rPr>
                <w:rStyle w:val="rvts23"/>
                <w:b w:val="0"/>
                <w:sz w:val="24"/>
                <w:szCs w:val="24"/>
              </w:rPr>
              <w:t>ідсутні</w:t>
            </w:r>
          </w:p>
          <w:p w:rsidR="0080255D" w:rsidRPr="00971FBB" w:rsidRDefault="0080255D" w:rsidP="00C95E52">
            <w:pPr>
              <w:jc w:val="both"/>
              <w:rPr>
                <w:rStyle w:val="rvts23"/>
                <w:sz w:val="24"/>
              </w:rPr>
            </w:pPr>
          </w:p>
        </w:tc>
      </w:tr>
    </w:tbl>
    <w:p w:rsidR="0080255D" w:rsidRDefault="0080255D" w:rsidP="0080255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255D" w:rsidRPr="00790680" w:rsidRDefault="0080255D" w:rsidP="008025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21D74">
        <w:rPr>
          <w:rFonts w:ascii="Times New Roman" w:hAnsi="Times New Roman"/>
          <w:b/>
          <w:sz w:val="28"/>
          <w:szCs w:val="28"/>
        </w:rPr>
        <w:t>Оцінка впливу на сферу інтересів громадян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565"/>
        <w:gridCol w:w="3064"/>
      </w:tblGrid>
      <w:tr w:rsidR="0080255D" w:rsidRPr="00790680" w:rsidTr="009A5323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02293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02293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80255D" w:rsidRPr="00790680" w:rsidTr="009A5323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02293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50229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80255D" w:rsidRPr="00502293" w:rsidRDefault="0080255D" w:rsidP="00C95E52">
            <w:pPr>
              <w:rPr>
                <w:rFonts w:ascii="Times New Roman" w:hAnsi="Times New Roman"/>
                <w:szCs w:val="24"/>
              </w:rPr>
            </w:pPr>
            <w:r w:rsidRPr="00502293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12CED" w:rsidRDefault="00112CED" w:rsidP="00FF26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112CED">
              <w:rPr>
                <w:rFonts w:ascii="Times New Roman" w:hAnsi="Times New Roman"/>
                <w:szCs w:val="24"/>
              </w:rPr>
              <w:t>ідсутні</w:t>
            </w:r>
          </w:p>
          <w:p w:rsidR="0080255D" w:rsidRPr="00502293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255D" w:rsidRPr="00790680" w:rsidTr="009A5323">
        <w:trPr>
          <w:trHeight w:val="2538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02293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502293">
              <w:rPr>
                <w:rFonts w:ascii="Times New Roman" w:hAnsi="Times New Roman"/>
                <w:szCs w:val="24"/>
              </w:rPr>
              <w:lastRenderedPageBreak/>
              <w:t xml:space="preserve">Альтернатива 2. </w:t>
            </w:r>
          </w:p>
          <w:p w:rsidR="0080255D" w:rsidRPr="003A2FF2" w:rsidRDefault="00C95E52" w:rsidP="009A5323">
            <w:pPr>
              <w:rPr>
                <w:rFonts w:ascii="Times New Roman" w:hAnsi="Times New Roman"/>
                <w:szCs w:val="24"/>
              </w:rPr>
            </w:pPr>
            <w:r w:rsidRPr="000E4820">
              <w:rPr>
                <w:rFonts w:ascii="Times New Roman" w:hAnsi="Times New Roman" w:hint="eastAsia"/>
                <w:szCs w:val="24"/>
              </w:rPr>
              <w:t>Внесення</w:t>
            </w:r>
            <w:r w:rsidRPr="000E4820">
              <w:rPr>
                <w:rFonts w:ascii="Times New Roman" w:hAnsi="Times New Roman"/>
                <w:szCs w:val="24"/>
              </w:rPr>
              <w:t xml:space="preserve"> </w:t>
            </w:r>
            <w:r w:rsidRPr="003A2FF2">
              <w:rPr>
                <w:rFonts w:ascii="Times New Roman" w:hAnsi="Times New Roman" w:hint="eastAsia"/>
                <w:szCs w:val="24"/>
              </w:rPr>
              <w:t>змін</w:t>
            </w:r>
            <w:r w:rsidRPr="003A2FF2">
              <w:rPr>
                <w:rFonts w:ascii="Times New Roman" w:hAnsi="Times New Roman"/>
                <w:szCs w:val="24"/>
              </w:rPr>
              <w:t xml:space="preserve"> </w:t>
            </w:r>
            <w:r w:rsidRPr="003A2FF2">
              <w:rPr>
                <w:rFonts w:ascii="Times New Roman" w:hAnsi="Times New Roman" w:hint="eastAsia"/>
                <w:szCs w:val="24"/>
              </w:rPr>
              <w:t>до</w:t>
            </w:r>
            <w:r w:rsidRPr="003A2FF2">
              <w:rPr>
                <w:rFonts w:ascii="Times New Roman" w:hAnsi="Times New Roman"/>
                <w:szCs w:val="24"/>
              </w:rPr>
              <w:t xml:space="preserve"> </w:t>
            </w:r>
            <w:r w:rsidRPr="003A2FF2">
              <w:rPr>
                <w:rFonts w:ascii="Times New Roman" w:hAnsi="Times New Roman" w:hint="eastAsia"/>
                <w:szCs w:val="24"/>
              </w:rPr>
              <w:t>чинних</w:t>
            </w:r>
            <w:r w:rsidRPr="003A2FF2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E4820">
              <w:rPr>
                <w:rFonts w:ascii="Times New Roman" w:hAnsi="Times New Roman" w:hint="eastAsia"/>
                <w:szCs w:val="24"/>
              </w:rPr>
              <w:t>нормативно</w:t>
            </w:r>
            <w:r w:rsidR="000E4820" w:rsidRPr="000E4820">
              <w:rPr>
                <w:rFonts w:ascii="Times New Roman" w:hAnsi="Times New Roman"/>
                <w:szCs w:val="24"/>
              </w:rPr>
              <w:t>-</w:t>
            </w:r>
            <w:r w:rsidR="000E4820" w:rsidRPr="000E4820">
              <w:rPr>
                <w:rFonts w:ascii="Times New Roman" w:hAnsi="Times New Roman" w:hint="eastAsia"/>
                <w:szCs w:val="24"/>
              </w:rPr>
              <w:t>правових</w:t>
            </w:r>
            <w:r w:rsidR="000E4820" w:rsidRPr="000E4820">
              <w:rPr>
                <w:rFonts w:ascii="Times New Roman" w:hAnsi="Times New Roman"/>
                <w:szCs w:val="24"/>
              </w:rPr>
              <w:t xml:space="preserve"> </w:t>
            </w:r>
            <w:r w:rsidR="000E4820" w:rsidRPr="000E4820">
              <w:rPr>
                <w:rFonts w:ascii="Times New Roman" w:hAnsi="Times New Roman" w:hint="eastAsia"/>
                <w:szCs w:val="24"/>
              </w:rPr>
              <w:t>актів</w:t>
            </w:r>
            <w:r w:rsidR="000E4820" w:rsidRPr="000E482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02293" w:rsidRDefault="00112CED" w:rsidP="00112CED">
            <w:pPr>
              <w:jc w:val="center"/>
              <w:rPr>
                <w:rFonts w:ascii="Times New Roman" w:hAnsi="Times New Roman"/>
                <w:szCs w:val="24"/>
              </w:rPr>
            </w:pPr>
            <w:r w:rsidRPr="00112CED">
              <w:rPr>
                <w:rFonts w:ascii="Times New Roman" w:hAnsi="Times New Roman" w:hint="eastAsia"/>
                <w:szCs w:val="24"/>
              </w:rPr>
              <w:t>Відсутні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C5962" w:rsidRDefault="0078120C" w:rsidP="00112C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Відсутні</w:t>
            </w:r>
          </w:p>
        </w:tc>
      </w:tr>
    </w:tbl>
    <w:p w:rsidR="0080255D" w:rsidRPr="00790680" w:rsidRDefault="0080255D" w:rsidP="0080255D">
      <w:pPr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80255D" w:rsidRDefault="0080255D" w:rsidP="0080255D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D21D74">
        <w:rPr>
          <w:rFonts w:ascii="Times New Roman" w:hAnsi="Times New Roman"/>
          <w:b/>
          <w:sz w:val="28"/>
          <w:szCs w:val="28"/>
        </w:rPr>
        <w:t>Оцінка впливу на сферу інтересів суб</w:t>
      </w:r>
      <w:r w:rsidRPr="00EC39A0">
        <w:rPr>
          <w:rFonts w:ascii="Times New Roman" w:hAnsi="Times New Roman"/>
          <w:b/>
          <w:sz w:val="28"/>
          <w:szCs w:val="28"/>
        </w:rPr>
        <w:t>’</w:t>
      </w:r>
      <w:r w:rsidRPr="00D21D74">
        <w:rPr>
          <w:rFonts w:ascii="Times New Roman" w:hAnsi="Times New Roman"/>
          <w:b/>
          <w:sz w:val="28"/>
          <w:szCs w:val="28"/>
        </w:rPr>
        <w:t>єктів господарювання</w:t>
      </w:r>
    </w:p>
    <w:p w:rsidR="0080255D" w:rsidRDefault="0080255D" w:rsidP="0080255D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9"/>
        <w:gridCol w:w="1238"/>
        <w:gridCol w:w="1366"/>
        <w:gridCol w:w="1010"/>
        <w:gridCol w:w="1172"/>
        <w:gridCol w:w="944"/>
      </w:tblGrid>
      <w:tr w:rsidR="0080255D" w:rsidRPr="00525A5A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Разом</w:t>
            </w:r>
          </w:p>
        </w:tc>
      </w:tr>
      <w:tr w:rsidR="0080255D" w:rsidRPr="00525A5A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1391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2405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3885</w:t>
            </w:r>
          </w:p>
        </w:tc>
      </w:tr>
      <w:tr w:rsidR="0080255D" w:rsidRPr="00525A5A" w:rsidTr="009A5323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2 %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36%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62%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80255D" w:rsidRPr="001C5962" w:rsidRDefault="0080255D" w:rsidP="0080255D">
      <w:pPr>
        <w:ind w:firstLine="709"/>
        <w:rPr>
          <w:rFonts w:ascii="Times New Roman" w:hAnsi="Times New Roman"/>
          <w:b/>
          <w:szCs w:val="24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3585"/>
        <w:gridCol w:w="2901"/>
      </w:tblGrid>
      <w:tr w:rsidR="0080255D" w:rsidRPr="00525A5A" w:rsidTr="009A5323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302FF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302FF4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525A5A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525A5A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80255D" w:rsidRPr="00525A5A" w:rsidTr="001C5962">
        <w:trPr>
          <w:trHeight w:val="1136"/>
        </w:trPr>
        <w:tc>
          <w:tcPr>
            <w:tcW w:w="1557" w:type="pct"/>
          </w:tcPr>
          <w:p w:rsidR="0080255D" w:rsidRPr="00525A5A" w:rsidRDefault="0080255D" w:rsidP="009A5323">
            <w:pPr>
              <w:ind w:firstLine="142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80255D" w:rsidRPr="00525A5A" w:rsidRDefault="0080255D" w:rsidP="00302FF4">
            <w:pPr>
              <w:ind w:left="142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12CED" w:rsidRDefault="00796823" w:rsidP="00FF26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112CED" w:rsidRPr="00112CED">
              <w:rPr>
                <w:rFonts w:ascii="Times New Roman" w:hAnsi="Times New Roman" w:hint="eastAsia"/>
                <w:szCs w:val="24"/>
              </w:rPr>
              <w:t>итрат</w:t>
            </w:r>
            <w:r w:rsidRPr="00FF26AB">
              <w:rPr>
                <w:rFonts w:ascii="Times New Roman" w:hAnsi="Times New Roman" w:hint="eastAsia"/>
                <w:szCs w:val="24"/>
              </w:rPr>
              <w:t>и</w:t>
            </w:r>
            <w:r w:rsidR="00112CED" w:rsidRPr="00112CED">
              <w:rPr>
                <w:rFonts w:ascii="Times New Roman" w:hAnsi="Times New Roman"/>
                <w:szCs w:val="24"/>
              </w:rPr>
              <w:t xml:space="preserve"> </w:t>
            </w:r>
            <w:r w:rsidRPr="00112CED">
              <w:rPr>
                <w:rFonts w:ascii="Times New Roman" w:hAnsi="Times New Roman"/>
                <w:szCs w:val="24"/>
              </w:rPr>
              <w:t xml:space="preserve">ресурсів та часу </w:t>
            </w:r>
            <w:r>
              <w:rPr>
                <w:rFonts w:ascii="Times New Roman" w:hAnsi="Times New Roman"/>
                <w:szCs w:val="24"/>
              </w:rPr>
              <w:t xml:space="preserve">суб’єктів діяльності у сфері використання ядерної енергії </w:t>
            </w:r>
            <w:r w:rsidR="00112CED" w:rsidRPr="00112CED">
              <w:rPr>
                <w:rFonts w:ascii="Times New Roman" w:hAnsi="Times New Roman"/>
                <w:szCs w:val="24"/>
              </w:rPr>
              <w:t xml:space="preserve">на паперовий документообіг, на прийом та супроводження державних інспекторів територією об’єкта нагляду, </w:t>
            </w:r>
            <w:r w:rsidR="00313346">
              <w:rPr>
                <w:rFonts w:ascii="Times New Roman" w:hAnsi="Times New Roman"/>
                <w:szCs w:val="24"/>
              </w:rPr>
              <w:t>а також на</w:t>
            </w:r>
            <w:r w:rsidR="00112CED" w:rsidRPr="00112CED">
              <w:rPr>
                <w:rFonts w:ascii="Times New Roman" w:hAnsi="Times New Roman"/>
                <w:szCs w:val="24"/>
              </w:rPr>
              <w:t xml:space="preserve"> надання робочих місць для інспекторів на час проведення інспекційної перевірки</w:t>
            </w:r>
            <w:r w:rsidR="00112CED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228B8" w:rsidRPr="00525A5A" w:rsidTr="001C5962">
        <w:trPr>
          <w:trHeight w:val="473"/>
        </w:trPr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8B8" w:rsidRDefault="007228B8" w:rsidP="007228B8">
            <w:pPr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7228B8" w:rsidRPr="00525A5A" w:rsidRDefault="007228B8" w:rsidP="007228B8">
            <w:pPr>
              <w:rPr>
                <w:rFonts w:ascii="Times New Roman" w:hAnsi="Times New Roman"/>
                <w:szCs w:val="24"/>
              </w:rPr>
            </w:pPr>
            <w:r w:rsidRPr="00EA47FC">
              <w:rPr>
                <w:rFonts w:ascii="Times New Roman" w:hAnsi="Times New Roman" w:hint="eastAsia"/>
                <w:szCs w:val="24"/>
              </w:rPr>
              <w:t>Внесення</w:t>
            </w:r>
            <w:r w:rsidRPr="00EA47FC">
              <w:rPr>
                <w:rFonts w:ascii="Times New Roman" w:hAnsi="Times New Roman"/>
                <w:szCs w:val="24"/>
              </w:rPr>
              <w:t xml:space="preserve"> </w:t>
            </w:r>
            <w:r w:rsidRPr="00EA47FC">
              <w:rPr>
                <w:rFonts w:ascii="Times New Roman" w:hAnsi="Times New Roman" w:hint="eastAsia"/>
                <w:szCs w:val="24"/>
              </w:rPr>
              <w:t>змін</w:t>
            </w:r>
            <w:r w:rsidRPr="00EA47FC">
              <w:rPr>
                <w:rFonts w:ascii="Times New Roman" w:hAnsi="Times New Roman"/>
                <w:szCs w:val="24"/>
              </w:rPr>
              <w:t xml:space="preserve"> </w:t>
            </w:r>
            <w:r w:rsidRPr="00EA47FC">
              <w:rPr>
                <w:rFonts w:ascii="Times New Roman" w:hAnsi="Times New Roman" w:hint="eastAsia"/>
                <w:szCs w:val="24"/>
              </w:rPr>
              <w:t>до</w:t>
            </w:r>
            <w:r w:rsidRPr="00EA47FC">
              <w:rPr>
                <w:rFonts w:ascii="Times New Roman" w:hAnsi="Times New Roman"/>
                <w:szCs w:val="24"/>
              </w:rPr>
              <w:t xml:space="preserve"> </w:t>
            </w:r>
            <w:r w:rsidRPr="00EA47FC">
              <w:rPr>
                <w:rFonts w:ascii="Times New Roman" w:hAnsi="Times New Roman" w:hint="eastAsia"/>
                <w:szCs w:val="24"/>
              </w:rPr>
              <w:t>чинних</w:t>
            </w:r>
            <w:r w:rsidRPr="00EA47FC">
              <w:rPr>
                <w:rFonts w:ascii="Times New Roman" w:hAnsi="Times New Roman"/>
                <w:szCs w:val="24"/>
              </w:rPr>
              <w:t xml:space="preserve"> </w:t>
            </w:r>
            <w:r w:rsidRPr="000E4820">
              <w:rPr>
                <w:rFonts w:ascii="Times New Roman" w:hAnsi="Times New Roman" w:hint="eastAsia"/>
                <w:szCs w:val="24"/>
              </w:rPr>
              <w:t>нормативно</w:t>
            </w:r>
            <w:r w:rsidRPr="000E4820">
              <w:rPr>
                <w:rFonts w:ascii="Times New Roman" w:hAnsi="Times New Roman"/>
                <w:szCs w:val="24"/>
              </w:rPr>
              <w:t>-</w:t>
            </w:r>
            <w:r w:rsidRPr="000E4820">
              <w:rPr>
                <w:rFonts w:ascii="Times New Roman" w:hAnsi="Times New Roman" w:hint="eastAsia"/>
                <w:szCs w:val="24"/>
              </w:rPr>
              <w:t>правових</w:t>
            </w:r>
            <w:r w:rsidRPr="000E4820">
              <w:rPr>
                <w:rFonts w:ascii="Times New Roman" w:hAnsi="Times New Roman"/>
                <w:szCs w:val="24"/>
              </w:rPr>
              <w:t xml:space="preserve"> </w:t>
            </w:r>
            <w:r w:rsidRPr="000E4820">
              <w:rPr>
                <w:rFonts w:ascii="Times New Roman" w:hAnsi="Times New Roman" w:hint="eastAsia"/>
                <w:szCs w:val="24"/>
              </w:rPr>
              <w:t>актів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D52" w:rsidRDefault="00936D52" w:rsidP="00FF26AB">
            <w:pPr>
              <w:pStyle w:val="af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Можливість офіційного направлення документів в електронній формі та економія коштів на друк та пересилання матеріалів поштою. </w:t>
            </w:r>
          </w:p>
          <w:p w:rsidR="007228B8" w:rsidRPr="001C5962" w:rsidRDefault="00313346" w:rsidP="00FF26AB">
            <w:pPr>
              <w:pStyle w:val="af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Економія коштів та ресурсів при проведенні інспекційних перевірок завдяки дистанційному спілкуванню без необхідності супроводження державних інспекторів територією </w:t>
            </w:r>
            <w:r w:rsidR="00FF26AB">
              <w:rPr>
                <w:sz w:val="24"/>
                <w:szCs w:val="24"/>
              </w:rPr>
              <w:t>об’єкта</w:t>
            </w:r>
            <w:r>
              <w:rPr>
                <w:sz w:val="24"/>
                <w:szCs w:val="24"/>
              </w:rPr>
              <w:t xml:space="preserve"> нагляду. 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87" w:rsidRDefault="007228B8" w:rsidP="00FF26AB">
            <w:pPr>
              <w:jc w:val="both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 xml:space="preserve">Додаткові витрати із бюджету суб’єктів </w:t>
            </w:r>
            <w:r w:rsidR="00796823" w:rsidRPr="00796823">
              <w:rPr>
                <w:rFonts w:ascii="Times New Roman" w:hAnsi="Times New Roman" w:hint="eastAsia"/>
                <w:szCs w:val="24"/>
              </w:rPr>
              <w:t>діяльності</w:t>
            </w:r>
            <w:r w:rsidR="00796823" w:rsidRPr="00796823">
              <w:rPr>
                <w:rFonts w:ascii="Times New Roman" w:hAnsi="Times New Roman"/>
                <w:szCs w:val="24"/>
              </w:rPr>
              <w:t xml:space="preserve"> </w:t>
            </w:r>
            <w:r w:rsidR="00796823" w:rsidRPr="00796823">
              <w:rPr>
                <w:rFonts w:ascii="Times New Roman" w:hAnsi="Times New Roman" w:hint="eastAsia"/>
                <w:szCs w:val="24"/>
              </w:rPr>
              <w:t>у</w:t>
            </w:r>
            <w:r w:rsidR="00796823" w:rsidRPr="00796823">
              <w:rPr>
                <w:rFonts w:ascii="Times New Roman" w:hAnsi="Times New Roman"/>
                <w:szCs w:val="24"/>
              </w:rPr>
              <w:t xml:space="preserve"> </w:t>
            </w:r>
            <w:r w:rsidR="00796823" w:rsidRPr="00796823">
              <w:rPr>
                <w:rFonts w:ascii="Times New Roman" w:hAnsi="Times New Roman" w:hint="eastAsia"/>
                <w:szCs w:val="24"/>
              </w:rPr>
              <w:t>сфері</w:t>
            </w:r>
            <w:r w:rsidR="00796823" w:rsidRPr="00796823">
              <w:rPr>
                <w:rFonts w:ascii="Times New Roman" w:hAnsi="Times New Roman"/>
                <w:szCs w:val="24"/>
              </w:rPr>
              <w:t xml:space="preserve"> </w:t>
            </w:r>
            <w:r w:rsidR="00796823" w:rsidRPr="00796823">
              <w:rPr>
                <w:rFonts w:ascii="Times New Roman" w:hAnsi="Times New Roman" w:hint="eastAsia"/>
                <w:szCs w:val="24"/>
              </w:rPr>
              <w:t>використання</w:t>
            </w:r>
            <w:r w:rsidR="00796823" w:rsidRPr="00796823">
              <w:rPr>
                <w:rFonts w:ascii="Times New Roman" w:hAnsi="Times New Roman"/>
                <w:szCs w:val="24"/>
              </w:rPr>
              <w:t xml:space="preserve"> </w:t>
            </w:r>
            <w:r w:rsidR="00796823" w:rsidRPr="00796823">
              <w:rPr>
                <w:rFonts w:ascii="Times New Roman" w:hAnsi="Times New Roman" w:hint="eastAsia"/>
                <w:szCs w:val="24"/>
              </w:rPr>
              <w:t>ядерної</w:t>
            </w:r>
            <w:r w:rsidR="00796823" w:rsidRPr="00796823">
              <w:rPr>
                <w:rFonts w:ascii="Times New Roman" w:hAnsi="Times New Roman"/>
                <w:szCs w:val="24"/>
              </w:rPr>
              <w:t xml:space="preserve"> </w:t>
            </w:r>
            <w:r w:rsidR="00796823" w:rsidRPr="00796823">
              <w:rPr>
                <w:rFonts w:ascii="Times New Roman" w:hAnsi="Times New Roman" w:hint="eastAsia"/>
                <w:szCs w:val="24"/>
              </w:rPr>
              <w:t>енергії</w:t>
            </w:r>
            <w:r w:rsidRPr="001C5962">
              <w:rPr>
                <w:rFonts w:ascii="Times New Roman" w:hAnsi="Times New Roman"/>
                <w:szCs w:val="24"/>
              </w:rPr>
              <w:t xml:space="preserve"> не вимагаються</w:t>
            </w:r>
            <w:r w:rsidR="00112CED">
              <w:rPr>
                <w:rFonts w:ascii="Times New Roman" w:hAnsi="Times New Roman"/>
                <w:szCs w:val="24"/>
              </w:rPr>
              <w:t xml:space="preserve">. </w:t>
            </w:r>
          </w:p>
          <w:p w:rsidR="00936D52" w:rsidRDefault="00936D52" w:rsidP="00FF26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228B8" w:rsidRPr="001C5962" w:rsidRDefault="00936D52" w:rsidP="00FF26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Дистанційні перевірки вимагають наявності інтернет-зв’язку, але у </w:t>
            </w:r>
            <w:r w:rsidR="00112CED">
              <w:rPr>
                <w:rFonts w:ascii="Times New Roman" w:hAnsi="Times New Roman"/>
                <w:szCs w:val="24"/>
              </w:rPr>
              <w:t>разі неможливості забезпечення сталого інтернет-зв’язку</w:t>
            </w:r>
            <w:r>
              <w:rPr>
                <w:rFonts w:ascii="Times New Roman" w:hAnsi="Times New Roman"/>
                <w:szCs w:val="24"/>
              </w:rPr>
              <w:t xml:space="preserve"> при </w:t>
            </w:r>
            <w:r>
              <w:rPr>
                <w:rFonts w:ascii="Times New Roman" w:hAnsi="Times New Roman"/>
                <w:szCs w:val="24"/>
              </w:rPr>
              <w:lastRenderedPageBreak/>
              <w:t>дистанційній перевірці</w:t>
            </w:r>
            <w:r w:rsidR="00112CED">
              <w:rPr>
                <w:rFonts w:ascii="Times New Roman" w:hAnsi="Times New Roman"/>
                <w:szCs w:val="24"/>
              </w:rPr>
              <w:t xml:space="preserve">, інспекційні перевірки проводяться </w:t>
            </w:r>
            <w:r w:rsidR="00BF1687">
              <w:rPr>
                <w:rFonts w:ascii="Times New Roman" w:hAnsi="Times New Roman"/>
                <w:szCs w:val="24"/>
              </w:rPr>
              <w:t>у звичайному режимі</w:t>
            </w:r>
            <w:r>
              <w:rPr>
                <w:rFonts w:ascii="Times New Roman" w:hAnsi="Times New Roman"/>
                <w:szCs w:val="24"/>
              </w:rPr>
              <w:t>, як передбачено чинним порядком.</w:t>
            </w:r>
          </w:p>
        </w:tc>
      </w:tr>
    </w:tbl>
    <w:p w:rsidR="0080255D" w:rsidRPr="001C5962" w:rsidRDefault="0080255D" w:rsidP="0080255D">
      <w:pPr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C5962">
        <w:rPr>
          <w:rFonts w:ascii="Times New Roman" w:hAnsi="Times New Roman"/>
          <w:szCs w:val="24"/>
        </w:rPr>
        <w:lastRenderedPageBreak/>
        <w:tab/>
      </w:r>
    </w:p>
    <w:p w:rsidR="0080255D" w:rsidRPr="00F20645" w:rsidRDefault="0080255D" w:rsidP="0080255D">
      <w:pPr>
        <w:pStyle w:val="rvps12"/>
        <w:jc w:val="center"/>
        <w:rPr>
          <w:rStyle w:val="rvts15"/>
          <w:sz w:val="26"/>
          <w:szCs w:val="26"/>
        </w:rPr>
      </w:pPr>
      <w:r w:rsidRPr="00F20645">
        <w:rPr>
          <w:rStyle w:val="rvts15"/>
          <w:sz w:val="26"/>
          <w:szCs w:val="26"/>
        </w:rPr>
        <w:t>ВИТРАТИ</w:t>
      </w:r>
    </w:p>
    <w:p w:rsidR="0080255D" w:rsidRPr="00F20645" w:rsidRDefault="0080255D" w:rsidP="0080255D">
      <w:pPr>
        <w:pStyle w:val="rvps12"/>
        <w:jc w:val="center"/>
        <w:rPr>
          <w:sz w:val="26"/>
          <w:szCs w:val="26"/>
        </w:rPr>
      </w:pPr>
      <w:r w:rsidRPr="00F20645">
        <w:rPr>
          <w:rStyle w:val="rvts15"/>
          <w:sz w:val="26"/>
          <w:szCs w:val="26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80255D" w:rsidRPr="00916FCA" w:rsidRDefault="0080255D" w:rsidP="0080255D">
      <w:pPr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0255D" w:rsidRDefault="00313346" w:rsidP="008025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Внаслідок дії запропонованого акту додаткових прогнозованих витрат суб’єктів діяльності не передбачається.</w:t>
      </w:r>
    </w:p>
    <w:p w:rsidR="00DD6388" w:rsidRDefault="00DD6388" w:rsidP="008025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2831"/>
      </w:tblGrid>
      <w:tr w:rsidR="0080255D" w:rsidTr="009A532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FA4085" w:rsidRDefault="0080255D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085">
              <w:rPr>
                <w:rFonts w:ascii="Times New Roman" w:hAnsi="Times New Roman"/>
                <w:b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FA4085" w:rsidRDefault="0080255D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085">
              <w:rPr>
                <w:rFonts w:ascii="Times New Roman" w:hAnsi="Times New Roman"/>
                <w:b/>
                <w:sz w:val="28"/>
                <w:szCs w:val="28"/>
              </w:rPr>
              <w:t>Сума витрат, гривень</w:t>
            </w:r>
          </w:p>
        </w:tc>
      </w:tr>
      <w:tr w:rsidR="0080255D" w:rsidTr="009A532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1C5962" w:rsidRDefault="0080255D" w:rsidP="009A5323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sz w:val="24"/>
              </w:rPr>
            </w:pPr>
            <w:r w:rsidRPr="001C5962">
              <w:rPr>
                <w:rStyle w:val="FontStyle41"/>
                <w:b w:val="0"/>
                <w:sz w:val="24"/>
              </w:rPr>
              <w:t xml:space="preserve">Альтернатива 1: </w:t>
            </w:r>
          </w:p>
          <w:p w:rsidR="0080255D" w:rsidRPr="001C5962" w:rsidRDefault="0080255D" w:rsidP="003A2FF2">
            <w:pPr>
              <w:jc w:val="both"/>
              <w:rPr>
                <w:rStyle w:val="FontStyle41"/>
                <w:b w:val="0"/>
                <w:sz w:val="24"/>
                <w:szCs w:val="24"/>
                <w:lang w:eastAsia="en-US"/>
              </w:rPr>
            </w:pPr>
            <w:r w:rsidRPr="003A2FF2">
              <w:rPr>
                <w:rFonts w:ascii="Times New Roman" w:hAnsi="Times New Roman"/>
                <w:szCs w:val="24"/>
              </w:rPr>
              <w:t xml:space="preserve">Залишення існуючої ситуації без змін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5D" w:rsidRPr="001C5962" w:rsidRDefault="00654B66" w:rsidP="009A532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</w:rPr>
            </w:pPr>
            <w:r w:rsidRPr="00654B66">
              <w:rPr>
                <w:rFonts w:ascii="Times New Roman" w:hAnsi="Times New Roman" w:hint="eastAsia"/>
                <w:sz w:val="24"/>
                <w:szCs w:val="24"/>
              </w:rPr>
              <w:t>Додаткових</w:t>
            </w:r>
            <w:r w:rsidRPr="0065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B66">
              <w:rPr>
                <w:rFonts w:ascii="Times New Roman" w:hAnsi="Times New Roman" w:hint="eastAsia"/>
                <w:sz w:val="24"/>
                <w:szCs w:val="24"/>
              </w:rPr>
              <w:t>витрат</w:t>
            </w:r>
            <w:r w:rsidRPr="0065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B66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65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B66">
              <w:rPr>
                <w:rFonts w:ascii="Times New Roman" w:hAnsi="Times New Roman" w:hint="eastAsia"/>
                <w:sz w:val="24"/>
                <w:szCs w:val="24"/>
              </w:rPr>
              <w:t>потребує</w:t>
            </w:r>
          </w:p>
        </w:tc>
      </w:tr>
      <w:tr w:rsidR="00DD6388" w:rsidTr="009A532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88" w:rsidRPr="001C5962" w:rsidRDefault="00DD6388" w:rsidP="00DD638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rStyle w:val="FontStyle41"/>
                <w:b w:val="0"/>
                <w:sz w:val="24"/>
              </w:rPr>
            </w:pPr>
            <w:r w:rsidRPr="001C5962">
              <w:rPr>
                <w:rStyle w:val="FontStyle41"/>
                <w:b w:val="0"/>
                <w:sz w:val="24"/>
              </w:rPr>
              <w:t xml:space="preserve">Альтернатива 2: </w:t>
            </w:r>
          </w:p>
          <w:p w:rsidR="00DD6388" w:rsidRPr="001C5962" w:rsidRDefault="00DD6388" w:rsidP="00DD6388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rStyle w:val="FontStyle41"/>
                <w:b w:val="0"/>
                <w:sz w:val="24"/>
                <w:lang w:eastAsia="en-US"/>
              </w:rPr>
            </w:pPr>
            <w:r w:rsidRPr="001C5962">
              <w:rPr>
                <w:rStyle w:val="FontStyle41"/>
                <w:b w:val="0"/>
                <w:sz w:val="24"/>
              </w:rPr>
              <w:t>Внесення змін до чинних нормативно-правових актів</w:t>
            </w:r>
            <w:r w:rsidRPr="003A2FF2">
              <w:t xml:space="preserve">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88" w:rsidRPr="001C5962" w:rsidRDefault="00654B66" w:rsidP="00DD6388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4"/>
                <w:szCs w:val="24"/>
              </w:rPr>
            </w:pPr>
            <w:r w:rsidRPr="00654B66">
              <w:rPr>
                <w:rFonts w:ascii="Times New Roman" w:hAnsi="Times New Roman" w:hint="eastAsia"/>
                <w:sz w:val="24"/>
                <w:szCs w:val="24"/>
              </w:rPr>
              <w:t>Додаткових</w:t>
            </w:r>
            <w:r w:rsidRPr="0065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B66">
              <w:rPr>
                <w:rFonts w:ascii="Times New Roman" w:hAnsi="Times New Roman" w:hint="eastAsia"/>
                <w:sz w:val="24"/>
                <w:szCs w:val="24"/>
              </w:rPr>
              <w:t>витрат</w:t>
            </w:r>
            <w:r w:rsidRPr="0065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B66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65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B66">
              <w:rPr>
                <w:rFonts w:ascii="Times New Roman" w:hAnsi="Times New Roman" w:hint="eastAsia"/>
                <w:sz w:val="24"/>
                <w:szCs w:val="24"/>
              </w:rPr>
              <w:t>потребує</w:t>
            </w:r>
          </w:p>
        </w:tc>
      </w:tr>
    </w:tbl>
    <w:p w:rsidR="0080255D" w:rsidRPr="00790680" w:rsidRDefault="0080255D" w:rsidP="008025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0255D" w:rsidRPr="00790680" w:rsidRDefault="0080255D" w:rsidP="0080255D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Суб’єкт діяльності у сфері використання ядерної енергії, згідно чинного законодавства забезпечує </w:t>
      </w:r>
      <w:r w:rsidR="00DD6388">
        <w:rPr>
          <w:rFonts w:ascii="Times New Roman" w:hAnsi="Times New Roman"/>
          <w:sz w:val="28"/>
          <w:szCs w:val="28"/>
        </w:rPr>
        <w:t xml:space="preserve">подання документів у паперовому варіанті, а також </w:t>
      </w:r>
      <w:r w:rsidR="00E35A54">
        <w:rPr>
          <w:rFonts w:ascii="Times New Roman" w:hAnsi="Times New Roman"/>
          <w:sz w:val="28"/>
          <w:szCs w:val="28"/>
        </w:rPr>
        <w:t xml:space="preserve">повинен </w:t>
      </w:r>
      <w:r w:rsidR="00743F06" w:rsidRPr="00743F06">
        <w:rPr>
          <w:rFonts w:ascii="Times New Roman" w:hAnsi="Times New Roman" w:hint="eastAsia"/>
          <w:sz w:val="28"/>
          <w:szCs w:val="28"/>
        </w:rPr>
        <w:t>забезпечувати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державних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інспекторів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засобами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індивідуального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захисту</w:t>
      </w:r>
      <w:r w:rsidR="00743F06" w:rsidRPr="00743F06">
        <w:rPr>
          <w:rFonts w:ascii="Times New Roman" w:hAnsi="Times New Roman"/>
          <w:sz w:val="28"/>
          <w:szCs w:val="28"/>
        </w:rPr>
        <w:t xml:space="preserve">, </w:t>
      </w:r>
      <w:r w:rsidR="00743F06" w:rsidRPr="00743F06">
        <w:rPr>
          <w:rFonts w:ascii="Times New Roman" w:hAnsi="Times New Roman" w:hint="eastAsia"/>
          <w:sz w:val="28"/>
          <w:szCs w:val="28"/>
        </w:rPr>
        <w:t>транспортом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та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супроводом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для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безпечного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і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оперативного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пересування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на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об’єкті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державного</w:t>
      </w:r>
      <w:r w:rsidR="00743F06" w:rsidRPr="00743F06">
        <w:rPr>
          <w:rFonts w:ascii="Times New Roman" w:hAnsi="Times New Roman"/>
          <w:sz w:val="28"/>
          <w:szCs w:val="28"/>
        </w:rPr>
        <w:t xml:space="preserve"> </w:t>
      </w:r>
      <w:r w:rsidR="00743F06" w:rsidRPr="00743F06">
        <w:rPr>
          <w:rFonts w:ascii="Times New Roman" w:hAnsi="Times New Roman" w:hint="eastAsia"/>
          <w:sz w:val="28"/>
          <w:szCs w:val="28"/>
        </w:rPr>
        <w:t>нагляду</w:t>
      </w:r>
      <w:r w:rsidR="00743F06" w:rsidRPr="00743F06">
        <w:rPr>
          <w:rFonts w:ascii="Times New Roman" w:hAnsi="Times New Roman"/>
          <w:sz w:val="28"/>
          <w:szCs w:val="28"/>
        </w:rPr>
        <w:t>.</w:t>
      </w:r>
      <w:r w:rsidR="00743F06">
        <w:rPr>
          <w:rFonts w:ascii="Times New Roman" w:hAnsi="Times New Roman"/>
          <w:sz w:val="28"/>
          <w:szCs w:val="28"/>
        </w:rPr>
        <w:t xml:space="preserve"> У разі дистанційного проведення перевірки може бути досягнута економія ресурсу за цими статтями. </w:t>
      </w:r>
    </w:p>
    <w:p w:rsidR="0080255D" w:rsidRPr="00F6145F" w:rsidRDefault="0080255D" w:rsidP="0080255D">
      <w:pPr>
        <w:rPr>
          <w:rFonts w:ascii="Times New Roman" w:hAnsi="Times New Roman"/>
          <w:bCs/>
          <w:sz w:val="28"/>
          <w:szCs w:val="28"/>
        </w:rPr>
      </w:pPr>
    </w:p>
    <w:p w:rsidR="00BB67CC" w:rsidRPr="0038017F" w:rsidRDefault="00C227B7" w:rsidP="00BB67C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Додаткових витрат державного бюджету не передбачається. Центральні та територіальні підрозділи Держатомрегулювання оснащені комп’ютерною технікою, придатною для організації сеансів відео зв’язку.</w:t>
      </w:r>
    </w:p>
    <w:p w:rsidR="00FF26AB" w:rsidRDefault="00FF26A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255D" w:rsidRPr="00F6145F" w:rsidRDefault="0080255D" w:rsidP="008025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0255D" w:rsidRPr="00790680" w:rsidRDefault="0080255D" w:rsidP="0080255D">
      <w:pPr>
        <w:pStyle w:val="AeiOaieaaeaec"/>
        <w:numPr>
          <w:ilvl w:val="0"/>
          <w:numId w:val="15"/>
        </w:numPr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</w:p>
    <w:tbl>
      <w:tblPr>
        <w:tblW w:w="5051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6"/>
        <w:gridCol w:w="2576"/>
        <w:gridCol w:w="3655"/>
      </w:tblGrid>
      <w:tr w:rsidR="0080255D" w:rsidRPr="00790680" w:rsidTr="009A5323"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3A2FF2">
              <w:rPr>
                <w:rFonts w:ascii="Times New Roman" w:hAnsi="Times New Roman"/>
                <w:szCs w:val="24"/>
              </w:rPr>
              <w:t>Рейтинг результативності (досягнення цілей</w:t>
            </w:r>
            <w:r w:rsidRPr="00525A5A">
              <w:rPr>
                <w:rFonts w:ascii="Times New Roman" w:hAnsi="Times New Roman"/>
                <w:szCs w:val="24"/>
              </w:rPr>
              <w:t xml:space="preserve"> під час вирішення проблеми)</w:t>
            </w: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Коментарі щодо присвоєння відповідного бал</w:t>
            </w:r>
            <w:r w:rsidR="00FF26AB">
              <w:rPr>
                <w:rFonts w:ascii="Times New Roman" w:hAnsi="Times New Roman"/>
                <w:szCs w:val="24"/>
              </w:rPr>
              <w:t>у</w:t>
            </w:r>
          </w:p>
        </w:tc>
      </w:tr>
      <w:tr w:rsidR="0080255D" w:rsidRPr="00790680" w:rsidTr="009A5323">
        <w:trPr>
          <w:trHeight w:val="2396"/>
        </w:trPr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3A2FF2" w:rsidRDefault="0080255D" w:rsidP="009A5323">
            <w:pPr>
              <w:ind w:left="122"/>
              <w:rPr>
                <w:rFonts w:ascii="Times New Roman" w:hAnsi="Times New Roman"/>
                <w:szCs w:val="24"/>
              </w:rPr>
            </w:pPr>
            <w:r w:rsidRPr="003A2FF2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80255D" w:rsidRPr="00525A5A" w:rsidRDefault="0080255D" w:rsidP="003A2FF2">
            <w:pPr>
              <w:ind w:left="122"/>
              <w:rPr>
                <w:rFonts w:ascii="Times New Roman" w:hAnsi="Times New Roman"/>
                <w:szCs w:val="24"/>
              </w:rPr>
            </w:pPr>
            <w:r w:rsidRPr="003A2FF2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3F83" w:rsidRDefault="00253F83" w:rsidP="00FF26AB">
            <w:pPr>
              <w:ind w:left="33" w:right="9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Ситуація залишається без змін. </w:t>
            </w:r>
          </w:p>
          <w:p w:rsidR="00253F83" w:rsidRDefault="00253F83" w:rsidP="00FF26AB">
            <w:pPr>
              <w:ind w:left="33" w:right="96"/>
              <w:jc w:val="both"/>
              <w:rPr>
                <w:rFonts w:ascii="Times New Roman" w:hAnsi="Times New Roman"/>
                <w:szCs w:val="24"/>
              </w:rPr>
            </w:pPr>
          </w:p>
          <w:p w:rsidR="0080255D" w:rsidRPr="001C5962" w:rsidRDefault="005563CC" w:rsidP="00FF26AB">
            <w:pPr>
              <w:ind w:left="33" w:right="9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Є певна невідповідність підходам МАГАТЕ, термінології та принципам, визначеним у законодавстві. </w:t>
            </w:r>
            <w:r w:rsidR="00253F83">
              <w:rPr>
                <w:rFonts w:ascii="Times New Roman" w:hAnsi="Times New Roman"/>
                <w:szCs w:val="24"/>
              </w:rPr>
              <w:t>Не запроваджуються нові підходи щодо</w:t>
            </w:r>
            <w:r w:rsidR="0075080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50801">
              <w:rPr>
                <w:rFonts w:ascii="Times New Roman" w:hAnsi="Times New Roman"/>
                <w:szCs w:val="24"/>
              </w:rPr>
              <w:t>цифровізації</w:t>
            </w:r>
            <w:proofErr w:type="spellEnd"/>
            <w:r w:rsidR="00750801">
              <w:rPr>
                <w:rFonts w:ascii="Times New Roman" w:hAnsi="Times New Roman"/>
                <w:szCs w:val="24"/>
              </w:rPr>
              <w:t xml:space="preserve"> та дистанційної взаємодії. У період </w:t>
            </w:r>
            <w:proofErr w:type="spellStart"/>
            <w:r w:rsidR="00750801">
              <w:rPr>
                <w:rFonts w:ascii="Times New Roman" w:hAnsi="Times New Roman"/>
                <w:szCs w:val="24"/>
              </w:rPr>
              <w:t>локдаунів</w:t>
            </w:r>
            <w:proofErr w:type="spellEnd"/>
            <w:r w:rsidR="00750801">
              <w:rPr>
                <w:rFonts w:ascii="Times New Roman" w:hAnsi="Times New Roman"/>
                <w:szCs w:val="24"/>
              </w:rPr>
              <w:t xml:space="preserve"> зупиняється наглядова діяльність та унеможливлюється перевірка відповідності </w:t>
            </w:r>
            <w:proofErr w:type="spellStart"/>
            <w:r w:rsidR="00750801">
              <w:rPr>
                <w:rFonts w:ascii="Times New Roman" w:hAnsi="Times New Roman"/>
                <w:szCs w:val="24"/>
              </w:rPr>
              <w:t>заявних</w:t>
            </w:r>
            <w:proofErr w:type="spellEnd"/>
            <w:r w:rsidR="00750801">
              <w:rPr>
                <w:rFonts w:ascii="Times New Roman" w:hAnsi="Times New Roman"/>
                <w:szCs w:val="24"/>
              </w:rPr>
              <w:t xml:space="preserve"> документів фактичним обставинам суб’єктів діяльності.</w:t>
            </w:r>
          </w:p>
        </w:tc>
      </w:tr>
      <w:tr w:rsidR="0080255D" w:rsidRPr="00AC7A69" w:rsidTr="001C5962">
        <w:trPr>
          <w:trHeight w:val="2538"/>
        </w:trPr>
        <w:tc>
          <w:tcPr>
            <w:tcW w:w="17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Default="0080255D" w:rsidP="009A5323">
            <w:pPr>
              <w:ind w:firstLine="142"/>
              <w:rPr>
                <w:rFonts w:ascii="Times New Roman" w:hAnsi="Times New Roman"/>
                <w:szCs w:val="24"/>
              </w:rPr>
            </w:pPr>
            <w:r w:rsidRPr="003A2FF2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3A2FF2" w:rsidRPr="003A2FF2" w:rsidRDefault="003A2FF2" w:rsidP="009A5323">
            <w:pPr>
              <w:ind w:firstLine="142"/>
              <w:rPr>
                <w:rFonts w:ascii="Times New Roman" w:hAnsi="Times New Roman"/>
                <w:szCs w:val="24"/>
              </w:rPr>
            </w:pPr>
            <w:r w:rsidRPr="003A2FF2">
              <w:rPr>
                <w:rFonts w:ascii="Times New Roman" w:hAnsi="Times New Roman" w:hint="eastAsia"/>
                <w:szCs w:val="24"/>
              </w:rPr>
              <w:t>Внесення</w:t>
            </w:r>
            <w:r w:rsidRPr="003A2FF2">
              <w:rPr>
                <w:rFonts w:ascii="Times New Roman" w:hAnsi="Times New Roman"/>
                <w:szCs w:val="24"/>
              </w:rPr>
              <w:t xml:space="preserve"> </w:t>
            </w:r>
            <w:r w:rsidRPr="003A2FF2">
              <w:rPr>
                <w:rFonts w:ascii="Times New Roman" w:hAnsi="Times New Roman" w:hint="eastAsia"/>
                <w:szCs w:val="24"/>
              </w:rPr>
              <w:t>змін</w:t>
            </w:r>
            <w:r w:rsidRPr="003A2FF2">
              <w:rPr>
                <w:rFonts w:ascii="Times New Roman" w:hAnsi="Times New Roman"/>
                <w:szCs w:val="24"/>
              </w:rPr>
              <w:t xml:space="preserve"> </w:t>
            </w:r>
            <w:r w:rsidRPr="003A2FF2">
              <w:rPr>
                <w:rFonts w:ascii="Times New Roman" w:hAnsi="Times New Roman" w:hint="eastAsia"/>
                <w:szCs w:val="24"/>
              </w:rPr>
              <w:t>до</w:t>
            </w:r>
            <w:r w:rsidRPr="003A2FF2">
              <w:rPr>
                <w:rFonts w:ascii="Times New Roman" w:hAnsi="Times New Roman"/>
                <w:szCs w:val="24"/>
              </w:rPr>
              <w:t xml:space="preserve"> </w:t>
            </w:r>
            <w:r w:rsidRPr="003A2FF2">
              <w:rPr>
                <w:rFonts w:ascii="Times New Roman" w:hAnsi="Times New Roman" w:hint="eastAsia"/>
                <w:szCs w:val="24"/>
              </w:rPr>
              <w:t>чинних</w:t>
            </w:r>
            <w:r w:rsidRPr="003A2FF2">
              <w:rPr>
                <w:rFonts w:ascii="Times New Roman" w:hAnsi="Times New Roman"/>
                <w:szCs w:val="24"/>
              </w:rPr>
              <w:t xml:space="preserve"> </w:t>
            </w:r>
            <w:r w:rsidRPr="003A2FF2">
              <w:rPr>
                <w:rFonts w:ascii="Times New Roman" w:hAnsi="Times New Roman" w:hint="eastAsia"/>
                <w:szCs w:val="24"/>
              </w:rPr>
              <w:t>нормативно</w:t>
            </w:r>
            <w:r w:rsidRPr="003A2FF2">
              <w:rPr>
                <w:rFonts w:ascii="Times New Roman" w:hAnsi="Times New Roman"/>
                <w:szCs w:val="24"/>
              </w:rPr>
              <w:t>-</w:t>
            </w:r>
            <w:r w:rsidRPr="003A2FF2">
              <w:rPr>
                <w:rFonts w:ascii="Times New Roman" w:hAnsi="Times New Roman" w:hint="eastAsia"/>
                <w:szCs w:val="24"/>
              </w:rPr>
              <w:t>правових</w:t>
            </w:r>
            <w:r w:rsidRPr="003A2FF2">
              <w:rPr>
                <w:rFonts w:ascii="Times New Roman" w:hAnsi="Times New Roman"/>
                <w:szCs w:val="24"/>
              </w:rPr>
              <w:t xml:space="preserve"> </w:t>
            </w:r>
            <w:r w:rsidRPr="003A2FF2">
              <w:rPr>
                <w:rFonts w:ascii="Times New Roman" w:hAnsi="Times New Roman" w:hint="eastAsia"/>
                <w:szCs w:val="24"/>
              </w:rPr>
              <w:t>актів</w:t>
            </w:r>
          </w:p>
          <w:p w:rsidR="0080255D" w:rsidRPr="003A2FF2" w:rsidRDefault="0080255D" w:rsidP="009A5323">
            <w:pPr>
              <w:ind w:firstLine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9838D4" w:rsidP="009A53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7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C5962" w:rsidRDefault="006E3F20" w:rsidP="00521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1"/>
                <w:b w:val="0"/>
                <w:bCs/>
                <w:sz w:val="24"/>
                <w:szCs w:val="24"/>
              </w:rPr>
            </w:pPr>
            <w:r w:rsidRPr="001C5962">
              <w:rPr>
                <w:rStyle w:val="FontStyle41"/>
                <w:b w:val="0"/>
                <w:bCs/>
                <w:sz w:val="24"/>
                <w:szCs w:val="24"/>
              </w:rPr>
              <w:t xml:space="preserve">Прийняття </w:t>
            </w:r>
            <w:r w:rsidR="005215FC">
              <w:rPr>
                <w:rStyle w:val="FontStyle41"/>
                <w:b w:val="0"/>
                <w:bCs/>
                <w:sz w:val="24"/>
                <w:szCs w:val="24"/>
              </w:rPr>
              <w:t xml:space="preserve">регуляторного акту </w:t>
            </w:r>
            <w:r w:rsidR="005215FC" w:rsidRPr="001C5962">
              <w:rPr>
                <w:rStyle w:val="FontStyle41"/>
                <w:b w:val="0"/>
                <w:bCs/>
                <w:sz w:val="24"/>
                <w:szCs w:val="24"/>
              </w:rPr>
              <w:t xml:space="preserve"> </w:t>
            </w:r>
            <w:r w:rsidRPr="001C5962">
              <w:rPr>
                <w:rStyle w:val="FontStyle41"/>
                <w:b w:val="0"/>
                <w:bCs/>
                <w:sz w:val="24"/>
                <w:szCs w:val="24"/>
              </w:rPr>
              <w:t>забезпечить повною мірою досягнення поставлених цілей</w:t>
            </w:r>
            <w:r w:rsidR="00750801">
              <w:rPr>
                <w:rStyle w:val="FontStyle41"/>
                <w:b w:val="0"/>
                <w:bCs/>
                <w:sz w:val="24"/>
                <w:szCs w:val="24"/>
              </w:rPr>
              <w:t xml:space="preserve"> </w:t>
            </w:r>
            <w:r w:rsidR="00750801" w:rsidRPr="00750801">
              <w:rPr>
                <w:rStyle w:val="FontStyle41"/>
                <w:b w:val="0"/>
                <w:bCs/>
                <w:sz w:val="24"/>
                <w:szCs w:val="24"/>
              </w:rPr>
              <w:t>в частині приведення у відповідність вимогам законодавства та підходам МАГАТЕ в частині оцінки ризиків використання дже</w:t>
            </w:r>
            <w:r w:rsidR="00750801">
              <w:rPr>
                <w:rStyle w:val="FontStyle41"/>
                <w:b w:val="0"/>
                <w:bCs/>
                <w:sz w:val="24"/>
                <w:szCs w:val="24"/>
              </w:rPr>
              <w:t>р</w:t>
            </w:r>
            <w:r w:rsidR="00750801" w:rsidRPr="00750801">
              <w:rPr>
                <w:rStyle w:val="FontStyle41"/>
                <w:b w:val="0"/>
                <w:bCs/>
                <w:sz w:val="24"/>
                <w:szCs w:val="24"/>
              </w:rPr>
              <w:t>ел іонізуючого випромінювання. Очікується економія бюджетних коштів через запровадження дистанційних методів взаємодії з суб’єктами діяльності</w:t>
            </w:r>
            <w:r w:rsidRPr="00750801">
              <w:rPr>
                <w:rStyle w:val="FontStyle41"/>
                <w:b w:val="0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80255D" w:rsidRDefault="0080255D" w:rsidP="0080255D">
      <w:pPr>
        <w:ind w:left="450" w:right="45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1580"/>
        <w:gridCol w:w="1559"/>
        <w:gridCol w:w="4209"/>
      </w:tblGrid>
      <w:tr w:rsidR="0080255D" w:rsidRPr="00790680" w:rsidTr="009A5323">
        <w:tc>
          <w:tcPr>
            <w:tcW w:w="116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D21D7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Рейтинг результативності</w:t>
            </w:r>
          </w:p>
        </w:tc>
        <w:tc>
          <w:tcPr>
            <w:tcW w:w="82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D21D7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Вигоди (підсумок)</w:t>
            </w:r>
          </w:p>
        </w:tc>
        <w:tc>
          <w:tcPr>
            <w:tcW w:w="81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D21D7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Витрати (підсумок)</w:t>
            </w:r>
          </w:p>
        </w:tc>
        <w:tc>
          <w:tcPr>
            <w:tcW w:w="219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D21D74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D21D74">
              <w:rPr>
                <w:rFonts w:ascii="Times New Roman" w:hAnsi="Times New Roman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80255D" w:rsidRPr="00525A5A" w:rsidTr="001C5962">
        <w:trPr>
          <w:trHeight w:val="1116"/>
        </w:trPr>
        <w:tc>
          <w:tcPr>
            <w:tcW w:w="116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3A2FF2" w:rsidRDefault="0080255D" w:rsidP="009A5323">
            <w:pPr>
              <w:ind w:left="122"/>
              <w:rPr>
                <w:rFonts w:ascii="Times New Roman" w:hAnsi="Times New Roman"/>
                <w:szCs w:val="24"/>
              </w:rPr>
            </w:pPr>
            <w:r w:rsidRPr="003A2FF2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80255D" w:rsidRPr="00525A5A" w:rsidRDefault="0080255D" w:rsidP="00664B74">
            <w:pPr>
              <w:ind w:left="122"/>
              <w:rPr>
                <w:rFonts w:ascii="Times New Roman" w:hAnsi="Times New Roman"/>
                <w:szCs w:val="24"/>
              </w:rPr>
            </w:pPr>
            <w:r w:rsidRPr="00664B74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82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3A2FF2" w:rsidRDefault="0080255D" w:rsidP="003E2B15">
            <w:pPr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9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3E2B15" w:rsidRDefault="0080255D" w:rsidP="009A5323">
            <w:pPr>
              <w:jc w:val="both"/>
              <w:rPr>
                <w:rFonts w:asciiTheme="minorHAnsi" w:hAnsiTheme="minorHAnsi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 xml:space="preserve">Альтернатива не забезпечує досягнення цілей регулювання. За відсутності </w:t>
            </w:r>
            <w:proofErr w:type="spellStart"/>
            <w:r w:rsidRPr="001C5962">
              <w:rPr>
                <w:rFonts w:ascii="Times New Roman" w:hAnsi="Times New Roman"/>
                <w:szCs w:val="24"/>
              </w:rPr>
              <w:t>вигод</w:t>
            </w:r>
            <w:proofErr w:type="spellEnd"/>
            <w:r w:rsidRPr="001C5962">
              <w:rPr>
                <w:rFonts w:ascii="Times New Roman" w:hAnsi="Times New Roman"/>
                <w:szCs w:val="24"/>
              </w:rPr>
              <w:t xml:space="preserve">, кількість неврегульованих витрат </w:t>
            </w:r>
            <w:r w:rsidR="003E2B15">
              <w:rPr>
                <w:rFonts w:ascii="Times New Roman" w:hAnsi="Times New Roman"/>
                <w:szCs w:val="24"/>
              </w:rPr>
              <w:t>т</w:t>
            </w:r>
            <w:r w:rsidR="003E2B15" w:rsidRPr="003E2B15">
              <w:rPr>
                <w:rFonts w:ascii="Times New Roman" w:hAnsi="Times New Roman"/>
                <w:szCs w:val="24"/>
              </w:rPr>
              <w:t xml:space="preserve">акож </w:t>
            </w:r>
            <w:r w:rsidRPr="001C5962">
              <w:rPr>
                <w:rFonts w:ascii="Times New Roman" w:hAnsi="Times New Roman"/>
                <w:szCs w:val="24"/>
              </w:rPr>
              <w:t xml:space="preserve">залишається </w:t>
            </w:r>
            <w:r w:rsidR="003E2B15">
              <w:rPr>
                <w:rFonts w:ascii="Times New Roman" w:hAnsi="Times New Roman"/>
                <w:szCs w:val="24"/>
              </w:rPr>
              <w:t>н</w:t>
            </w:r>
            <w:r w:rsidR="003E2B15" w:rsidRPr="003E2B15">
              <w:rPr>
                <w:rFonts w:ascii="Times New Roman" w:hAnsi="Times New Roman"/>
                <w:szCs w:val="24"/>
              </w:rPr>
              <w:t>езмінною</w:t>
            </w:r>
          </w:p>
        </w:tc>
      </w:tr>
      <w:tr w:rsidR="0080255D" w:rsidRPr="00525A5A" w:rsidTr="009A532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525A5A" w:rsidRDefault="0080255D" w:rsidP="009A5323">
            <w:pPr>
              <w:ind w:left="142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80255D" w:rsidRPr="00525A5A" w:rsidRDefault="0080255D" w:rsidP="009A5323">
            <w:pPr>
              <w:ind w:left="142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Внесення змін до чинних нормативно-правових актів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5D" w:rsidRPr="001C5962" w:rsidRDefault="0080255D" w:rsidP="003E2B15">
            <w:pPr>
              <w:ind w:left="110" w:right="113"/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1C5962" w:rsidRDefault="0080255D" w:rsidP="003E2B15">
            <w:pPr>
              <w:jc w:val="center"/>
              <w:rPr>
                <w:rFonts w:ascii="Times New Roman" w:hAnsi="Times New Roman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1C5962" w:rsidRDefault="006E3F20" w:rsidP="00664B74">
            <w:pPr>
              <w:spacing w:before="100" w:beforeAutospacing="1" w:after="100" w:afterAutospacing="1"/>
              <w:jc w:val="both"/>
              <w:rPr>
                <w:rStyle w:val="FontStyle41"/>
                <w:b w:val="0"/>
                <w:bCs/>
                <w:sz w:val="24"/>
                <w:szCs w:val="24"/>
              </w:rPr>
            </w:pPr>
            <w:r w:rsidRPr="001C5962">
              <w:rPr>
                <w:rFonts w:ascii="Times New Roman" w:hAnsi="Times New Roman"/>
                <w:szCs w:val="24"/>
              </w:rPr>
              <w:t xml:space="preserve">Альтернатива забезпечує досягнення цілей регулювання. За відсутності неврегульованих витрат, дозволяє досягнути максимальної кількості </w:t>
            </w:r>
            <w:proofErr w:type="spellStart"/>
            <w:r w:rsidRPr="001C5962">
              <w:rPr>
                <w:rFonts w:ascii="Times New Roman" w:hAnsi="Times New Roman"/>
                <w:szCs w:val="24"/>
              </w:rPr>
              <w:t>вигод</w:t>
            </w:r>
            <w:proofErr w:type="spellEnd"/>
          </w:p>
        </w:tc>
      </w:tr>
    </w:tbl>
    <w:p w:rsidR="0080255D" w:rsidRPr="001C5962" w:rsidRDefault="0080255D" w:rsidP="0080255D">
      <w:pPr>
        <w:ind w:left="450" w:right="450"/>
        <w:jc w:val="center"/>
        <w:rPr>
          <w:rFonts w:ascii="Times New Roman" w:hAnsi="Times New Roman"/>
          <w:szCs w:val="24"/>
        </w:rPr>
      </w:pPr>
    </w:p>
    <w:p w:rsidR="0080255D" w:rsidRPr="001C5962" w:rsidRDefault="0080255D" w:rsidP="0080255D">
      <w:pPr>
        <w:rPr>
          <w:rFonts w:ascii="Times New Roman" w:hAnsi="Times New Roman"/>
          <w:szCs w:val="24"/>
        </w:rPr>
      </w:pP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977"/>
        <w:gridCol w:w="4394"/>
      </w:tblGrid>
      <w:tr w:rsidR="0080255D" w:rsidRPr="00525A5A" w:rsidTr="00FF26AB">
        <w:tc>
          <w:tcPr>
            <w:tcW w:w="22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3A2FF2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3A2FF2">
              <w:rPr>
                <w:rFonts w:ascii="Times New Roman" w:hAnsi="Times New Roman"/>
                <w:szCs w:val="24"/>
              </w:rPr>
              <w:t>Рейтинг</w:t>
            </w:r>
          </w:p>
        </w:tc>
        <w:tc>
          <w:tcPr>
            <w:tcW w:w="29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80255D" w:rsidP="009A5323">
            <w:pPr>
              <w:jc w:val="center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43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80255D" w:rsidP="009A5323">
            <w:pPr>
              <w:ind w:left="38" w:right="82"/>
              <w:jc w:val="center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80255D" w:rsidRPr="00525A5A" w:rsidTr="00FF26AB">
        <w:trPr>
          <w:trHeight w:val="1959"/>
        </w:trPr>
        <w:tc>
          <w:tcPr>
            <w:tcW w:w="22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525A5A" w:rsidRDefault="0080255D" w:rsidP="009A5323">
            <w:pPr>
              <w:ind w:left="122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lastRenderedPageBreak/>
              <w:t xml:space="preserve">Альтернатива 1. </w:t>
            </w:r>
          </w:p>
          <w:p w:rsidR="0080255D" w:rsidRPr="00525A5A" w:rsidRDefault="0080255D" w:rsidP="00525A5A">
            <w:pPr>
              <w:ind w:left="122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>Залишення існуючої ситуації без змін</w:t>
            </w:r>
          </w:p>
        </w:tc>
        <w:tc>
          <w:tcPr>
            <w:tcW w:w="29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820E44" w:rsidRDefault="0080255D" w:rsidP="00FF26AB">
            <w:pPr>
              <w:jc w:val="both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 w:hint="eastAsia"/>
                <w:szCs w:val="24"/>
              </w:rPr>
              <w:t>Зазначений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спосіб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не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сприя</w:t>
            </w:r>
            <w:r w:rsidR="00F3650F">
              <w:rPr>
                <w:rFonts w:ascii="Times New Roman" w:hAnsi="Times New Roman"/>
                <w:szCs w:val="24"/>
              </w:rPr>
              <w:t>є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вирішенню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проблеми</w:t>
            </w:r>
            <w:r w:rsidRPr="00525A5A">
              <w:rPr>
                <w:rFonts w:ascii="Times New Roman" w:hAnsi="Times New Roman"/>
                <w:szCs w:val="24"/>
              </w:rPr>
              <w:t xml:space="preserve">, </w:t>
            </w:r>
            <w:r w:rsidRPr="00525A5A">
              <w:rPr>
                <w:rFonts w:ascii="Times New Roman" w:hAnsi="Times New Roman" w:hint="eastAsia"/>
                <w:szCs w:val="24"/>
              </w:rPr>
              <w:t>що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існує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сьогодні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щодо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="00820E44">
              <w:rPr>
                <w:rFonts w:ascii="Times New Roman" w:hAnsi="Times New Roman"/>
                <w:szCs w:val="24"/>
              </w:rPr>
              <w:t>в</w:t>
            </w:r>
            <w:r w:rsidR="00820E44" w:rsidRPr="00820E44">
              <w:rPr>
                <w:rFonts w:ascii="Times New Roman" w:hAnsi="Times New Roman"/>
                <w:szCs w:val="24"/>
              </w:rPr>
              <w:t xml:space="preserve">ідповідності вимогам законодавства та рекомендаціям МАГАТЕ, а також </w:t>
            </w:r>
            <w:r w:rsidR="003E2B15">
              <w:rPr>
                <w:rFonts w:ascii="Times New Roman" w:hAnsi="Times New Roman"/>
                <w:szCs w:val="24"/>
              </w:rPr>
              <w:t>в</w:t>
            </w:r>
            <w:r w:rsidR="003E2B15" w:rsidRPr="003E2B15">
              <w:rPr>
                <w:rFonts w:ascii="Times New Roman" w:hAnsi="Times New Roman"/>
                <w:szCs w:val="24"/>
              </w:rPr>
              <w:t>икористання можливостей</w:t>
            </w:r>
            <w:r w:rsidR="0042699D">
              <w:rPr>
                <w:rFonts w:ascii="Times New Roman" w:hAnsi="Times New Roman"/>
                <w:szCs w:val="24"/>
              </w:rPr>
              <w:t xml:space="preserve"> </w:t>
            </w:r>
            <w:r w:rsidR="003E2B15" w:rsidRPr="003E2B15">
              <w:rPr>
                <w:rFonts w:ascii="Times New Roman" w:hAnsi="Times New Roman"/>
                <w:szCs w:val="24"/>
              </w:rPr>
              <w:t>дистанційної взаємодії</w:t>
            </w:r>
            <w:r w:rsidR="00820E44">
              <w:rPr>
                <w:rFonts w:ascii="Times New Roman" w:hAnsi="Times New Roman"/>
                <w:szCs w:val="24"/>
              </w:rPr>
              <w:t xml:space="preserve"> </w:t>
            </w:r>
            <w:r w:rsidR="00820E44" w:rsidRPr="00820E44">
              <w:rPr>
                <w:rFonts w:ascii="Times New Roman" w:hAnsi="Times New Roman"/>
                <w:szCs w:val="24"/>
              </w:rPr>
              <w:t>під час здійснення заходів державного нагляду.</w:t>
            </w:r>
            <w:r w:rsidR="003E2B15" w:rsidRPr="00820E4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820E44" w:rsidRDefault="003E2B15" w:rsidP="00820E44">
            <w:pPr>
              <w:jc w:val="center"/>
              <w:rPr>
                <w:rFonts w:ascii="Times New Roman" w:hAnsi="Times New Roman"/>
                <w:szCs w:val="24"/>
              </w:rPr>
            </w:pPr>
            <w:r w:rsidRPr="00820E44">
              <w:rPr>
                <w:rFonts w:ascii="Times New Roman" w:hAnsi="Times New Roman"/>
                <w:szCs w:val="24"/>
              </w:rPr>
              <w:t xml:space="preserve">За умови впровадження </w:t>
            </w:r>
            <w:proofErr w:type="spellStart"/>
            <w:r w:rsidRPr="00820E44">
              <w:rPr>
                <w:rFonts w:ascii="Times New Roman" w:hAnsi="Times New Roman"/>
                <w:szCs w:val="24"/>
              </w:rPr>
              <w:t>локдауну</w:t>
            </w:r>
            <w:proofErr w:type="spellEnd"/>
            <w:r w:rsidRPr="00820E44">
              <w:rPr>
                <w:rFonts w:ascii="Times New Roman" w:hAnsi="Times New Roman"/>
                <w:szCs w:val="24"/>
              </w:rPr>
              <w:t xml:space="preserve"> припиняється </w:t>
            </w:r>
            <w:r w:rsidR="0080255D" w:rsidRPr="00820E44">
              <w:rPr>
                <w:rFonts w:ascii="Times New Roman" w:hAnsi="Times New Roman"/>
                <w:szCs w:val="24"/>
              </w:rPr>
              <w:t xml:space="preserve"> </w:t>
            </w:r>
            <w:r w:rsidRPr="00820E44">
              <w:rPr>
                <w:rFonts w:ascii="Times New Roman" w:hAnsi="Times New Roman"/>
                <w:szCs w:val="24"/>
              </w:rPr>
              <w:t xml:space="preserve">здійснення наглядової діяльності та дозвільної діяльності в частині оцінки відповідності </w:t>
            </w:r>
            <w:proofErr w:type="spellStart"/>
            <w:r w:rsidRPr="00820E44">
              <w:rPr>
                <w:rFonts w:ascii="Times New Roman" w:hAnsi="Times New Roman"/>
                <w:szCs w:val="24"/>
              </w:rPr>
              <w:t>заявних</w:t>
            </w:r>
            <w:proofErr w:type="spellEnd"/>
            <w:r w:rsidRPr="00820E44">
              <w:rPr>
                <w:rFonts w:ascii="Times New Roman" w:hAnsi="Times New Roman"/>
                <w:szCs w:val="24"/>
              </w:rPr>
              <w:t xml:space="preserve"> документів фактичному </w:t>
            </w:r>
            <w:r w:rsidR="00820E44" w:rsidRPr="00820E44">
              <w:rPr>
                <w:rFonts w:ascii="Times New Roman" w:hAnsi="Times New Roman"/>
                <w:szCs w:val="24"/>
              </w:rPr>
              <w:t>стану.</w:t>
            </w:r>
            <w:r w:rsidRPr="00820E44">
              <w:rPr>
                <w:b/>
              </w:rPr>
              <w:t xml:space="preserve"> </w:t>
            </w:r>
          </w:p>
        </w:tc>
      </w:tr>
      <w:tr w:rsidR="0080255D" w:rsidRPr="00790680" w:rsidTr="00FF26AB">
        <w:trPr>
          <w:trHeight w:val="522"/>
        </w:trPr>
        <w:tc>
          <w:tcPr>
            <w:tcW w:w="2243" w:type="dxa"/>
          </w:tcPr>
          <w:p w:rsidR="0080255D" w:rsidRPr="00525A5A" w:rsidRDefault="0080255D" w:rsidP="009A5323">
            <w:pPr>
              <w:ind w:left="142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525A5A" w:rsidRPr="00525A5A" w:rsidRDefault="00525A5A" w:rsidP="009A5323">
            <w:pPr>
              <w:ind w:left="142"/>
              <w:rPr>
                <w:rFonts w:ascii="Times New Roman" w:hAnsi="Times New Roman"/>
                <w:szCs w:val="24"/>
              </w:rPr>
            </w:pPr>
            <w:r w:rsidRPr="00525A5A">
              <w:rPr>
                <w:rFonts w:ascii="Times New Roman" w:hAnsi="Times New Roman" w:hint="eastAsia"/>
                <w:szCs w:val="24"/>
              </w:rPr>
              <w:t>Внесення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змін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до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чинних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нормативно</w:t>
            </w:r>
            <w:r w:rsidRPr="00525A5A">
              <w:rPr>
                <w:rFonts w:ascii="Times New Roman" w:hAnsi="Times New Roman"/>
                <w:szCs w:val="24"/>
              </w:rPr>
              <w:t>-</w:t>
            </w:r>
            <w:r w:rsidRPr="00525A5A">
              <w:rPr>
                <w:rFonts w:ascii="Times New Roman" w:hAnsi="Times New Roman" w:hint="eastAsia"/>
                <w:szCs w:val="24"/>
              </w:rPr>
              <w:t>правових</w:t>
            </w:r>
            <w:r w:rsidRPr="00525A5A">
              <w:rPr>
                <w:rFonts w:ascii="Times New Roman" w:hAnsi="Times New Roman"/>
                <w:szCs w:val="24"/>
              </w:rPr>
              <w:t xml:space="preserve"> </w:t>
            </w:r>
            <w:r w:rsidRPr="00525A5A">
              <w:rPr>
                <w:rFonts w:ascii="Times New Roman" w:hAnsi="Times New Roman" w:hint="eastAsia"/>
                <w:szCs w:val="24"/>
              </w:rPr>
              <w:t>актів</w:t>
            </w:r>
          </w:p>
          <w:p w:rsidR="0080255D" w:rsidRPr="00525A5A" w:rsidRDefault="0080255D" w:rsidP="009A5323">
            <w:pPr>
              <w:ind w:lef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255D" w:rsidRPr="00820E44" w:rsidRDefault="00B0386B" w:rsidP="00FF26AB">
            <w:pPr>
              <w:jc w:val="both"/>
              <w:rPr>
                <w:rFonts w:ascii="Times New Roman" w:hAnsi="Times New Roman"/>
                <w:szCs w:val="24"/>
              </w:rPr>
            </w:pPr>
            <w:r w:rsidRPr="00B0386B">
              <w:rPr>
                <w:rFonts w:ascii="Times New Roman" w:hAnsi="Times New Roman" w:hint="eastAsia"/>
                <w:szCs w:val="24"/>
              </w:rPr>
              <w:t>Внесення</w:t>
            </w:r>
            <w:r w:rsidRPr="00B0386B">
              <w:rPr>
                <w:rFonts w:ascii="Times New Roman" w:hAnsi="Times New Roman"/>
                <w:szCs w:val="24"/>
              </w:rPr>
              <w:t xml:space="preserve"> </w:t>
            </w:r>
            <w:r w:rsidRPr="00B0386B">
              <w:rPr>
                <w:rFonts w:ascii="Times New Roman" w:hAnsi="Times New Roman" w:hint="eastAsia"/>
                <w:szCs w:val="24"/>
              </w:rPr>
              <w:t>змін</w:t>
            </w:r>
            <w:r w:rsidRPr="00B0386B">
              <w:rPr>
                <w:rFonts w:ascii="Times New Roman" w:hAnsi="Times New Roman"/>
                <w:szCs w:val="24"/>
              </w:rPr>
              <w:t xml:space="preserve"> </w:t>
            </w:r>
            <w:r w:rsidRPr="00B0386B">
              <w:rPr>
                <w:rFonts w:ascii="Times New Roman" w:hAnsi="Times New Roman" w:hint="eastAsia"/>
                <w:szCs w:val="24"/>
              </w:rPr>
              <w:t>до</w:t>
            </w:r>
            <w:r w:rsidRPr="00B0386B">
              <w:rPr>
                <w:rFonts w:ascii="Times New Roman" w:hAnsi="Times New Roman"/>
                <w:szCs w:val="24"/>
              </w:rPr>
              <w:t xml:space="preserve"> </w:t>
            </w:r>
            <w:r w:rsidRPr="00B0386B">
              <w:rPr>
                <w:rFonts w:ascii="Times New Roman" w:hAnsi="Times New Roman" w:hint="eastAsia"/>
                <w:szCs w:val="24"/>
              </w:rPr>
              <w:t>чинних</w:t>
            </w:r>
            <w:r w:rsidRPr="00B0386B">
              <w:rPr>
                <w:rFonts w:ascii="Times New Roman" w:hAnsi="Times New Roman"/>
                <w:szCs w:val="24"/>
              </w:rPr>
              <w:t xml:space="preserve"> </w:t>
            </w:r>
            <w:r w:rsidRPr="00B0386B">
              <w:rPr>
                <w:rFonts w:ascii="Times New Roman" w:hAnsi="Times New Roman" w:hint="eastAsia"/>
                <w:szCs w:val="24"/>
              </w:rPr>
              <w:t>нормативно</w:t>
            </w:r>
            <w:r w:rsidRPr="00B0386B">
              <w:rPr>
                <w:rFonts w:ascii="Times New Roman" w:hAnsi="Times New Roman"/>
                <w:szCs w:val="24"/>
              </w:rPr>
              <w:t>-</w:t>
            </w:r>
            <w:r w:rsidRPr="00B0386B">
              <w:rPr>
                <w:rFonts w:ascii="Times New Roman" w:hAnsi="Times New Roman" w:hint="eastAsia"/>
                <w:szCs w:val="24"/>
              </w:rPr>
              <w:t>правових</w:t>
            </w:r>
            <w:r w:rsidRPr="00B0386B">
              <w:rPr>
                <w:rFonts w:ascii="Times New Roman" w:hAnsi="Times New Roman"/>
                <w:szCs w:val="24"/>
              </w:rPr>
              <w:t xml:space="preserve"> </w:t>
            </w:r>
            <w:r w:rsidRPr="00B0386B">
              <w:rPr>
                <w:rFonts w:ascii="Times New Roman" w:hAnsi="Times New Roman" w:hint="eastAsia"/>
                <w:szCs w:val="24"/>
              </w:rPr>
              <w:t>актів</w:t>
            </w:r>
            <w:r w:rsidR="006E3F20">
              <w:rPr>
                <w:rFonts w:ascii="Times New Roman" w:hAnsi="Times New Roman"/>
                <w:szCs w:val="24"/>
              </w:rPr>
              <w:t xml:space="preserve"> дозволить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0255D" w:rsidRPr="001C5962">
              <w:rPr>
                <w:rFonts w:ascii="Times New Roman" w:hAnsi="Times New Roman"/>
                <w:szCs w:val="24"/>
              </w:rPr>
              <w:t>вирішит</w:t>
            </w:r>
            <w:r w:rsidR="006E3F20">
              <w:rPr>
                <w:rFonts w:ascii="Times New Roman" w:hAnsi="Times New Roman"/>
                <w:szCs w:val="24"/>
              </w:rPr>
              <w:t xml:space="preserve">и </w:t>
            </w:r>
            <w:r w:rsidR="0080255D" w:rsidRPr="001C5962">
              <w:rPr>
                <w:rFonts w:ascii="Times New Roman" w:hAnsi="Times New Roman"/>
                <w:szCs w:val="24"/>
              </w:rPr>
              <w:t>проблем</w:t>
            </w:r>
            <w:r w:rsidR="00820E44">
              <w:rPr>
                <w:rFonts w:ascii="Times New Roman" w:hAnsi="Times New Roman"/>
                <w:szCs w:val="24"/>
              </w:rPr>
              <w:t>н</w:t>
            </w:r>
            <w:r w:rsidR="00820E44" w:rsidRPr="00820E44">
              <w:rPr>
                <w:rFonts w:ascii="Times New Roman" w:hAnsi="Times New Roman"/>
                <w:szCs w:val="24"/>
              </w:rPr>
              <w:t xml:space="preserve">і питання державного регулювання. 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5D" w:rsidRPr="00820E44" w:rsidRDefault="006E3F20" w:rsidP="00820E44">
            <w:pPr>
              <w:shd w:val="clear" w:color="auto" w:fill="FFFFFF"/>
              <w:jc w:val="center"/>
            </w:pPr>
            <w:r w:rsidRPr="00820E44">
              <w:t xml:space="preserve">Вплив зовнішніх факторів на дію НПА не очікується.  </w:t>
            </w:r>
          </w:p>
        </w:tc>
      </w:tr>
    </w:tbl>
    <w:p w:rsidR="0080255D" w:rsidRDefault="0080255D" w:rsidP="0080255D">
      <w:pPr>
        <w:jc w:val="center"/>
        <w:rPr>
          <w:rFonts w:ascii="Times New Roman" w:hAnsi="Times New Roman"/>
          <w:sz w:val="28"/>
          <w:szCs w:val="28"/>
        </w:rPr>
      </w:pPr>
    </w:p>
    <w:p w:rsidR="0080255D" w:rsidRPr="00CA00EC" w:rsidRDefault="0080255D" w:rsidP="0080255D">
      <w:pPr>
        <w:pStyle w:val="AeiOaieaaeaec"/>
        <w:numPr>
          <w:ilvl w:val="0"/>
          <w:numId w:val="15"/>
        </w:numPr>
        <w:tabs>
          <w:tab w:val="clear" w:pos="1288"/>
          <w:tab w:val="num" w:pos="1134"/>
        </w:tabs>
        <w:ind w:left="1134" w:hanging="566"/>
        <w:jc w:val="both"/>
        <w:rPr>
          <w:b/>
          <w:color w:val="auto"/>
          <w:sz w:val="28"/>
          <w:szCs w:val="28"/>
          <w:lang w:val="uk-UA"/>
        </w:rPr>
      </w:pPr>
      <w:r w:rsidRPr="00F813A2">
        <w:rPr>
          <w:b/>
          <w:color w:val="auto"/>
          <w:sz w:val="28"/>
          <w:szCs w:val="28"/>
          <w:lang w:val="uk-UA"/>
        </w:rPr>
        <w:t>Механізми</w:t>
      </w:r>
      <w:r w:rsidRPr="00CA00EC">
        <w:rPr>
          <w:b/>
          <w:color w:val="auto"/>
          <w:sz w:val="28"/>
          <w:szCs w:val="28"/>
          <w:lang w:val="uk-UA"/>
        </w:rPr>
        <w:t xml:space="preserve"> та заходи, які забезпечать розв’язання визначеної проблеми</w:t>
      </w:r>
    </w:p>
    <w:p w:rsidR="006C12F1" w:rsidRDefault="0080255D" w:rsidP="008025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21D74">
        <w:rPr>
          <w:rFonts w:ascii="Times New Roman" w:hAnsi="Times New Roman"/>
          <w:sz w:val="28"/>
          <w:szCs w:val="28"/>
        </w:rPr>
        <w:t xml:space="preserve">Механізмом, </w:t>
      </w:r>
      <w:r>
        <w:rPr>
          <w:rFonts w:ascii="Times New Roman" w:hAnsi="Times New Roman"/>
          <w:sz w:val="28"/>
          <w:szCs w:val="28"/>
        </w:rPr>
        <w:t xml:space="preserve">що </w:t>
      </w:r>
      <w:r w:rsidRPr="00D21D74">
        <w:rPr>
          <w:rFonts w:ascii="Times New Roman" w:hAnsi="Times New Roman"/>
          <w:sz w:val="28"/>
          <w:szCs w:val="28"/>
        </w:rPr>
        <w:t>забезпечить розв</w:t>
      </w:r>
      <w:r w:rsidRPr="00EC39A0">
        <w:rPr>
          <w:rFonts w:ascii="Times New Roman" w:hAnsi="Times New Roman"/>
          <w:sz w:val="28"/>
          <w:szCs w:val="28"/>
        </w:rPr>
        <w:t>’</w:t>
      </w:r>
      <w:r w:rsidRPr="00D21D74">
        <w:rPr>
          <w:rFonts w:ascii="Times New Roman" w:hAnsi="Times New Roman"/>
          <w:sz w:val="28"/>
          <w:szCs w:val="28"/>
        </w:rPr>
        <w:t>язання визначен</w:t>
      </w:r>
      <w:r w:rsidR="00820E44">
        <w:rPr>
          <w:rFonts w:ascii="Times New Roman" w:hAnsi="Times New Roman"/>
          <w:sz w:val="28"/>
          <w:szCs w:val="28"/>
        </w:rPr>
        <w:t>их проблемних питань</w:t>
      </w:r>
      <w:r w:rsidRPr="00D21D74">
        <w:rPr>
          <w:rFonts w:ascii="Times New Roman" w:hAnsi="Times New Roman"/>
          <w:sz w:val="28"/>
          <w:szCs w:val="28"/>
        </w:rPr>
        <w:t xml:space="preserve">, є </w:t>
      </w:r>
      <w:r>
        <w:rPr>
          <w:rFonts w:ascii="Times New Roman" w:hAnsi="Times New Roman"/>
          <w:sz w:val="28"/>
          <w:szCs w:val="28"/>
        </w:rPr>
        <w:t xml:space="preserve">прийняття рішення Уряду </w:t>
      </w:r>
      <w:r w:rsidRPr="00790680">
        <w:rPr>
          <w:rFonts w:ascii="Times New Roman" w:hAnsi="Times New Roman"/>
          <w:sz w:val="28"/>
          <w:szCs w:val="28"/>
        </w:rPr>
        <w:t xml:space="preserve">в частині </w:t>
      </w:r>
      <w:r w:rsidR="00820E44">
        <w:rPr>
          <w:rFonts w:ascii="Times New Roman" w:hAnsi="Times New Roman"/>
          <w:sz w:val="28"/>
          <w:szCs w:val="28"/>
        </w:rPr>
        <w:t xml:space="preserve">внесення </w:t>
      </w:r>
      <w:r w:rsidR="006C12F1">
        <w:rPr>
          <w:rFonts w:ascii="Times New Roman" w:hAnsi="Times New Roman"/>
          <w:sz w:val="28"/>
          <w:szCs w:val="28"/>
        </w:rPr>
        <w:t xml:space="preserve">запропонованих </w:t>
      </w:r>
      <w:r w:rsidR="00820E44">
        <w:rPr>
          <w:rFonts w:ascii="Times New Roman" w:hAnsi="Times New Roman"/>
          <w:sz w:val="28"/>
          <w:szCs w:val="28"/>
        </w:rPr>
        <w:t>змін</w:t>
      </w:r>
      <w:r w:rsidR="0042699D">
        <w:rPr>
          <w:rFonts w:ascii="Times New Roman" w:hAnsi="Times New Roman"/>
          <w:sz w:val="28"/>
          <w:szCs w:val="28"/>
        </w:rPr>
        <w:t xml:space="preserve"> до Порядку</w:t>
      </w:r>
      <w:r w:rsidR="006C12F1">
        <w:rPr>
          <w:rFonts w:ascii="Times New Roman" w:hAnsi="Times New Roman"/>
          <w:sz w:val="28"/>
          <w:szCs w:val="28"/>
        </w:rPr>
        <w:t>.</w:t>
      </w:r>
    </w:p>
    <w:p w:rsidR="00FC70DA" w:rsidRDefault="00FC70DA" w:rsidP="00FC70D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0DA" w:rsidRPr="00FC70DA" w:rsidRDefault="00FC70DA" w:rsidP="00FC70D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C70DA">
        <w:rPr>
          <w:rFonts w:ascii="Times New Roman" w:hAnsi="Times New Roman" w:hint="eastAsia"/>
          <w:sz w:val="28"/>
          <w:szCs w:val="28"/>
        </w:rPr>
        <w:t>Проєктом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0DA">
        <w:rPr>
          <w:rFonts w:ascii="Times New Roman" w:hAnsi="Times New Roman" w:hint="eastAsia"/>
          <w:sz w:val="28"/>
          <w:szCs w:val="28"/>
        </w:rPr>
        <w:t>акта</w:t>
      </w:r>
      <w:proofErr w:type="spellEnd"/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передбачено</w:t>
      </w:r>
      <w:r w:rsidRPr="00FC70DA">
        <w:rPr>
          <w:rFonts w:ascii="Times New Roman" w:hAnsi="Times New Roman"/>
          <w:sz w:val="28"/>
          <w:szCs w:val="28"/>
        </w:rPr>
        <w:t>:</w:t>
      </w:r>
    </w:p>
    <w:p w:rsidR="00FC70DA" w:rsidRPr="00FC70DA" w:rsidRDefault="00FC70DA" w:rsidP="00FC70D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C70DA">
        <w:rPr>
          <w:rFonts w:ascii="Times New Roman" w:hAnsi="Times New Roman" w:hint="eastAsia"/>
          <w:sz w:val="28"/>
          <w:szCs w:val="28"/>
        </w:rPr>
        <w:t>уточнення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принципів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державного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нагляду</w:t>
      </w:r>
      <w:r w:rsidRPr="00FC70DA">
        <w:rPr>
          <w:rFonts w:ascii="Times New Roman" w:hAnsi="Times New Roman"/>
          <w:sz w:val="28"/>
          <w:szCs w:val="28"/>
        </w:rPr>
        <w:t>;</w:t>
      </w:r>
    </w:p>
    <w:p w:rsidR="00FC70DA" w:rsidRPr="00FC70DA" w:rsidRDefault="00FC70DA" w:rsidP="00FC70D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C70DA">
        <w:rPr>
          <w:rFonts w:ascii="Times New Roman" w:hAnsi="Times New Roman" w:hint="eastAsia"/>
          <w:sz w:val="28"/>
          <w:szCs w:val="28"/>
        </w:rPr>
        <w:t>уточнення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форм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державного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нагляду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та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обсягів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державного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нагляду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постійному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режимі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на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ядерних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установках</w:t>
      </w:r>
      <w:r w:rsidRPr="00FC70DA">
        <w:rPr>
          <w:rFonts w:ascii="Times New Roman" w:hAnsi="Times New Roman"/>
          <w:sz w:val="28"/>
          <w:szCs w:val="28"/>
        </w:rPr>
        <w:t xml:space="preserve">, </w:t>
      </w:r>
      <w:r w:rsidRPr="00FC70DA">
        <w:rPr>
          <w:rFonts w:ascii="Times New Roman" w:hAnsi="Times New Roman" w:hint="eastAsia"/>
          <w:sz w:val="28"/>
          <w:szCs w:val="28"/>
        </w:rPr>
        <w:t>об’єктах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поводження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радіоактивними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відходами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зоні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відчуження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зоні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безумовного</w:t>
      </w:r>
      <w:r w:rsidRPr="00FC70DA">
        <w:rPr>
          <w:rFonts w:ascii="Times New Roman" w:hAnsi="Times New Roman"/>
          <w:sz w:val="28"/>
          <w:szCs w:val="28"/>
        </w:rPr>
        <w:t xml:space="preserve"> (</w:t>
      </w:r>
      <w:r w:rsidRPr="00FC70DA">
        <w:rPr>
          <w:rFonts w:ascii="Times New Roman" w:hAnsi="Times New Roman" w:hint="eastAsia"/>
          <w:sz w:val="28"/>
          <w:szCs w:val="28"/>
        </w:rPr>
        <w:t>обов’язкового</w:t>
      </w:r>
      <w:r w:rsidRPr="00FC70DA">
        <w:rPr>
          <w:rFonts w:ascii="Times New Roman" w:hAnsi="Times New Roman"/>
          <w:sz w:val="28"/>
          <w:szCs w:val="28"/>
        </w:rPr>
        <w:t xml:space="preserve">) </w:t>
      </w:r>
      <w:r w:rsidRPr="00FC70DA">
        <w:rPr>
          <w:rFonts w:ascii="Times New Roman" w:hAnsi="Times New Roman" w:hint="eastAsia"/>
          <w:sz w:val="28"/>
          <w:szCs w:val="28"/>
        </w:rPr>
        <w:t>відселення</w:t>
      </w:r>
      <w:r w:rsidRPr="00FC70DA">
        <w:rPr>
          <w:rFonts w:ascii="Times New Roman" w:hAnsi="Times New Roman"/>
          <w:sz w:val="28"/>
          <w:szCs w:val="28"/>
        </w:rPr>
        <w:t>;</w:t>
      </w:r>
    </w:p>
    <w:p w:rsidR="00FC70DA" w:rsidRPr="00FC70DA" w:rsidRDefault="00FC70DA" w:rsidP="00FC70D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C70DA">
        <w:rPr>
          <w:rFonts w:ascii="Times New Roman" w:hAnsi="Times New Roman" w:hint="eastAsia"/>
          <w:sz w:val="28"/>
          <w:szCs w:val="28"/>
        </w:rPr>
        <w:t>поширення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державного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нагляду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на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об’єкти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видобуванню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уранових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руд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згідно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змін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законодавства</w:t>
      </w:r>
      <w:r w:rsidRPr="00FC70DA">
        <w:rPr>
          <w:rFonts w:ascii="Times New Roman" w:hAnsi="Times New Roman"/>
          <w:sz w:val="28"/>
          <w:szCs w:val="28"/>
        </w:rPr>
        <w:t>;</w:t>
      </w:r>
    </w:p>
    <w:p w:rsidR="00FC70DA" w:rsidRPr="00FC70DA" w:rsidRDefault="00FC70DA" w:rsidP="00FC70D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C70DA">
        <w:rPr>
          <w:rFonts w:ascii="Times New Roman" w:hAnsi="Times New Roman" w:hint="eastAsia"/>
          <w:sz w:val="28"/>
          <w:szCs w:val="28"/>
        </w:rPr>
        <w:t>визначення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переліку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критеріїв</w:t>
      </w:r>
      <w:r w:rsidRPr="00FC70DA">
        <w:rPr>
          <w:rFonts w:ascii="Times New Roman" w:hAnsi="Times New Roman"/>
          <w:sz w:val="28"/>
          <w:szCs w:val="28"/>
        </w:rPr>
        <w:t xml:space="preserve">, </w:t>
      </w:r>
      <w:r w:rsidRPr="00FC70DA">
        <w:rPr>
          <w:rFonts w:ascii="Times New Roman" w:hAnsi="Times New Roman" w:hint="eastAsia"/>
          <w:sz w:val="28"/>
          <w:szCs w:val="28"/>
        </w:rPr>
        <w:t>за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якими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суб’єкт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діяльності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сфері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використання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ядерної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енергії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відноситься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високого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середнього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чи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незначного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ступеня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ризику</w:t>
      </w:r>
      <w:r w:rsidR="0042699D">
        <w:rPr>
          <w:rFonts w:ascii="Times New Roman" w:hAnsi="Times New Roman"/>
          <w:sz w:val="28"/>
          <w:szCs w:val="28"/>
        </w:rPr>
        <w:t xml:space="preserve"> згідно рекомендацій МАГАТЕ</w:t>
      </w:r>
      <w:r w:rsidRPr="00FC70DA">
        <w:rPr>
          <w:rFonts w:ascii="Times New Roman" w:hAnsi="Times New Roman"/>
          <w:sz w:val="28"/>
          <w:szCs w:val="28"/>
        </w:rPr>
        <w:t>;</w:t>
      </w:r>
    </w:p>
    <w:p w:rsidR="00FC70DA" w:rsidRPr="00FC70DA" w:rsidRDefault="00FC70DA" w:rsidP="00FC70D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C70DA">
        <w:rPr>
          <w:rFonts w:ascii="Times New Roman" w:hAnsi="Times New Roman" w:hint="eastAsia"/>
          <w:sz w:val="28"/>
          <w:szCs w:val="28"/>
        </w:rPr>
        <w:t>запровадження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можливості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надсилання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суб’єктам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діяльності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актів</w:t>
      </w:r>
      <w:r w:rsidRPr="00FC70DA">
        <w:rPr>
          <w:rFonts w:ascii="Times New Roman" w:hAnsi="Times New Roman"/>
          <w:sz w:val="28"/>
          <w:szCs w:val="28"/>
        </w:rPr>
        <w:t xml:space="preserve">, </w:t>
      </w:r>
      <w:r w:rsidRPr="00FC70DA">
        <w:rPr>
          <w:rFonts w:ascii="Times New Roman" w:hAnsi="Times New Roman" w:hint="eastAsia"/>
          <w:sz w:val="28"/>
          <w:szCs w:val="28"/>
        </w:rPr>
        <w:t>приписів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та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розпоряджень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використанням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систем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електронного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документообігу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та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електронних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кабінетів</w:t>
      </w:r>
      <w:r w:rsidRPr="00FC70DA">
        <w:rPr>
          <w:rFonts w:ascii="Times New Roman" w:hAnsi="Times New Roman"/>
          <w:sz w:val="28"/>
          <w:szCs w:val="28"/>
        </w:rPr>
        <w:t>;</w:t>
      </w:r>
    </w:p>
    <w:p w:rsidR="0080255D" w:rsidRDefault="00FC70DA" w:rsidP="00FC70D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C70DA">
        <w:rPr>
          <w:rFonts w:ascii="Times New Roman" w:hAnsi="Times New Roman" w:hint="eastAsia"/>
          <w:sz w:val="28"/>
          <w:szCs w:val="28"/>
        </w:rPr>
        <w:t>запровадження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можливості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для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проведення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інспекційних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перевірок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та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інспекційних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обстежень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дистанційному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режимі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використанням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засобів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відео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зв’язку</w:t>
      </w:r>
      <w:r w:rsidRPr="00FC70DA">
        <w:rPr>
          <w:rFonts w:ascii="Times New Roman" w:hAnsi="Times New Roman"/>
          <w:sz w:val="28"/>
          <w:szCs w:val="28"/>
        </w:rPr>
        <w:t>.</w:t>
      </w:r>
    </w:p>
    <w:p w:rsidR="00FC70DA" w:rsidRDefault="00FC70DA" w:rsidP="00FC70D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6AB" w:rsidRDefault="00FF26A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26AB" w:rsidRPr="00FC70DA" w:rsidRDefault="00FF26AB" w:rsidP="00FC70D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5D" w:rsidRPr="00790680" w:rsidRDefault="0080255D" w:rsidP="0080255D">
      <w:pPr>
        <w:pStyle w:val="AeiOaieaaeaec"/>
        <w:ind w:left="1134" w:hanging="567"/>
        <w:jc w:val="both"/>
        <w:rPr>
          <w:b/>
          <w:color w:val="auto"/>
          <w:sz w:val="28"/>
          <w:szCs w:val="28"/>
          <w:lang w:val="uk-UA"/>
        </w:rPr>
      </w:pPr>
      <w:r w:rsidRPr="00790680">
        <w:rPr>
          <w:b/>
          <w:color w:val="auto"/>
          <w:sz w:val="28"/>
          <w:szCs w:val="28"/>
          <w:lang w:val="en-US"/>
        </w:rPr>
        <w:t>VI</w:t>
      </w:r>
      <w:r w:rsidRPr="00790680">
        <w:rPr>
          <w:b/>
          <w:color w:val="auto"/>
          <w:sz w:val="28"/>
          <w:szCs w:val="28"/>
          <w:lang w:val="uk-UA"/>
        </w:rPr>
        <w:t>.</w:t>
      </w:r>
      <w:r>
        <w:rPr>
          <w:b/>
          <w:color w:val="auto"/>
          <w:sz w:val="28"/>
          <w:szCs w:val="28"/>
          <w:lang w:val="uk-UA"/>
        </w:rPr>
        <w:tab/>
      </w:r>
      <w:r w:rsidRPr="00790680">
        <w:rPr>
          <w:b/>
          <w:color w:val="auto"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80255D" w:rsidRPr="00111E98" w:rsidRDefault="0080255D" w:rsidP="0080255D">
      <w:pPr>
        <w:pStyle w:val="Style21"/>
        <w:widowControl/>
        <w:tabs>
          <w:tab w:val="left" w:pos="1406"/>
        </w:tabs>
        <w:spacing w:after="120" w:line="240" w:lineRule="auto"/>
        <w:ind w:firstLine="720"/>
        <w:jc w:val="both"/>
        <w:rPr>
          <w:bCs/>
          <w:sz w:val="10"/>
          <w:szCs w:val="28"/>
        </w:rPr>
      </w:pPr>
      <w:r>
        <w:rPr>
          <w:bCs/>
          <w:sz w:val="10"/>
          <w:szCs w:val="28"/>
        </w:rPr>
        <w:t xml:space="preserve"> </w:t>
      </w:r>
    </w:p>
    <w:p w:rsidR="0080255D" w:rsidRDefault="0080255D" w:rsidP="008025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7CB1">
        <w:rPr>
          <w:rFonts w:ascii="Times New Roman" w:hAnsi="Times New Roman"/>
          <w:sz w:val="28"/>
          <w:szCs w:val="28"/>
        </w:rPr>
        <w:t>Для впровадження та виконання вимог регуляторного акта органам державної влади не потрібно додаткових витрат з державного та місцево</w:t>
      </w:r>
      <w:r>
        <w:rPr>
          <w:rFonts w:ascii="Times New Roman" w:hAnsi="Times New Roman"/>
          <w:sz w:val="28"/>
          <w:szCs w:val="28"/>
        </w:rPr>
        <w:t>го бюджетів. Запровадження</w:t>
      </w:r>
      <w:r w:rsidRPr="00AC7CB1">
        <w:rPr>
          <w:rFonts w:ascii="Times New Roman" w:hAnsi="Times New Roman"/>
          <w:sz w:val="28"/>
          <w:szCs w:val="28"/>
        </w:rPr>
        <w:t xml:space="preserve"> </w:t>
      </w:r>
      <w:r w:rsidR="00FC70DA">
        <w:rPr>
          <w:rFonts w:ascii="Times New Roman" w:hAnsi="Times New Roman"/>
          <w:sz w:val="28"/>
          <w:szCs w:val="28"/>
        </w:rPr>
        <w:t xml:space="preserve">механізму дистанційної взаємодії у якості можливої альтернативи проведенню виїзних заходів державного нагляду </w:t>
      </w:r>
      <w:r>
        <w:rPr>
          <w:rFonts w:ascii="Times New Roman" w:hAnsi="Times New Roman"/>
          <w:sz w:val="28"/>
          <w:szCs w:val="28"/>
        </w:rPr>
        <w:t>дозволить</w:t>
      </w:r>
      <w:r w:rsidRPr="00AC7CB1">
        <w:rPr>
          <w:rFonts w:ascii="Times New Roman" w:hAnsi="Times New Roman"/>
          <w:sz w:val="28"/>
          <w:szCs w:val="28"/>
        </w:rPr>
        <w:t xml:space="preserve"> підвищити рівень </w:t>
      </w:r>
      <w:r>
        <w:rPr>
          <w:rFonts w:ascii="Times New Roman" w:hAnsi="Times New Roman"/>
          <w:sz w:val="28"/>
          <w:szCs w:val="28"/>
        </w:rPr>
        <w:t>та ефективність</w:t>
      </w:r>
      <w:r w:rsidRPr="00AC7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державного </w:t>
      </w:r>
      <w:r w:rsidR="00FC70DA">
        <w:rPr>
          <w:rFonts w:ascii="Times New Roman" w:hAnsi="Times New Roman"/>
          <w:sz w:val="28"/>
          <w:szCs w:val="28"/>
        </w:rPr>
        <w:t xml:space="preserve">нагляду та скоротить витрати державного бюджету та бюджетів суб’єктів діяльності у сфері використання ядерної енергії.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255D" w:rsidRPr="00790680" w:rsidRDefault="0080255D" w:rsidP="0080255D">
      <w:pPr>
        <w:jc w:val="center"/>
        <w:rPr>
          <w:rFonts w:ascii="Times New Roman" w:hAnsi="Times New Roman"/>
          <w:sz w:val="28"/>
          <w:szCs w:val="28"/>
        </w:rPr>
      </w:pPr>
    </w:p>
    <w:p w:rsidR="0080255D" w:rsidRDefault="0080255D" w:rsidP="0080255D">
      <w:pPr>
        <w:pStyle w:val="AeiOaieaaeaec"/>
        <w:numPr>
          <w:ilvl w:val="0"/>
          <w:numId w:val="15"/>
        </w:numPr>
        <w:jc w:val="lef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uk-UA"/>
        </w:rPr>
        <w:t>регуляторного акта</w:t>
      </w:r>
    </w:p>
    <w:p w:rsidR="0080255D" w:rsidRPr="00790680" w:rsidRDefault="0080255D" w:rsidP="0080255D">
      <w:pPr>
        <w:pStyle w:val="AeiOaieaaeaec"/>
        <w:ind w:left="1288"/>
        <w:jc w:val="left"/>
        <w:rPr>
          <w:b/>
          <w:color w:val="auto"/>
          <w:sz w:val="28"/>
          <w:szCs w:val="28"/>
          <w:lang w:val="uk-UA"/>
        </w:rPr>
      </w:pPr>
    </w:p>
    <w:p w:rsidR="0080255D" w:rsidRPr="00D21D74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D74">
        <w:rPr>
          <w:rFonts w:ascii="Times New Roman" w:hAnsi="Times New Roman" w:cs="Times New Roman"/>
          <w:sz w:val="28"/>
          <w:szCs w:val="28"/>
          <w:lang w:val="uk-UA"/>
        </w:rPr>
        <w:t xml:space="preserve">Термін дії </w:t>
      </w:r>
      <w:r w:rsidR="00662090">
        <w:rPr>
          <w:rFonts w:ascii="Times New Roman" w:hAnsi="Times New Roman" w:cs="Times New Roman"/>
          <w:sz w:val="28"/>
          <w:szCs w:val="28"/>
          <w:lang w:val="uk-UA"/>
        </w:rPr>
        <w:t>Проєк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D21D74">
        <w:rPr>
          <w:rFonts w:ascii="Times New Roman" w:hAnsi="Times New Roman" w:cs="Times New Roman"/>
          <w:sz w:val="28"/>
          <w:szCs w:val="28"/>
          <w:lang w:val="uk-UA"/>
        </w:rPr>
        <w:t xml:space="preserve"> не обмежений у часі, </w:t>
      </w:r>
      <w:r w:rsidR="00FC70DA">
        <w:rPr>
          <w:rFonts w:ascii="Times New Roman" w:hAnsi="Times New Roman" w:cs="Times New Roman"/>
          <w:sz w:val="28"/>
          <w:szCs w:val="28"/>
          <w:lang w:val="uk-UA"/>
        </w:rPr>
        <w:t>встановлює постійно діючі процедури державного нагляду</w:t>
      </w:r>
      <w:r w:rsidRPr="00D21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255D" w:rsidRPr="00D21D74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D74">
        <w:rPr>
          <w:rFonts w:ascii="Times New Roman" w:hAnsi="Times New Roman" w:cs="Times New Roman"/>
          <w:sz w:val="28"/>
          <w:szCs w:val="28"/>
          <w:lang w:val="uk-UA"/>
        </w:rPr>
        <w:t>Зміна терміну дії акта можлива у разі зміни правових актів</w:t>
      </w:r>
      <w:r w:rsidR="00FC70DA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згідно яких здійснюється державний нагляду у сфер використання ядерної енергії.</w:t>
      </w:r>
    </w:p>
    <w:p w:rsidR="0080255D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D74">
        <w:rPr>
          <w:rFonts w:ascii="Times New Roman" w:hAnsi="Times New Roman" w:cs="Times New Roman"/>
          <w:sz w:val="28"/>
          <w:szCs w:val="28"/>
          <w:lang w:val="uk-UA"/>
        </w:rPr>
        <w:t xml:space="preserve">Термін набрання чинності регуляторним актом </w:t>
      </w:r>
      <w:r w:rsidRPr="00EC39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1D7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 з дня його офіційного оприлюднення.</w:t>
      </w:r>
    </w:p>
    <w:p w:rsidR="0080255D" w:rsidRPr="00D21D74" w:rsidRDefault="0080255D" w:rsidP="00802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55D" w:rsidRPr="00790680" w:rsidRDefault="0080255D" w:rsidP="0080255D">
      <w:pPr>
        <w:pStyle w:val="AeiOaieaaeaec"/>
        <w:spacing w:after="120"/>
        <w:ind w:firstLine="709"/>
        <w:jc w:val="lef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</w:t>
      </w:r>
      <w:r>
        <w:rPr>
          <w:b/>
          <w:color w:val="auto"/>
          <w:sz w:val="28"/>
          <w:szCs w:val="28"/>
          <w:lang w:val="uk-UA"/>
        </w:rPr>
        <w:t>І</w:t>
      </w:r>
      <w:r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  <w:lang w:val="uk-UA"/>
        </w:rPr>
        <w:t>Визначення показників результативності дії регуляторного акта</w:t>
      </w:r>
    </w:p>
    <w:p w:rsidR="0080255D" w:rsidRDefault="00FC70DA" w:rsidP="00FC70DA">
      <w:pPr>
        <w:shd w:val="clear" w:color="auto" w:fill="FFFFFF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Цим </w:t>
      </w:r>
      <w:r w:rsidR="000A2D80">
        <w:rPr>
          <w:rFonts w:ascii="Times New Roman" w:hAnsi="Times New Roman"/>
          <w:sz w:val="28"/>
          <w:szCs w:val="28"/>
        </w:rPr>
        <w:t>Проє</w:t>
      </w:r>
      <w:r w:rsidR="0080255D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ом не встановлюється нових вимог до </w:t>
      </w:r>
      <w:r w:rsidR="00EB1CCA">
        <w:rPr>
          <w:rFonts w:ascii="Times New Roman" w:hAnsi="Times New Roman"/>
          <w:sz w:val="28"/>
          <w:szCs w:val="28"/>
        </w:rPr>
        <w:t>суб’єктів</w:t>
      </w:r>
      <w:r>
        <w:rPr>
          <w:rFonts w:ascii="Times New Roman" w:hAnsi="Times New Roman"/>
          <w:sz w:val="28"/>
          <w:szCs w:val="28"/>
        </w:rPr>
        <w:t xml:space="preserve"> діяльності у сфері використання ядерної енергії таким чином показники результативності цього НПА є загальними для </w:t>
      </w:r>
      <w:r w:rsidR="00EB1CC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до яко</w:t>
      </w:r>
      <w:r w:rsidR="00EB1CC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вносяться зміни. </w:t>
      </w:r>
    </w:p>
    <w:p w:rsidR="00EB1CCA" w:rsidRPr="00EB1CCA" w:rsidRDefault="00EB1CCA" w:rsidP="00EB1CCA">
      <w:pPr>
        <w:shd w:val="clear" w:color="auto" w:fill="FFFFFF"/>
        <w:spacing w:after="120"/>
        <w:ind w:firstLine="708"/>
        <w:jc w:val="both"/>
        <w:rPr>
          <w:rStyle w:val="FontStyle41"/>
          <w:b w:val="0"/>
          <w:bCs/>
          <w:sz w:val="28"/>
          <w:szCs w:val="28"/>
        </w:rPr>
      </w:pPr>
      <w:r w:rsidRPr="00EB1CCA">
        <w:rPr>
          <w:rStyle w:val="FontStyle41"/>
          <w:rFonts w:hint="eastAsia"/>
          <w:b w:val="0"/>
          <w:bCs/>
          <w:sz w:val="28"/>
          <w:szCs w:val="28"/>
        </w:rPr>
        <w:t>Прогнозними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значеннями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показників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результативності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регуляторного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акта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є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такі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основні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показники</w:t>
      </w:r>
      <w:r w:rsidRPr="00EB1CCA">
        <w:rPr>
          <w:rStyle w:val="FontStyle41"/>
          <w:b w:val="0"/>
          <w:bCs/>
          <w:sz w:val="28"/>
          <w:szCs w:val="28"/>
        </w:rPr>
        <w:t xml:space="preserve">,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що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відповідають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вимогам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статті</w:t>
      </w:r>
      <w:r w:rsidRPr="00EB1CCA">
        <w:rPr>
          <w:rStyle w:val="FontStyle41"/>
          <w:b w:val="0"/>
          <w:bCs/>
          <w:sz w:val="28"/>
          <w:szCs w:val="28"/>
        </w:rPr>
        <w:t xml:space="preserve"> 4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Закону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України</w:t>
      </w:r>
      <w:r w:rsidRPr="00EB1CCA">
        <w:rPr>
          <w:rStyle w:val="FontStyle41"/>
          <w:b w:val="0"/>
          <w:bCs/>
          <w:sz w:val="28"/>
          <w:szCs w:val="28"/>
        </w:rPr>
        <w:t xml:space="preserve"> «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Про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засади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державної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регуляторної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політики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у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сфері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господарської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діяльності»</w:t>
      </w:r>
      <w:r w:rsidRPr="00EB1CCA">
        <w:rPr>
          <w:rStyle w:val="FontStyle41"/>
          <w:b w:val="0"/>
          <w:bCs/>
          <w:sz w:val="28"/>
          <w:szCs w:val="28"/>
        </w:rPr>
        <w:t xml:space="preserve"> : </w:t>
      </w:r>
    </w:p>
    <w:p w:rsidR="00EB1CCA" w:rsidRPr="00EB1CCA" w:rsidRDefault="00EB1CCA" w:rsidP="00EB1CCA">
      <w:pPr>
        <w:shd w:val="clear" w:color="auto" w:fill="FFFFFF"/>
        <w:spacing w:after="120"/>
        <w:ind w:firstLine="708"/>
        <w:jc w:val="both"/>
        <w:rPr>
          <w:rStyle w:val="FontStyle41"/>
          <w:b w:val="0"/>
          <w:bCs/>
          <w:sz w:val="28"/>
          <w:szCs w:val="28"/>
        </w:rPr>
      </w:pPr>
      <w:r w:rsidRPr="00EB1CCA">
        <w:rPr>
          <w:rStyle w:val="FontStyle41"/>
          <w:b w:val="0"/>
          <w:bCs/>
          <w:sz w:val="28"/>
          <w:szCs w:val="28"/>
        </w:rPr>
        <w:t xml:space="preserve">-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розмір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надходжень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до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державного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та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місцевих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бюджетів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державних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цільових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фондів</w:t>
      </w:r>
      <w:r w:rsidRPr="00EB1CCA">
        <w:rPr>
          <w:rStyle w:val="FontStyle41"/>
          <w:b w:val="0"/>
          <w:bCs/>
          <w:sz w:val="28"/>
          <w:szCs w:val="28"/>
        </w:rPr>
        <w:t xml:space="preserve"> (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не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зміниться</w:t>
      </w:r>
      <w:r w:rsidRPr="00EB1CCA">
        <w:rPr>
          <w:rStyle w:val="FontStyle41"/>
          <w:b w:val="0"/>
          <w:bCs/>
          <w:sz w:val="28"/>
          <w:szCs w:val="28"/>
        </w:rPr>
        <w:t>);</w:t>
      </w:r>
    </w:p>
    <w:p w:rsidR="00EB1CCA" w:rsidRDefault="00EB1CCA" w:rsidP="00EB1CCA">
      <w:pPr>
        <w:shd w:val="clear" w:color="auto" w:fill="FFFFFF"/>
        <w:spacing w:after="120"/>
        <w:ind w:firstLine="708"/>
        <w:jc w:val="both"/>
        <w:rPr>
          <w:rStyle w:val="FontStyle41"/>
          <w:b w:val="0"/>
          <w:bCs/>
          <w:sz w:val="28"/>
          <w:szCs w:val="28"/>
        </w:rPr>
      </w:pPr>
      <w:r w:rsidRPr="00EB1CCA">
        <w:rPr>
          <w:rStyle w:val="FontStyle41"/>
          <w:b w:val="0"/>
          <w:bCs/>
          <w:sz w:val="28"/>
          <w:szCs w:val="28"/>
        </w:rPr>
        <w:t xml:space="preserve">-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кількість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суб’єктів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діяльності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у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сфері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використання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ядерної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енергії</w:t>
      </w:r>
      <w:r w:rsidRPr="00EB1CCA">
        <w:rPr>
          <w:rStyle w:val="FontStyle41"/>
          <w:b w:val="0"/>
          <w:bCs/>
          <w:sz w:val="28"/>
          <w:szCs w:val="28"/>
        </w:rPr>
        <w:t xml:space="preserve">,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на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яких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поширюватиметься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дія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акта</w:t>
      </w:r>
      <w:r w:rsidRPr="00EB1CCA">
        <w:rPr>
          <w:rStyle w:val="FontStyle41"/>
          <w:b w:val="0"/>
          <w:bCs/>
          <w:sz w:val="28"/>
          <w:szCs w:val="28"/>
        </w:rPr>
        <w:t xml:space="preserve"> – 3885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суб’єктів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="00904D4A" w:rsidRPr="00FF26AB">
        <w:rPr>
          <w:rStyle w:val="FontStyle41"/>
          <w:rFonts w:hint="eastAsia"/>
          <w:b w:val="0"/>
          <w:bCs/>
          <w:sz w:val="28"/>
          <w:szCs w:val="28"/>
        </w:rPr>
        <w:t>діяльності</w:t>
      </w:r>
      <w:r w:rsidRPr="00EB1CCA">
        <w:rPr>
          <w:rStyle w:val="FontStyle41"/>
          <w:b w:val="0"/>
          <w:bCs/>
          <w:sz w:val="28"/>
          <w:szCs w:val="28"/>
        </w:rPr>
        <w:t xml:space="preserve">; </w:t>
      </w:r>
    </w:p>
    <w:p w:rsidR="00904D4A" w:rsidRPr="00EB1CCA" w:rsidRDefault="00904D4A" w:rsidP="00FF26AB">
      <w:pPr>
        <w:ind w:firstLine="708"/>
        <w:jc w:val="both"/>
        <w:rPr>
          <w:rStyle w:val="FontStyle41"/>
          <w:b w:val="0"/>
          <w:bCs/>
          <w:sz w:val="28"/>
          <w:szCs w:val="28"/>
        </w:rPr>
      </w:pPr>
      <w:r w:rsidRPr="00FC70DA">
        <w:rPr>
          <w:rFonts w:ascii="Times New Roman" w:hAnsi="Times New Roman"/>
          <w:sz w:val="28"/>
          <w:szCs w:val="28"/>
        </w:rPr>
        <w:t>-</w:t>
      </w:r>
      <w:r w:rsidRPr="00FC70DA">
        <w:rPr>
          <w:rFonts w:ascii="Times New Roman" w:hAnsi="Times New Roman"/>
          <w:sz w:val="28"/>
          <w:szCs w:val="28"/>
        </w:rPr>
        <w:tab/>
      </w:r>
      <w:r w:rsidRPr="00FC70DA">
        <w:rPr>
          <w:rFonts w:ascii="Times New Roman" w:hAnsi="Times New Roman" w:hint="eastAsia"/>
          <w:sz w:val="28"/>
          <w:szCs w:val="28"/>
        </w:rPr>
        <w:t>кількість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проведених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заходів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державного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нагляду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та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скарг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суб’єктів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діяльності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у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сфері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використання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ядерної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енергії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на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порушення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під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час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проведення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зазначених</w:t>
      </w:r>
      <w:r w:rsidRPr="00FC70DA">
        <w:rPr>
          <w:rFonts w:ascii="Times New Roman" w:hAnsi="Times New Roman"/>
          <w:sz w:val="28"/>
          <w:szCs w:val="28"/>
        </w:rPr>
        <w:t xml:space="preserve"> </w:t>
      </w:r>
      <w:r w:rsidRPr="00FC70DA">
        <w:rPr>
          <w:rFonts w:ascii="Times New Roman" w:hAnsi="Times New Roman" w:hint="eastAsia"/>
          <w:sz w:val="28"/>
          <w:szCs w:val="28"/>
        </w:rPr>
        <w:t>заходів</w:t>
      </w:r>
      <w:r w:rsidRPr="00FC70DA">
        <w:rPr>
          <w:rFonts w:ascii="Times New Roman" w:hAnsi="Times New Roman"/>
          <w:sz w:val="28"/>
          <w:szCs w:val="28"/>
        </w:rPr>
        <w:t>;</w:t>
      </w:r>
    </w:p>
    <w:p w:rsidR="00EB1CCA" w:rsidRPr="00EB1CCA" w:rsidRDefault="00EB1CCA" w:rsidP="00EB1CCA">
      <w:pPr>
        <w:shd w:val="clear" w:color="auto" w:fill="FFFFFF"/>
        <w:spacing w:after="120"/>
        <w:ind w:firstLine="708"/>
        <w:jc w:val="both"/>
        <w:rPr>
          <w:rStyle w:val="FontStyle41"/>
          <w:b w:val="0"/>
          <w:bCs/>
          <w:sz w:val="28"/>
          <w:szCs w:val="28"/>
        </w:rPr>
      </w:pPr>
      <w:r w:rsidRPr="00EB1CCA">
        <w:rPr>
          <w:rStyle w:val="FontStyle41"/>
          <w:b w:val="0"/>
          <w:bCs/>
          <w:sz w:val="28"/>
          <w:szCs w:val="28"/>
        </w:rPr>
        <w:t xml:space="preserve">-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розмір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коштів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та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час</w:t>
      </w:r>
      <w:r w:rsidRPr="00EB1CCA">
        <w:rPr>
          <w:rStyle w:val="FontStyle41"/>
          <w:b w:val="0"/>
          <w:bCs/>
          <w:sz w:val="28"/>
          <w:szCs w:val="28"/>
        </w:rPr>
        <w:t xml:space="preserve">,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які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витрачаються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суб’єктами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="00904D4A" w:rsidRPr="00FF26AB">
        <w:rPr>
          <w:rStyle w:val="FontStyle41"/>
          <w:rFonts w:hint="eastAsia"/>
          <w:b w:val="0"/>
          <w:bCs/>
          <w:sz w:val="28"/>
          <w:szCs w:val="28"/>
        </w:rPr>
        <w:t>діяльності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>
        <w:rPr>
          <w:rStyle w:val="FontStyle41"/>
          <w:b w:val="0"/>
          <w:bCs/>
          <w:sz w:val="28"/>
          <w:szCs w:val="28"/>
        </w:rPr>
        <w:t>–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FF26AB">
        <w:rPr>
          <w:rStyle w:val="FontStyle41"/>
          <w:rFonts w:hint="eastAsia"/>
          <w:b w:val="0"/>
          <w:bCs/>
          <w:sz w:val="28"/>
          <w:szCs w:val="28"/>
        </w:rPr>
        <w:t>не</w:t>
      </w:r>
      <w:r w:rsidRPr="00FF26AB">
        <w:rPr>
          <w:rStyle w:val="FontStyle41"/>
          <w:b w:val="0"/>
          <w:bCs/>
          <w:sz w:val="28"/>
          <w:szCs w:val="28"/>
        </w:rPr>
        <w:t xml:space="preserve"> зміниться, можливе зменшення за рахунок процедур дистанційної взаємодії</w:t>
      </w:r>
      <w:r w:rsidRPr="00EB1CCA">
        <w:rPr>
          <w:rStyle w:val="FontStyle41"/>
          <w:b w:val="0"/>
          <w:bCs/>
          <w:sz w:val="28"/>
          <w:szCs w:val="28"/>
        </w:rPr>
        <w:t>;</w:t>
      </w:r>
    </w:p>
    <w:p w:rsidR="00EB1CCA" w:rsidRPr="00EB1CCA" w:rsidRDefault="00EB1CCA" w:rsidP="00EB1CCA">
      <w:pPr>
        <w:shd w:val="clear" w:color="auto" w:fill="FFFFFF"/>
        <w:spacing w:after="120"/>
        <w:ind w:firstLine="708"/>
        <w:jc w:val="both"/>
        <w:rPr>
          <w:rStyle w:val="FontStyle41"/>
          <w:b w:val="0"/>
          <w:bCs/>
          <w:sz w:val="28"/>
          <w:szCs w:val="28"/>
        </w:rPr>
      </w:pPr>
      <w:r w:rsidRPr="00EB1CCA">
        <w:rPr>
          <w:rStyle w:val="FontStyle41"/>
          <w:b w:val="0"/>
          <w:bCs/>
          <w:sz w:val="28"/>
          <w:szCs w:val="28"/>
        </w:rPr>
        <w:t xml:space="preserve">-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рівень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поінформованості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суб’єктів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господарювання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та</w:t>
      </w:r>
      <w:r w:rsidRPr="00EB1CCA">
        <w:rPr>
          <w:rStyle w:val="FontStyle41"/>
          <w:b w:val="0"/>
          <w:bCs/>
          <w:sz w:val="28"/>
          <w:szCs w:val="28"/>
        </w:rPr>
        <w:t>/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або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фізичних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осіб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з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основними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положеннями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акта</w:t>
      </w:r>
      <w:r w:rsidRPr="00EB1CCA">
        <w:rPr>
          <w:rStyle w:val="FontStyle41"/>
          <w:b w:val="0"/>
          <w:bCs/>
          <w:sz w:val="28"/>
          <w:szCs w:val="28"/>
        </w:rPr>
        <w:t xml:space="preserve"> –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середній</w:t>
      </w:r>
      <w:r w:rsidRPr="00EB1CCA">
        <w:rPr>
          <w:rStyle w:val="FontStyle41"/>
          <w:b w:val="0"/>
          <w:bCs/>
          <w:sz w:val="28"/>
          <w:szCs w:val="28"/>
        </w:rPr>
        <w:t xml:space="preserve">. </w:t>
      </w:r>
      <w:r w:rsidR="000A2D80">
        <w:rPr>
          <w:rStyle w:val="FontStyle41"/>
          <w:rFonts w:hint="eastAsia"/>
          <w:b w:val="0"/>
          <w:bCs/>
          <w:sz w:val="28"/>
          <w:szCs w:val="28"/>
        </w:rPr>
        <w:t>Проє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кт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proofErr w:type="spellStart"/>
      <w:r w:rsidRPr="00EB1CCA">
        <w:rPr>
          <w:rStyle w:val="FontStyle41"/>
          <w:rFonts w:hint="eastAsia"/>
          <w:b w:val="0"/>
          <w:bCs/>
          <w:sz w:val="28"/>
          <w:szCs w:val="28"/>
        </w:rPr>
        <w:t>акта</w:t>
      </w:r>
      <w:proofErr w:type="spellEnd"/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розміщено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на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веб</w:t>
      </w:r>
      <w:r w:rsidRPr="00EB1CCA">
        <w:rPr>
          <w:rStyle w:val="FontStyle41"/>
          <w:b w:val="0"/>
          <w:bCs/>
          <w:sz w:val="28"/>
          <w:szCs w:val="28"/>
        </w:rPr>
        <w:t>-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сайті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lastRenderedPageBreak/>
        <w:t>Держатомрегулювання</w:t>
      </w:r>
      <w:r w:rsidRPr="00EB1CCA">
        <w:rPr>
          <w:rStyle w:val="FontStyle41"/>
          <w:b w:val="0"/>
          <w:bCs/>
          <w:sz w:val="28"/>
          <w:szCs w:val="28"/>
        </w:rPr>
        <w:t xml:space="preserve">,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а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після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прийняття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акта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він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буде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розміщений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на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сайті</w:t>
      </w:r>
      <w:r w:rsidRPr="00EB1CCA">
        <w:rPr>
          <w:rStyle w:val="FontStyle41"/>
          <w:b w:val="0"/>
          <w:bCs/>
          <w:sz w:val="28"/>
          <w:szCs w:val="28"/>
        </w:rPr>
        <w:t xml:space="preserve"> www.zakon.rada.gov.ua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та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на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сайті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Верховної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Ради</w:t>
      </w:r>
      <w:r w:rsidRPr="00EB1CCA">
        <w:rPr>
          <w:rStyle w:val="FontStyle41"/>
          <w:b w:val="0"/>
          <w:bCs/>
          <w:sz w:val="28"/>
          <w:szCs w:val="28"/>
        </w:rPr>
        <w:t xml:space="preserve"> </w:t>
      </w:r>
      <w:r w:rsidRPr="00EB1CCA">
        <w:rPr>
          <w:rStyle w:val="FontStyle41"/>
          <w:rFonts w:hint="eastAsia"/>
          <w:b w:val="0"/>
          <w:bCs/>
          <w:sz w:val="28"/>
          <w:szCs w:val="28"/>
        </w:rPr>
        <w:t>України</w:t>
      </w:r>
      <w:r w:rsidRPr="00EB1CCA">
        <w:rPr>
          <w:rStyle w:val="FontStyle41"/>
          <w:b w:val="0"/>
          <w:bCs/>
          <w:sz w:val="28"/>
          <w:szCs w:val="28"/>
        </w:rPr>
        <w:t xml:space="preserve"> www.kmu.gov.ua.</w:t>
      </w:r>
    </w:p>
    <w:p w:rsidR="00F231AB" w:rsidRDefault="0080255D" w:rsidP="0080255D">
      <w:pPr>
        <w:pStyle w:val="AeiOaieaaeaec"/>
        <w:spacing w:after="120"/>
        <w:ind w:firstLine="709"/>
        <w:jc w:val="both"/>
        <w:rPr>
          <w:sz w:val="28"/>
          <w:szCs w:val="28"/>
          <w:lang w:val="uk-UA"/>
        </w:rPr>
      </w:pPr>
      <w:r w:rsidRPr="00046947">
        <w:rPr>
          <w:sz w:val="28"/>
          <w:szCs w:val="28"/>
          <w:lang w:val="uk-UA"/>
        </w:rPr>
        <w:t xml:space="preserve">Таким чином, у разі прийняття </w:t>
      </w:r>
      <w:r w:rsidR="000A2D80">
        <w:rPr>
          <w:sz w:val="28"/>
          <w:szCs w:val="28"/>
          <w:lang w:val="uk-UA"/>
        </w:rPr>
        <w:t>Проє</w:t>
      </w:r>
      <w:bookmarkStart w:id="0" w:name="_GoBack"/>
      <w:bookmarkEnd w:id="0"/>
      <w:r>
        <w:rPr>
          <w:sz w:val="28"/>
          <w:szCs w:val="28"/>
          <w:lang w:val="uk-UA"/>
        </w:rPr>
        <w:t>кту</w:t>
      </w:r>
      <w:r w:rsidRPr="00046947">
        <w:rPr>
          <w:sz w:val="28"/>
          <w:szCs w:val="28"/>
          <w:lang w:val="uk-UA"/>
        </w:rPr>
        <w:t xml:space="preserve">, затвердження якого передбачається </w:t>
      </w:r>
      <w:r>
        <w:rPr>
          <w:sz w:val="28"/>
          <w:szCs w:val="28"/>
          <w:lang w:val="uk-UA"/>
        </w:rPr>
        <w:t>постановою Кабінету Міністрів України,</w:t>
      </w:r>
      <w:r w:rsidRPr="00046947">
        <w:rPr>
          <w:sz w:val="28"/>
          <w:szCs w:val="28"/>
          <w:lang w:val="uk-UA"/>
        </w:rPr>
        <w:t xml:space="preserve"> буде дотримано основних принципів державної регуляторної політики та забезпечено ефективне</w:t>
      </w:r>
      <w:r>
        <w:rPr>
          <w:sz w:val="28"/>
          <w:szCs w:val="28"/>
          <w:lang w:val="uk-UA"/>
        </w:rPr>
        <w:t xml:space="preserve"> здійснення </w:t>
      </w:r>
      <w:r w:rsidR="00F231AB">
        <w:rPr>
          <w:sz w:val="28"/>
          <w:szCs w:val="28"/>
          <w:lang w:val="uk-UA"/>
        </w:rPr>
        <w:t>державного нагляду із дотриманням вимог законодавства та з урахуванням впровадження дистанційних способів взаємодії в умовах пандемії.</w:t>
      </w:r>
    </w:p>
    <w:p w:rsidR="00F231AB" w:rsidRDefault="00F231AB" w:rsidP="0080255D">
      <w:pPr>
        <w:pStyle w:val="AeiOaieaaeaec"/>
        <w:spacing w:after="120"/>
        <w:ind w:firstLine="709"/>
        <w:jc w:val="both"/>
        <w:rPr>
          <w:b/>
          <w:color w:val="auto"/>
          <w:sz w:val="28"/>
          <w:szCs w:val="28"/>
          <w:lang w:val="uk-UA"/>
        </w:rPr>
      </w:pPr>
    </w:p>
    <w:p w:rsidR="0080255D" w:rsidRPr="00790680" w:rsidRDefault="0080255D" w:rsidP="0080255D">
      <w:pPr>
        <w:pStyle w:val="AeiOaieaaeaec"/>
        <w:spacing w:after="120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046947">
        <w:rPr>
          <w:b/>
          <w:color w:val="auto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</w:t>
      </w:r>
      <w:r w:rsidRPr="00D21D74">
        <w:rPr>
          <w:b/>
          <w:color w:val="auto"/>
          <w:sz w:val="28"/>
          <w:szCs w:val="28"/>
          <w:lang w:val="uk-UA"/>
        </w:rPr>
        <w:t>сті дії регуляторного акта</w:t>
      </w:r>
    </w:p>
    <w:p w:rsidR="0080255D" w:rsidRPr="00F20645" w:rsidRDefault="0080255D" w:rsidP="008025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645">
        <w:rPr>
          <w:rFonts w:ascii="Times New Roman" w:hAnsi="Times New Roman" w:hint="eastAsia"/>
          <w:sz w:val="28"/>
          <w:szCs w:val="28"/>
        </w:rPr>
        <w:t>Відстеження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результативності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дії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регуляторного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акта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буде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проводитися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за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допомогою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заходів</w:t>
      </w:r>
      <w:r w:rsidRPr="00F20645">
        <w:rPr>
          <w:rFonts w:ascii="Times New Roman" w:hAnsi="Times New Roman"/>
          <w:sz w:val="28"/>
          <w:szCs w:val="28"/>
        </w:rPr>
        <w:t xml:space="preserve">, </w:t>
      </w:r>
      <w:r w:rsidRPr="00F20645">
        <w:rPr>
          <w:rFonts w:ascii="Times New Roman" w:hAnsi="Times New Roman" w:hint="eastAsia"/>
          <w:sz w:val="28"/>
          <w:szCs w:val="28"/>
        </w:rPr>
        <w:t>спрямованих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на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оцінку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стану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впровадження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регуляторного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акта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та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визначення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ефективності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та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доцільності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впровадженого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регулювання</w:t>
      </w:r>
      <w:r w:rsidRPr="00F20645">
        <w:rPr>
          <w:rFonts w:ascii="Times New Roman" w:hAnsi="Times New Roman"/>
          <w:sz w:val="28"/>
          <w:szCs w:val="28"/>
        </w:rPr>
        <w:t xml:space="preserve">, </w:t>
      </w:r>
      <w:r w:rsidRPr="00F20645">
        <w:rPr>
          <w:rFonts w:ascii="Times New Roman" w:hAnsi="Times New Roman" w:hint="eastAsia"/>
          <w:sz w:val="28"/>
          <w:szCs w:val="28"/>
        </w:rPr>
        <w:t>шляхом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аналізу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статистичних</w:t>
      </w:r>
      <w:r w:rsidRPr="00F20645">
        <w:rPr>
          <w:rFonts w:ascii="Times New Roman" w:hAnsi="Times New Roman"/>
          <w:sz w:val="28"/>
          <w:szCs w:val="28"/>
        </w:rPr>
        <w:t xml:space="preserve"> </w:t>
      </w:r>
      <w:r w:rsidRPr="00F20645">
        <w:rPr>
          <w:rFonts w:ascii="Times New Roman" w:hAnsi="Times New Roman" w:hint="eastAsia"/>
          <w:sz w:val="28"/>
          <w:szCs w:val="28"/>
        </w:rPr>
        <w:t>показників</w:t>
      </w:r>
      <w:r w:rsidRPr="00F20645">
        <w:rPr>
          <w:rFonts w:ascii="Times New Roman" w:hAnsi="Times New Roman"/>
          <w:sz w:val="28"/>
          <w:szCs w:val="28"/>
        </w:rPr>
        <w:t>.</w:t>
      </w:r>
    </w:p>
    <w:p w:rsidR="0080255D" w:rsidRPr="00FA1BE0" w:rsidRDefault="0080255D" w:rsidP="0080255D">
      <w:pPr>
        <w:pStyle w:val="af7"/>
        <w:tabs>
          <w:tab w:val="left" w:pos="709"/>
        </w:tabs>
        <w:spacing w:before="0" w:beforeAutospacing="0" w:after="0" w:afterAutospacing="0" w:line="264" w:lineRule="auto"/>
        <w:ind w:firstLine="709"/>
        <w:jc w:val="both"/>
        <w:rPr>
          <w:sz w:val="28"/>
          <w:szCs w:val="28"/>
          <w:lang w:val="uk-UA"/>
        </w:rPr>
      </w:pPr>
      <w:r w:rsidRPr="00FA1BE0">
        <w:rPr>
          <w:sz w:val="28"/>
          <w:szCs w:val="28"/>
          <w:lang w:val="uk-UA"/>
        </w:rPr>
        <w:t xml:space="preserve">Базове відстеження результативності зазначеного регуляторного акта </w:t>
      </w:r>
      <w:r w:rsidRPr="002A6A93">
        <w:rPr>
          <w:rFonts w:hint="eastAsia"/>
          <w:sz w:val="28"/>
          <w:szCs w:val="28"/>
          <w:lang w:val="uk-UA"/>
        </w:rPr>
        <w:t>здійснюється</w:t>
      </w:r>
      <w:r w:rsidRPr="00FA1BE0">
        <w:rPr>
          <w:sz w:val="28"/>
          <w:szCs w:val="28"/>
          <w:lang w:val="uk-UA"/>
        </w:rPr>
        <w:t xml:space="preserve"> </w:t>
      </w:r>
      <w:r w:rsidR="001D3188" w:rsidRPr="001D3188">
        <w:rPr>
          <w:rFonts w:hint="eastAsia"/>
          <w:bCs/>
          <w:sz w:val="28"/>
          <w:szCs w:val="28"/>
          <w:lang w:val="uk-UA"/>
        </w:rPr>
        <w:t>після</w:t>
      </w:r>
      <w:r w:rsidR="001D3188" w:rsidRPr="001D3188">
        <w:rPr>
          <w:bCs/>
          <w:sz w:val="28"/>
          <w:szCs w:val="28"/>
          <w:lang w:val="uk-UA"/>
        </w:rPr>
        <w:t xml:space="preserve"> </w:t>
      </w:r>
      <w:r w:rsidR="001D3188" w:rsidRPr="001D3188">
        <w:rPr>
          <w:rFonts w:hint="eastAsia"/>
          <w:bCs/>
          <w:sz w:val="28"/>
          <w:szCs w:val="28"/>
          <w:lang w:val="uk-UA"/>
        </w:rPr>
        <w:t>набрання</w:t>
      </w:r>
      <w:r w:rsidR="001D3188" w:rsidRPr="001D3188">
        <w:rPr>
          <w:bCs/>
          <w:sz w:val="28"/>
          <w:szCs w:val="28"/>
          <w:lang w:val="uk-UA"/>
        </w:rPr>
        <w:t xml:space="preserve"> </w:t>
      </w:r>
      <w:r w:rsidR="001D3188" w:rsidRPr="001D3188">
        <w:rPr>
          <w:rFonts w:hint="eastAsia"/>
          <w:bCs/>
          <w:sz w:val="28"/>
          <w:szCs w:val="28"/>
          <w:lang w:val="uk-UA"/>
        </w:rPr>
        <w:t>чинності</w:t>
      </w:r>
      <w:r w:rsidR="001D3188" w:rsidRPr="001D3188">
        <w:rPr>
          <w:bCs/>
          <w:sz w:val="28"/>
          <w:szCs w:val="28"/>
          <w:lang w:val="uk-UA"/>
        </w:rPr>
        <w:t xml:space="preserve"> </w:t>
      </w:r>
      <w:r w:rsidR="001D3188" w:rsidRPr="001D3188">
        <w:rPr>
          <w:rFonts w:hint="eastAsia"/>
          <w:bCs/>
          <w:sz w:val="28"/>
          <w:szCs w:val="28"/>
          <w:lang w:val="uk-UA"/>
        </w:rPr>
        <w:t>цього</w:t>
      </w:r>
      <w:r w:rsidR="001D3188" w:rsidRPr="001D3188">
        <w:rPr>
          <w:bCs/>
          <w:sz w:val="28"/>
          <w:szCs w:val="28"/>
          <w:lang w:val="uk-UA"/>
        </w:rPr>
        <w:t xml:space="preserve"> </w:t>
      </w:r>
      <w:r w:rsidR="001D3188" w:rsidRPr="001D3188">
        <w:rPr>
          <w:rFonts w:hint="eastAsia"/>
          <w:bCs/>
          <w:sz w:val="28"/>
          <w:szCs w:val="28"/>
          <w:lang w:val="uk-UA"/>
        </w:rPr>
        <w:t>регуляторного</w:t>
      </w:r>
      <w:r w:rsidR="001D3188" w:rsidRPr="001D3188">
        <w:rPr>
          <w:bCs/>
          <w:sz w:val="28"/>
          <w:szCs w:val="28"/>
          <w:lang w:val="uk-UA"/>
        </w:rPr>
        <w:t xml:space="preserve"> </w:t>
      </w:r>
      <w:r w:rsidR="001D3188" w:rsidRPr="001D3188">
        <w:rPr>
          <w:rFonts w:hint="eastAsia"/>
          <w:bCs/>
          <w:sz w:val="28"/>
          <w:szCs w:val="28"/>
          <w:lang w:val="uk-UA"/>
        </w:rPr>
        <w:t>акта</w:t>
      </w:r>
      <w:r w:rsidR="001D3188" w:rsidRPr="001D3188">
        <w:rPr>
          <w:bCs/>
          <w:sz w:val="28"/>
          <w:szCs w:val="28"/>
          <w:lang w:val="uk-UA"/>
        </w:rPr>
        <w:t xml:space="preserve"> </w:t>
      </w:r>
      <w:r w:rsidRPr="00F20645">
        <w:rPr>
          <w:sz w:val="28"/>
          <w:szCs w:val="28"/>
          <w:lang w:val="uk-UA"/>
        </w:rPr>
        <w:t>за певними показниками за відповідний період, що передує даті набрання чинності актом.</w:t>
      </w:r>
    </w:p>
    <w:p w:rsidR="0080255D" w:rsidRPr="00FA1BE0" w:rsidRDefault="0080255D" w:rsidP="0080255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1BE0">
        <w:rPr>
          <w:sz w:val="28"/>
          <w:szCs w:val="28"/>
          <w:lang w:val="uk-UA"/>
        </w:rPr>
        <w:t xml:space="preserve">Повторне відстеження результативності регуляторного акта </w:t>
      </w:r>
      <w:r w:rsidRPr="002A6A93">
        <w:rPr>
          <w:rFonts w:hint="eastAsia"/>
          <w:sz w:val="28"/>
          <w:szCs w:val="28"/>
          <w:lang w:val="uk-UA"/>
        </w:rPr>
        <w:t>здійснюється</w:t>
      </w:r>
      <w:r w:rsidRPr="002A6A93">
        <w:rPr>
          <w:sz w:val="28"/>
          <w:szCs w:val="28"/>
          <w:lang w:val="uk-UA"/>
        </w:rPr>
        <w:t xml:space="preserve"> </w:t>
      </w:r>
      <w:r w:rsidRPr="002A6A93">
        <w:rPr>
          <w:rFonts w:hint="eastAsia"/>
          <w:sz w:val="28"/>
          <w:szCs w:val="28"/>
          <w:lang w:val="uk-UA"/>
        </w:rPr>
        <w:t>через</w:t>
      </w:r>
      <w:r w:rsidRPr="002A6A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2A6A93">
        <w:rPr>
          <w:sz w:val="28"/>
          <w:szCs w:val="28"/>
          <w:lang w:val="uk-UA"/>
        </w:rPr>
        <w:t xml:space="preserve"> </w:t>
      </w:r>
      <w:r w:rsidRPr="002A6A93">
        <w:rPr>
          <w:rFonts w:hint="eastAsia"/>
          <w:sz w:val="28"/>
          <w:szCs w:val="28"/>
          <w:lang w:val="uk-UA"/>
        </w:rPr>
        <w:t>роки</w:t>
      </w:r>
      <w:r w:rsidRPr="002A6A93">
        <w:rPr>
          <w:sz w:val="28"/>
          <w:szCs w:val="28"/>
          <w:lang w:val="uk-UA"/>
        </w:rPr>
        <w:t xml:space="preserve"> </w:t>
      </w:r>
      <w:r w:rsidRPr="002A6A93">
        <w:rPr>
          <w:rFonts w:hint="eastAsia"/>
          <w:sz w:val="28"/>
          <w:szCs w:val="28"/>
          <w:lang w:val="uk-UA"/>
        </w:rPr>
        <w:t>з</w:t>
      </w:r>
      <w:r w:rsidRPr="002A6A93">
        <w:rPr>
          <w:sz w:val="28"/>
          <w:szCs w:val="28"/>
          <w:lang w:val="uk-UA"/>
        </w:rPr>
        <w:t xml:space="preserve"> </w:t>
      </w:r>
      <w:r w:rsidRPr="002A6A93">
        <w:rPr>
          <w:rFonts w:hint="eastAsia"/>
          <w:sz w:val="28"/>
          <w:szCs w:val="28"/>
          <w:lang w:val="uk-UA"/>
        </w:rPr>
        <w:t>дня</w:t>
      </w:r>
      <w:r w:rsidRPr="002A6A93">
        <w:rPr>
          <w:sz w:val="28"/>
          <w:szCs w:val="28"/>
          <w:lang w:val="uk-UA"/>
        </w:rPr>
        <w:t xml:space="preserve"> </w:t>
      </w:r>
      <w:r w:rsidRPr="002A6A93">
        <w:rPr>
          <w:rFonts w:hint="eastAsia"/>
          <w:sz w:val="28"/>
          <w:szCs w:val="28"/>
          <w:lang w:val="uk-UA"/>
        </w:rPr>
        <w:t>набрання</w:t>
      </w:r>
      <w:r w:rsidRPr="002A6A93">
        <w:rPr>
          <w:sz w:val="28"/>
          <w:szCs w:val="28"/>
          <w:lang w:val="uk-UA"/>
        </w:rPr>
        <w:t xml:space="preserve"> </w:t>
      </w:r>
      <w:r w:rsidRPr="002A6A93">
        <w:rPr>
          <w:rFonts w:hint="eastAsia"/>
          <w:sz w:val="28"/>
          <w:szCs w:val="28"/>
          <w:lang w:val="uk-UA"/>
        </w:rPr>
        <w:t>ним</w:t>
      </w:r>
      <w:r w:rsidRPr="002A6A93">
        <w:rPr>
          <w:sz w:val="28"/>
          <w:szCs w:val="28"/>
          <w:lang w:val="uk-UA"/>
        </w:rPr>
        <w:t xml:space="preserve"> </w:t>
      </w:r>
      <w:r w:rsidRPr="002A6A93">
        <w:rPr>
          <w:rFonts w:hint="eastAsia"/>
          <w:sz w:val="28"/>
          <w:szCs w:val="28"/>
          <w:lang w:val="uk-UA"/>
        </w:rPr>
        <w:t>чинності</w:t>
      </w:r>
      <w:r w:rsidRPr="00FA1BE0">
        <w:rPr>
          <w:sz w:val="28"/>
          <w:szCs w:val="28"/>
          <w:lang w:val="uk-UA"/>
        </w:rPr>
        <w:t>.</w:t>
      </w:r>
    </w:p>
    <w:p w:rsidR="0080255D" w:rsidRDefault="0080255D" w:rsidP="0080255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1BE0">
        <w:rPr>
          <w:sz w:val="28"/>
          <w:szCs w:val="28"/>
          <w:lang w:val="uk-UA"/>
        </w:rPr>
        <w:t xml:space="preserve">Періодичне відстеження результативності регуляторного акта </w:t>
      </w:r>
      <w:r>
        <w:rPr>
          <w:sz w:val="28"/>
          <w:szCs w:val="28"/>
          <w:lang w:val="uk-UA"/>
        </w:rPr>
        <w:t>здійснюється</w:t>
      </w:r>
      <w:r w:rsidRPr="00FA1BE0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один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раз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кожні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три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роки</w:t>
      </w:r>
      <w:r w:rsidRPr="00F91041">
        <w:rPr>
          <w:sz w:val="28"/>
          <w:szCs w:val="28"/>
          <w:lang w:val="uk-UA"/>
        </w:rPr>
        <w:t xml:space="preserve">, </w:t>
      </w:r>
      <w:r w:rsidRPr="00F91041">
        <w:rPr>
          <w:rFonts w:hint="eastAsia"/>
          <w:sz w:val="28"/>
          <w:szCs w:val="28"/>
          <w:lang w:val="uk-UA"/>
        </w:rPr>
        <w:t>починаючи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з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дня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закінчення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заходів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з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дня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його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повторного</w:t>
      </w:r>
      <w:r w:rsidRPr="00F91041">
        <w:rPr>
          <w:sz w:val="28"/>
          <w:szCs w:val="28"/>
          <w:lang w:val="uk-UA"/>
        </w:rPr>
        <w:t xml:space="preserve"> </w:t>
      </w:r>
      <w:r w:rsidRPr="00F91041">
        <w:rPr>
          <w:rFonts w:hint="eastAsia"/>
          <w:sz w:val="28"/>
          <w:szCs w:val="28"/>
          <w:lang w:val="uk-UA"/>
        </w:rPr>
        <w:t>відстеження</w:t>
      </w:r>
      <w:r w:rsidRPr="00F91041">
        <w:rPr>
          <w:sz w:val="28"/>
          <w:szCs w:val="28"/>
          <w:lang w:val="uk-UA"/>
        </w:rPr>
        <w:t>.</w:t>
      </w:r>
    </w:p>
    <w:p w:rsidR="0080255D" w:rsidRPr="00FF26AB" w:rsidRDefault="0080255D" w:rsidP="0080255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6AB">
        <w:rPr>
          <w:sz w:val="28"/>
          <w:szCs w:val="28"/>
          <w:lang w:val="uk-UA"/>
        </w:rPr>
        <w:t xml:space="preserve">У разі виявлення неврегульованих та проблемних питань шляхом аналізу якісних показників дії цього акта буде </w:t>
      </w:r>
      <w:r w:rsidR="00FF26AB" w:rsidRPr="00FF26AB">
        <w:rPr>
          <w:sz w:val="28"/>
          <w:szCs w:val="28"/>
          <w:lang w:val="uk-UA"/>
        </w:rPr>
        <w:t>внесена</w:t>
      </w:r>
      <w:r w:rsidRPr="00FF26AB">
        <w:rPr>
          <w:sz w:val="28"/>
          <w:szCs w:val="28"/>
          <w:lang w:val="uk-UA"/>
        </w:rPr>
        <w:t xml:space="preserve"> відповідн</w:t>
      </w:r>
      <w:r w:rsidR="00FF26AB">
        <w:rPr>
          <w:sz w:val="28"/>
          <w:szCs w:val="28"/>
          <w:lang w:val="uk-UA"/>
        </w:rPr>
        <w:t>а</w:t>
      </w:r>
      <w:r w:rsidRPr="00FF26AB">
        <w:rPr>
          <w:sz w:val="28"/>
          <w:szCs w:val="28"/>
          <w:lang w:val="uk-UA"/>
        </w:rPr>
        <w:t xml:space="preserve"> змін</w:t>
      </w:r>
      <w:r w:rsidR="00FF26AB">
        <w:rPr>
          <w:sz w:val="28"/>
          <w:szCs w:val="28"/>
          <w:lang w:val="uk-UA"/>
        </w:rPr>
        <w:t>а</w:t>
      </w:r>
      <w:r w:rsidRPr="00FF26AB">
        <w:rPr>
          <w:sz w:val="28"/>
          <w:szCs w:val="28"/>
          <w:lang w:val="uk-UA"/>
        </w:rPr>
        <w:t xml:space="preserve"> до регуляторного акта.</w:t>
      </w:r>
    </w:p>
    <w:p w:rsidR="0080255D" w:rsidRPr="00FF26AB" w:rsidRDefault="0080255D" w:rsidP="0080255D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255D" w:rsidRPr="00F20645" w:rsidRDefault="0080255D" w:rsidP="0080255D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255D" w:rsidRPr="007F6F31" w:rsidRDefault="0080255D" w:rsidP="0080255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7F6F31">
        <w:rPr>
          <w:rFonts w:ascii="Times New Roman" w:hAnsi="Times New Roman"/>
          <w:b/>
          <w:sz w:val="28"/>
          <w:szCs w:val="28"/>
        </w:rPr>
        <w:t xml:space="preserve">Голова Державної інспекції </w:t>
      </w:r>
    </w:p>
    <w:p w:rsidR="00C738A6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F6F31">
        <w:rPr>
          <w:rFonts w:ascii="Times New Roman" w:hAnsi="Times New Roman"/>
          <w:b/>
          <w:sz w:val="28"/>
          <w:szCs w:val="28"/>
        </w:rPr>
        <w:t>ядерного регулювання України</w:t>
      </w:r>
      <w:r w:rsidR="00C738A6">
        <w:rPr>
          <w:rFonts w:ascii="Times New Roman" w:hAnsi="Times New Roman"/>
          <w:b/>
          <w:sz w:val="28"/>
          <w:szCs w:val="28"/>
        </w:rPr>
        <w:t xml:space="preserve"> –</w:t>
      </w:r>
    </w:p>
    <w:p w:rsidR="00C738A6" w:rsidRDefault="00C738A6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Головний державний інспектор ядерної</w:t>
      </w:r>
    </w:p>
    <w:p w:rsidR="0080255D" w:rsidRDefault="00C738A6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радіаційної безпеки України</w:t>
      </w:r>
      <w:r w:rsidR="0080255D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80255D" w:rsidRPr="007F6F3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ригорій </w:t>
      </w:r>
      <w:r w:rsidR="0080255D" w:rsidRPr="007F6F31">
        <w:rPr>
          <w:rFonts w:ascii="Times New Roman" w:hAnsi="Times New Roman"/>
          <w:b/>
          <w:sz w:val="28"/>
          <w:szCs w:val="28"/>
        </w:rPr>
        <w:t> ПЛ</w:t>
      </w:r>
      <w:r w:rsidR="0080255D">
        <w:rPr>
          <w:rFonts w:ascii="Times New Roman" w:hAnsi="Times New Roman"/>
          <w:b/>
          <w:sz w:val="28"/>
          <w:szCs w:val="28"/>
        </w:rPr>
        <w:t>АЧКОВ</w:t>
      </w:r>
    </w:p>
    <w:p w:rsidR="0080255D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0255D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«____»___________20</w:t>
      </w:r>
      <w:r w:rsidR="00937806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80255D" w:rsidRDefault="0080255D" w:rsidP="0080255D">
      <w:pPr>
        <w:widowControl w:val="0"/>
        <w:tabs>
          <w:tab w:val="righ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0255D" w:rsidRDefault="0080255D" w:rsidP="008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o35"/>
      <w:bookmarkStart w:id="2" w:name="o36"/>
      <w:bookmarkStart w:id="3" w:name="o37"/>
      <w:bookmarkEnd w:id="1"/>
      <w:bookmarkEnd w:id="2"/>
      <w:bookmarkEnd w:id="3"/>
    </w:p>
    <w:p w:rsidR="0080255D" w:rsidRDefault="0080255D" w:rsidP="008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255D" w:rsidRDefault="0080255D" w:rsidP="00802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603F" w:rsidRPr="001C5962" w:rsidRDefault="006C603F">
      <w:pPr>
        <w:rPr>
          <w:rFonts w:asciiTheme="minorHAnsi" w:hAnsiTheme="minorHAnsi"/>
        </w:rPr>
      </w:pPr>
    </w:p>
    <w:sectPr w:rsidR="006C603F" w:rsidRPr="001C5962" w:rsidSect="000A6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567" w:bottom="567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A4" w:rsidRDefault="001D72A4">
      <w:r>
        <w:separator/>
      </w:r>
    </w:p>
  </w:endnote>
  <w:endnote w:type="continuationSeparator" w:id="0">
    <w:p w:rsidR="001D72A4" w:rsidRDefault="001D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FF" w:rsidRDefault="003749FF" w:rsidP="009A5323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9FF" w:rsidRDefault="003749FF" w:rsidP="009A5323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FF" w:rsidRPr="00B602C3" w:rsidRDefault="003749FF" w:rsidP="009A5323">
    <w:pPr>
      <w:pStyle w:val="af3"/>
      <w:framePr w:wrap="around" w:vAnchor="text" w:hAnchor="margin" w:xAlign="right" w:y="1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t xml:space="preserve"> </w:t>
    </w:r>
  </w:p>
  <w:p w:rsidR="003749FF" w:rsidRPr="00B602C3" w:rsidRDefault="003749FF" w:rsidP="009A5323">
    <w:pPr>
      <w:ind w:right="360" w:firstLine="866"/>
      <w:jc w:val="both"/>
      <w:rPr>
        <w:rFonts w:ascii="Times New Roman" w:hAnsi="Times New Roman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A4" w:rsidRDefault="001D72A4">
      <w:r>
        <w:separator/>
      </w:r>
    </w:p>
  </w:footnote>
  <w:footnote w:type="continuationSeparator" w:id="0">
    <w:p w:rsidR="001D72A4" w:rsidRDefault="001D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FF" w:rsidRDefault="00374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749FF" w:rsidRDefault="003749F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431886"/>
      <w:docPartObj>
        <w:docPartGallery w:val="Page Numbers (Top of Page)"/>
        <w:docPartUnique/>
      </w:docPartObj>
    </w:sdtPr>
    <w:sdtEndPr/>
    <w:sdtContent>
      <w:p w:rsidR="003749FF" w:rsidRDefault="003749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D80" w:rsidRPr="000A2D80">
          <w:rPr>
            <w:noProof/>
            <w:lang w:val="ru-RU"/>
          </w:rPr>
          <w:t>10</w:t>
        </w:r>
        <w:r>
          <w:fldChar w:fldCharType="end"/>
        </w:r>
      </w:p>
    </w:sdtContent>
  </w:sdt>
  <w:p w:rsidR="003749FF" w:rsidRDefault="003749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745386"/>
      <w:docPartObj>
        <w:docPartGallery w:val="Page Numbers (Top of Page)"/>
        <w:docPartUnique/>
      </w:docPartObj>
    </w:sdtPr>
    <w:sdtEndPr/>
    <w:sdtContent>
      <w:p w:rsidR="003749FF" w:rsidRDefault="003749FF">
        <w:pPr>
          <w:pStyle w:val="a5"/>
          <w:jc w:val="center"/>
        </w:pPr>
        <w:r>
          <w:rPr>
            <w:rFonts w:asciiTheme="minorHAnsi" w:hAnsiTheme="minorHAnsi"/>
          </w:rPr>
          <w:t xml:space="preserve"> </w:t>
        </w:r>
      </w:p>
    </w:sdtContent>
  </w:sdt>
  <w:p w:rsidR="003749FF" w:rsidRDefault="003749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A8B"/>
    <w:multiLevelType w:val="hybridMultilevel"/>
    <w:tmpl w:val="54D000AC"/>
    <w:lvl w:ilvl="0" w:tplc="51081DD2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D320BB"/>
    <w:multiLevelType w:val="hybridMultilevel"/>
    <w:tmpl w:val="533EE632"/>
    <w:lvl w:ilvl="0" w:tplc="14D226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D72E6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21A9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DC046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03E915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41E45C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60B2E7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1CA0D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CA8AE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2E6522A5"/>
    <w:multiLevelType w:val="hybridMultilevel"/>
    <w:tmpl w:val="F7726702"/>
    <w:lvl w:ilvl="0" w:tplc="AF12DD22">
      <w:start w:val="4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3D40AF3"/>
    <w:multiLevelType w:val="hybridMultilevel"/>
    <w:tmpl w:val="2B6C1EDA"/>
    <w:lvl w:ilvl="0" w:tplc="FE165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127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CA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4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C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D8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6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28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B43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9A3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AB205E4"/>
    <w:multiLevelType w:val="multilevel"/>
    <w:tmpl w:val="79BA73FC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0140BAE"/>
    <w:multiLevelType w:val="hybridMultilevel"/>
    <w:tmpl w:val="8410DE96"/>
    <w:lvl w:ilvl="0" w:tplc="77102A82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1940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E6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58D64470"/>
    <w:multiLevelType w:val="multilevel"/>
    <w:tmpl w:val="99E44C7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4B07D3D"/>
    <w:multiLevelType w:val="multilevel"/>
    <w:tmpl w:val="D3E44ABC"/>
    <w:lvl w:ilvl="0">
      <w:start w:val="1"/>
      <w:numFmt w:val="bullet"/>
      <w:pStyle w:val="bul1"/>
      <w:lvlText w:val=""/>
      <w:lvlJc w:val="left"/>
      <w:pPr>
        <w:tabs>
          <w:tab w:val="num" w:pos="1766"/>
        </w:tabs>
        <w:ind w:left="1763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57F017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67707B55"/>
    <w:multiLevelType w:val="hybridMultilevel"/>
    <w:tmpl w:val="6C72B9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DD6C6C"/>
    <w:multiLevelType w:val="singleLevel"/>
    <w:tmpl w:val="4F14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 w15:restartNumberingAfterBreak="0">
    <w:nsid w:val="6C39277B"/>
    <w:multiLevelType w:val="hybridMultilevel"/>
    <w:tmpl w:val="643AA22C"/>
    <w:lvl w:ilvl="0" w:tplc="508A4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70328"/>
    <w:multiLevelType w:val="hybridMultilevel"/>
    <w:tmpl w:val="2408A590"/>
    <w:lvl w:ilvl="0" w:tplc="B566B8C2">
      <w:start w:val="7"/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hint="default"/>
      </w:rPr>
    </w:lvl>
    <w:lvl w:ilvl="1" w:tplc="609A4F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E6AF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085E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A12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E67C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585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DE5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9B4E3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C41653"/>
    <w:multiLevelType w:val="hybridMultilevel"/>
    <w:tmpl w:val="F880CD8C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E1378F7"/>
    <w:multiLevelType w:val="hybridMultilevel"/>
    <w:tmpl w:val="86CCB81E"/>
    <w:lvl w:ilvl="0" w:tplc="0996FACE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6FCA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6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2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4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9"/>
  </w:num>
  <w:num w:numId="12">
    <w:abstractNumId w:val="16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5D"/>
    <w:rsid w:val="0002187A"/>
    <w:rsid w:val="00027EB5"/>
    <w:rsid w:val="00052B25"/>
    <w:rsid w:val="00086072"/>
    <w:rsid w:val="000A2D80"/>
    <w:rsid w:val="000A66E3"/>
    <w:rsid w:val="000B28FB"/>
    <w:rsid w:val="000E0270"/>
    <w:rsid w:val="000E4820"/>
    <w:rsid w:val="000E62CF"/>
    <w:rsid w:val="00112CED"/>
    <w:rsid w:val="001300AB"/>
    <w:rsid w:val="00147821"/>
    <w:rsid w:val="00147876"/>
    <w:rsid w:val="00195C07"/>
    <w:rsid w:val="001C38BD"/>
    <w:rsid w:val="001C5962"/>
    <w:rsid w:val="001D3188"/>
    <w:rsid w:val="001D4F31"/>
    <w:rsid w:val="001D72A4"/>
    <w:rsid w:val="00225C11"/>
    <w:rsid w:val="00245719"/>
    <w:rsid w:val="00253F83"/>
    <w:rsid w:val="002A72F2"/>
    <w:rsid w:val="002C4186"/>
    <w:rsid w:val="00301082"/>
    <w:rsid w:val="00302FF4"/>
    <w:rsid w:val="00313346"/>
    <w:rsid w:val="003539CA"/>
    <w:rsid w:val="0035703F"/>
    <w:rsid w:val="00365494"/>
    <w:rsid w:val="003749FF"/>
    <w:rsid w:val="0038017F"/>
    <w:rsid w:val="003A2FF2"/>
    <w:rsid w:val="003E2B15"/>
    <w:rsid w:val="0042415D"/>
    <w:rsid w:val="0042699D"/>
    <w:rsid w:val="004552CB"/>
    <w:rsid w:val="004825A0"/>
    <w:rsid w:val="00502293"/>
    <w:rsid w:val="00502D54"/>
    <w:rsid w:val="00510887"/>
    <w:rsid w:val="005215FC"/>
    <w:rsid w:val="00525A5A"/>
    <w:rsid w:val="005408FB"/>
    <w:rsid w:val="00541D9C"/>
    <w:rsid w:val="005563CC"/>
    <w:rsid w:val="00571EE4"/>
    <w:rsid w:val="0057243B"/>
    <w:rsid w:val="00584EF9"/>
    <w:rsid w:val="005926E7"/>
    <w:rsid w:val="005D3770"/>
    <w:rsid w:val="005E7131"/>
    <w:rsid w:val="005F11EF"/>
    <w:rsid w:val="005F19F2"/>
    <w:rsid w:val="00641A5D"/>
    <w:rsid w:val="00654B66"/>
    <w:rsid w:val="00662090"/>
    <w:rsid w:val="00664B74"/>
    <w:rsid w:val="006966FF"/>
    <w:rsid w:val="006A6413"/>
    <w:rsid w:val="006B23BB"/>
    <w:rsid w:val="006C12F1"/>
    <w:rsid w:val="006C603F"/>
    <w:rsid w:val="006D3B34"/>
    <w:rsid w:val="006E3F20"/>
    <w:rsid w:val="006F1EB6"/>
    <w:rsid w:val="006F60A4"/>
    <w:rsid w:val="00711C88"/>
    <w:rsid w:val="007228B8"/>
    <w:rsid w:val="007416D7"/>
    <w:rsid w:val="00743F06"/>
    <w:rsid w:val="00750801"/>
    <w:rsid w:val="0078120C"/>
    <w:rsid w:val="00792FEA"/>
    <w:rsid w:val="00796823"/>
    <w:rsid w:val="007C0211"/>
    <w:rsid w:val="007E151C"/>
    <w:rsid w:val="007E656C"/>
    <w:rsid w:val="0080255D"/>
    <w:rsid w:val="0080347C"/>
    <w:rsid w:val="00810DDF"/>
    <w:rsid w:val="00820E44"/>
    <w:rsid w:val="008373C5"/>
    <w:rsid w:val="00837FE5"/>
    <w:rsid w:val="0089341F"/>
    <w:rsid w:val="008A6B4C"/>
    <w:rsid w:val="008C0204"/>
    <w:rsid w:val="008C205E"/>
    <w:rsid w:val="008C7FA2"/>
    <w:rsid w:val="00904D4A"/>
    <w:rsid w:val="00931073"/>
    <w:rsid w:val="00936D52"/>
    <w:rsid w:val="00937806"/>
    <w:rsid w:val="00942B35"/>
    <w:rsid w:val="00950B2C"/>
    <w:rsid w:val="00955487"/>
    <w:rsid w:val="009676D5"/>
    <w:rsid w:val="00971FBB"/>
    <w:rsid w:val="009838D4"/>
    <w:rsid w:val="00987780"/>
    <w:rsid w:val="009A5323"/>
    <w:rsid w:val="009D20FA"/>
    <w:rsid w:val="00A81E5C"/>
    <w:rsid w:val="00A87997"/>
    <w:rsid w:val="00A92E15"/>
    <w:rsid w:val="00AC4FE4"/>
    <w:rsid w:val="00AE254E"/>
    <w:rsid w:val="00B0386B"/>
    <w:rsid w:val="00B642A6"/>
    <w:rsid w:val="00B80BB6"/>
    <w:rsid w:val="00B8199E"/>
    <w:rsid w:val="00B87ABB"/>
    <w:rsid w:val="00BB4306"/>
    <w:rsid w:val="00BB67CC"/>
    <w:rsid w:val="00BE708E"/>
    <w:rsid w:val="00BF1687"/>
    <w:rsid w:val="00BF7D04"/>
    <w:rsid w:val="00C03B07"/>
    <w:rsid w:val="00C07089"/>
    <w:rsid w:val="00C11F5A"/>
    <w:rsid w:val="00C122AB"/>
    <w:rsid w:val="00C227B7"/>
    <w:rsid w:val="00C72C08"/>
    <w:rsid w:val="00C738A6"/>
    <w:rsid w:val="00C95E52"/>
    <w:rsid w:val="00CB39D5"/>
    <w:rsid w:val="00CD1784"/>
    <w:rsid w:val="00CE352E"/>
    <w:rsid w:val="00D40BB5"/>
    <w:rsid w:val="00D513B5"/>
    <w:rsid w:val="00D51B05"/>
    <w:rsid w:val="00D52BD2"/>
    <w:rsid w:val="00DA09D6"/>
    <w:rsid w:val="00DD01BA"/>
    <w:rsid w:val="00DD6388"/>
    <w:rsid w:val="00DD736F"/>
    <w:rsid w:val="00DE0F96"/>
    <w:rsid w:val="00E114B6"/>
    <w:rsid w:val="00E20F78"/>
    <w:rsid w:val="00E35A54"/>
    <w:rsid w:val="00E43DEE"/>
    <w:rsid w:val="00E609BD"/>
    <w:rsid w:val="00E61541"/>
    <w:rsid w:val="00E75136"/>
    <w:rsid w:val="00E9160B"/>
    <w:rsid w:val="00E9278A"/>
    <w:rsid w:val="00EA15DE"/>
    <w:rsid w:val="00EA47FC"/>
    <w:rsid w:val="00EB1CCA"/>
    <w:rsid w:val="00F0078A"/>
    <w:rsid w:val="00F138FF"/>
    <w:rsid w:val="00F1731F"/>
    <w:rsid w:val="00F231AB"/>
    <w:rsid w:val="00F34DD1"/>
    <w:rsid w:val="00F35145"/>
    <w:rsid w:val="00F3650F"/>
    <w:rsid w:val="00FC70DA"/>
    <w:rsid w:val="00FE2E1D"/>
    <w:rsid w:val="00FE4E72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6B0D"/>
  <w15:chartTrackingRefBased/>
  <w15:docId w15:val="{E9FC2D14-C79E-4BEB-BD4E-5A9620A3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5D"/>
    <w:pPr>
      <w:spacing w:after="0" w:line="240" w:lineRule="auto"/>
    </w:pPr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0255D"/>
    <w:pPr>
      <w:keepNext/>
      <w:ind w:firstLine="567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9"/>
    <w:qFormat/>
    <w:rsid w:val="0080255D"/>
    <w:pPr>
      <w:keepNext/>
      <w:spacing w:before="600"/>
      <w:ind w:firstLine="567"/>
      <w:jc w:val="both"/>
      <w:outlineLvl w:val="1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0255D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rsid w:val="0080255D"/>
    <w:rPr>
      <w:rFonts w:ascii="Segoe UI" w:hAnsi="Segoe UI"/>
      <w:sz w:val="18"/>
      <w:szCs w:val="18"/>
      <w:lang w:eastAsia="uk-UA"/>
    </w:rPr>
  </w:style>
  <w:style w:type="character" w:customStyle="1" w:styleId="a4">
    <w:name w:val="Текст выноски Знак"/>
    <w:basedOn w:val="a0"/>
    <w:link w:val="a3"/>
    <w:uiPriority w:val="99"/>
    <w:rsid w:val="0080255D"/>
    <w:rPr>
      <w:rFonts w:ascii="Segoe UI" w:eastAsia="Times New Roman" w:hAnsi="Segoe UI" w:cs="Times New Roman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80255D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55D"/>
    <w:rPr>
      <w:rFonts w:ascii="Petersburg" w:eastAsia="Times New Roman" w:hAnsi="Petersburg" w:cs="Times New Roman"/>
      <w:sz w:val="24"/>
      <w:szCs w:val="20"/>
      <w:lang w:val="uk-UA" w:eastAsia="ru-RU"/>
    </w:rPr>
  </w:style>
  <w:style w:type="character" w:styleId="a7">
    <w:name w:val="page number"/>
    <w:basedOn w:val="a0"/>
    <w:uiPriority w:val="99"/>
    <w:rsid w:val="0080255D"/>
    <w:rPr>
      <w:rFonts w:cs="Times New Roman"/>
    </w:rPr>
  </w:style>
  <w:style w:type="paragraph" w:styleId="a8">
    <w:name w:val="Body Text Indent"/>
    <w:basedOn w:val="a"/>
    <w:link w:val="a9"/>
    <w:uiPriority w:val="99"/>
    <w:rsid w:val="0080255D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80255D"/>
    <w:pPr>
      <w:spacing w:before="120" w:after="120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255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a">
    <w:name w:val="Plain Text"/>
    <w:basedOn w:val="a"/>
    <w:link w:val="ab"/>
    <w:uiPriority w:val="99"/>
    <w:rsid w:val="0080255D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uiPriority w:val="99"/>
    <w:rsid w:val="0080255D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80255D"/>
    <w:pPr>
      <w:spacing w:before="120" w:after="120"/>
      <w:ind w:firstLine="709"/>
      <w:jc w:val="center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uiPriority w:val="99"/>
    <w:rsid w:val="0080255D"/>
    <w:pPr>
      <w:spacing w:before="120"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99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80255D"/>
    <w:pPr>
      <w:spacing w:before="120" w:after="120"/>
      <w:jc w:val="both"/>
    </w:pPr>
    <w:rPr>
      <w:rFonts w:ascii="Times New Roman" w:hAnsi="Times New Roman"/>
      <w:b/>
    </w:rPr>
  </w:style>
  <w:style w:type="character" w:customStyle="1" w:styleId="24">
    <w:name w:val="Основной текст 2 Знак"/>
    <w:basedOn w:val="a0"/>
    <w:link w:val="23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e">
    <w:name w:val="Печатная машинка"/>
    <w:uiPriority w:val="99"/>
    <w:rsid w:val="0080255D"/>
    <w:rPr>
      <w:rFonts w:ascii="Courier New" w:hAnsi="Courier New"/>
      <w:sz w:val="20"/>
    </w:rPr>
  </w:style>
  <w:style w:type="paragraph" w:styleId="31">
    <w:name w:val="Body Text 3"/>
    <w:basedOn w:val="a"/>
    <w:link w:val="32"/>
    <w:uiPriority w:val="99"/>
    <w:rsid w:val="0080255D"/>
    <w:pPr>
      <w:spacing w:before="120" w:after="120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uiPriority w:val="99"/>
    <w:rsid w:val="0080255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f">
    <w:name w:val="Strong"/>
    <w:basedOn w:val="a0"/>
    <w:uiPriority w:val="99"/>
    <w:qFormat/>
    <w:rsid w:val="0080255D"/>
    <w:rPr>
      <w:rFonts w:cs="Times New Roman"/>
      <w:b/>
    </w:rPr>
  </w:style>
  <w:style w:type="paragraph" w:styleId="af0">
    <w:name w:val="Title"/>
    <w:basedOn w:val="a"/>
    <w:link w:val="af1"/>
    <w:uiPriority w:val="10"/>
    <w:qFormat/>
    <w:rsid w:val="0080255D"/>
    <w:pPr>
      <w:jc w:val="center"/>
    </w:pPr>
    <w:rPr>
      <w:rFonts w:ascii="Times New Roman" w:hAnsi="Times New Roman"/>
    </w:rPr>
  </w:style>
  <w:style w:type="character" w:customStyle="1" w:styleId="af1">
    <w:name w:val="Заголовок Знак"/>
    <w:basedOn w:val="a0"/>
    <w:link w:val="af0"/>
    <w:uiPriority w:val="10"/>
    <w:rsid w:val="008025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Block Text"/>
    <w:basedOn w:val="a"/>
    <w:uiPriority w:val="99"/>
    <w:rsid w:val="0080255D"/>
    <w:pPr>
      <w:ind w:left="720" w:right="-1"/>
      <w:jc w:val="both"/>
    </w:pPr>
    <w:rPr>
      <w:rFonts w:ascii="Times New Roman" w:hAnsi="Times New Roman"/>
      <w:sz w:val="28"/>
      <w:szCs w:val="26"/>
    </w:rPr>
  </w:style>
  <w:style w:type="paragraph" w:styleId="af3">
    <w:name w:val="footer"/>
    <w:basedOn w:val="a"/>
    <w:link w:val="af4"/>
    <w:uiPriority w:val="99"/>
    <w:rsid w:val="0080255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0255D"/>
    <w:rPr>
      <w:rFonts w:ascii="Petersburg" w:eastAsia="Times New Roman" w:hAnsi="Petersburg" w:cs="Times New Roman"/>
      <w:sz w:val="24"/>
      <w:szCs w:val="20"/>
      <w:lang w:val="uk-UA" w:eastAsia="ru-RU"/>
    </w:rPr>
  </w:style>
  <w:style w:type="character" w:customStyle="1" w:styleId="rvts23">
    <w:name w:val="rvts23"/>
    <w:rsid w:val="0080255D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rvts9">
    <w:name w:val="rvts9"/>
    <w:basedOn w:val="a0"/>
    <w:uiPriority w:val="99"/>
    <w:rsid w:val="0080255D"/>
    <w:rPr>
      <w:rFonts w:cs="Times New Roman"/>
    </w:rPr>
  </w:style>
  <w:style w:type="paragraph" w:customStyle="1" w:styleId="af5">
    <w:name w:val="Знак"/>
    <w:basedOn w:val="a"/>
    <w:rsid w:val="0080255D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80255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8"/>
    </w:rPr>
  </w:style>
  <w:style w:type="paragraph" w:customStyle="1" w:styleId="11">
    <w:name w:val="Знак1 Знак Знак Знак"/>
    <w:basedOn w:val="a"/>
    <w:uiPriority w:val="99"/>
    <w:rsid w:val="0080255D"/>
    <w:rPr>
      <w:rFonts w:ascii="Verdana" w:hAnsi="Verdana" w:cs="Verdana"/>
      <w:sz w:val="20"/>
      <w:lang w:val="en-US" w:eastAsia="en-US"/>
    </w:rPr>
  </w:style>
  <w:style w:type="paragraph" w:customStyle="1" w:styleId="bul1">
    <w:name w:val="bul_1"/>
    <w:basedOn w:val="a"/>
    <w:uiPriority w:val="99"/>
    <w:rsid w:val="0080255D"/>
    <w:pPr>
      <w:numPr>
        <w:numId w:val="11"/>
      </w:numPr>
      <w:autoSpaceDE w:val="0"/>
      <w:autoSpaceDN w:val="0"/>
    </w:pPr>
    <w:rPr>
      <w:rFonts w:ascii="Times New Roman" w:hAnsi="Times New Roman"/>
      <w:sz w:val="20"/>
      <w:szCs w:val="24"/>
      <w:lang w:val="ru-RU"/>
    </w:rPr>
  </w:style>
  <w:style w:type="paragraph" w:styleId="af6">
    <w:name w:val="List Paragraph"/>
    <w:basedOn w:val="a"/>
    <w:uiPriority w:val="34"/>
    <w:qFormat/>
    <w:rsid w:val="008025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iOaieaaeaec">
    <w:name w:val="AeiOaiea?aeaec"/>
    <w:basedOn w:val="a"/>
    <w:uiPriority w:val="99"/>
    <w:rsid w:val="0080255D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lang w:val="ru-RU"/>
    </w:rPr>
  </w:style>
  <w:style w:type="paragraph" w:styleId="HTML">
    <w:name w:val="HTML Preformatted"/>
    <w:basedOn w:val="a"/>
    <w:link w:val="HTML0"/>
    <w:uiPriority w:val="99"/>
    <w:rsid w:val="00802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025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FontStyle44">
    <w:name w:val="Font Style44"/>
    <w:uiPriority w:val="99"/>
    <w:rsid w:val="0080255D"/>
    <w:rPr>
      <w:rFonts w:ascii="Times New Roman" w:hAnsi="Times New Roman"/>
      <w:sz w:val="24"/>
    </w:rPr>
  </w:style>
  <w:style w:type="paragraph" w:customStyle="1" w:styleId="Style21">
    <w:name w:val="Style21"/>
    <w:basedOn w:val="a"/>
    <w:uiPriority w:val="99"/>
    <w:rsid w:val="0080255D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hAnsi="Times New Roman"/>
      <w:szCs w:val="24"/>
      <w:lang w:eastAsia="uk-UA"/>
    </w:rPr>
  </w:style>
  <w:style w:type="character" w:customStyle="1" w:styleId="FontStyle41">
    <w:name w:val="Font Style41"/>
    <w:rsid w:val="0080255D"/>
    <w:rPr>
      <w:rFonts w:ascii="Times New Roman" w:hAnsi="Times New Roman"/>
      <w:b/>
      <w:sz w:val="22"/>
    </w:rPr>
  </w:style>
  <w:style w:type="paragraph" w:styleId="af7">
    <w:name w:val="Normal (Web)"/>
    <w:basedOn w:val="a"/>
    <w:uiPriority w:val="99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f8">
    <w:name w:val="Table Grid"/>
    <w:basedOn w:val="a1"/>
    <w:uiPriority w:val="99"/>
    <w:rsid w:val="0080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80255D"/>
    <w:rPr>
      <w:rFonts w:cs="Times New Roman"/>
    </w:rPr>
  </w:style>
  <w:style w:type="character" w:styleId="af9">
    <w:name w:val="Hyperlink"/>
    <w:basedOn w:val="a0"/>
    <w:uiPriority w:val="99"/>
    <w:rsid w:val="008025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255D"/>
    <w:rPr>
      <w:rFonts w:cs="Times New Roman"/>
    </w:rPr>
  </w:style>
  <w:style w:type="character" w:styleId="afa">
    <w:name w:val="FollowedHyperlink"/>
    <w:basedOn w:val="a0"/>
    <w:uiPriority w:val="99"/>
    <w:rsid w:val="0080255D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semiHidden/>
    <w:rsid w:val="0080255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0255D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styleId="afd">
    <w:name w:val="annotation reference"/>
    <w:basedOn w:val="a0"/>
    <w:uiPriority w:val="99"/>
    <w:semiHidden/>
    <w:rsid w:val="0080255D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80255D"/>
    <w:rPr>
      <w:sz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0255D"/>
    <w:rPr>
      <w:rFonts w:ascii="Petersburg" w:eastAsia="Times New Roman" w:hAnsi="Petersburg" w:cs="Times New Roman"/>
      <w:sz w:val="20"/>
      <w:szCs w:val="20"/>
      <w:lang w:val="uk-UA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80255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0255D"/>
    <w:rPr>
      <w:rFonts w:ascii="Petersburg" w:eastAsia="Times New Roman" w:hAnsi="Petersburg" w:cs="Times New Roman"/>
      <w:b/>
      <w:bCs/>
      <w:sz w:val="20"/>
      <w:szCs w:val="20"/>
      <w:lang w:val="uk-UA" w:eastAsia="ru-RU"/>
    </w:rPr>
  </w:style>
  <w:style w:type="character" w:customStyle="1" w:styleId="rvts0">
    <w:name w:val="rvts0"/>
    <w:basedOn w:val="a0"/>
    <w:rsid w:val="0080255D"/>
  </w:style>
  <w:style w:type="character" w:customStyle="1" w:styleId="aff2">
    <w:name w:val="Нормальний текст Знак"/>
    <w:link w:val="aff3"/>
    <w:locked/>
    <w:rsid w:val="0080255D"/>
    <w:rPr>
      <w:rFonts w:ascii="Antiqua" w:hAnsi="Antiqua"/>
      <w:sz w:val="26"/>
      <w:lang w:val="uk-UA"/>
    </w:rPr>
  </w:style>
  <w:style w:type="paragraph" w:customStyle="1" w:styleId="aff3">
    <w:name w:val="Нормальний текст"/>
    <w:basedOn w:val="a"/>
    <w:link w:val="aff2"/>
    <w:rsid w:val="0080255D"/>
    <w:pPr>
      <w:spacing w:before="120"/>
      <w:ind w:firstLine="567"/>
    </w:pPr>
    <w:rPr>
      <w:rFonts w:ascii="Antiqua" w:eastAsiaTheme="minorHAnsi" w:hAnsi="Antiqua" w:cstheme="minorBidi"/>
      <w:sz w:val="26"/>
      <w:szCs w:val="22"/>
      <w:lang w:eastAsia="en-US"/>
    </w:rPr>
  </w:style>
  <w:style w:type="paragraph" w:customStyle="1" w:styleId="rvps14">
    <w:name w:val="rvps14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customStyle="1" w:styleId="rvps12">
    <w:name w:val="rvps12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customStyle="1" w:styleId="rvps3">
    <w:name w:val="rvps3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rvts82">
    <w:name w:val="rvts82"/>
    <w:rsid w:val="0080255D"/>
  </w:style>
  <w:style w:type="paragraph" w:customStyle="1" w:styleId="rvps8">
    <w:name w:val="rvps8"/>
    <w:basedOn w:val="a"/>
    <w:rsid w:val="0080255D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styleId="aff4">
    <w:name w:val="Revision"/>
    <w:hidden/>
    <w:uiPriority w:val="99"/>
    <w:semiHidden/>
    <w:rsid w:val="00525A5A"/>
    <w:pPr>
      <w:spacing w:after="0" w:line="240" w:lineRule="auto"/>
    </w:pPr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customStyle="1" w:styleId="aff5">
    <w:name w:val="Назва документа"/>
    <w:basedOn w:val="a"/>
    <w:next w:val="a"/>
    <w:rsid w:val="007C0211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29A1-46DA-488D-A70A-6FFAA32A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Мишковська Антоніна Андріївна</dc:creator>
  <cp:keywords/>
  <dc:description/>
  <cp:lastModifiedBy>Савельян Дарія Русланівна</cp:lastModifiedBy>
  <cp:revision>17</cp:revision>
  <cp:lastPrinted>2019-10-30T12:55:00Z</cp:lastPrinted>
  <dcterms:created xsi:type="dcterms:W3CDTF">2021-09-27T05:30:00Z</dcterms:created>
  <dcterms:modified xsi:type="dcterms:W3CDTF">2021-10-04T10:35:00Z</dcterms:modified>
</cp:coreProperties>
</file>