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D4F" w14:textId="77777777" w:rsidR="00D755C7" w:rsidRPr="00D755C7" w:rsidRDefault="00D755C7" w:rsidP="00D755C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5C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FACD32" wp14:editId="459EA459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0" t="5933" r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92A5" w14:textId="77777777" w:rsidR="00D755C7" w:rsidRPr="00D755C7" w:rsidRDefault="00D755C7" w:rsidP="00D755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5C7">
        <w:rPr>
          <w:rFonts w:ascii="Times New Roman" w:hAnsi="Times New Roman" w:cs="Times New Roman"/>
          <w:b/>
          <w:sz w:val="26"/>
          <w:szCs w:val="26"/>
        </w:rPr>
        <w:t>ДЕРЖАВНА ІНСПЕКЦІЯ ЯДЕРНОГО РЕГУЛЮВАННЯ УКРАЇНИ</w:t>
      </w:r>
    </w:p>
    <w:p w14:paraId="1BDEA0B5" w14:textId="77777777" w:rsidR="00153C08" w:rsidRDefault="00EF4F19" w:rsidP="00792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Громадські слухання </w:t>
      </w:r>
    </w:p>
    <w:p w14:paraId="46C7EE49" w14:textId="77777777" w:rsidR="00792B8B" w:rsidRDefault="00792B8B" w:rsidP="00792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(онлайн-конференція)</w:t>
      </w:r>
    </w:p>
    <w:p w14:paraId="7F0D38A3" w14:textId="77777777" w:rsidR="00792B8B" w:rsidRPr="00792B8B" w:rsidRDefault="00792B8B" w:rsidP="00792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</w:t>
      </w:r>
    </w:p>
    <w:p w14:paraId="3942C86A" w14:textId="77777777" w:rsidR="00153C08" w:rsidRDefault="00153C08" w:rsidP="0015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08">
        <w:rPr>
          <w:rFonts w:ascii="Times New Roman" w:hAnsi="Times New Roman" w:cs="Times New Roman"/>
          <w:b/>
          <w:sz w:val="28"/>
          <w:szCs w:val="28"/>
        </w:rPr>
        <w:t xml:space="preserve">Обговорення </w:t>
      </w:r>
      <w:r w:rsidR="00EF4F19">
        <w:rPr>
          <w:rFonts w:ascii="Times New Roman" w:hAnsi="Times New Roman" w:cs="Times New Roman"/>
          <w:b/>
          <w:sz w:val="28"/>
          <w:szCs w:val="28"/>
        </w:rPr>
        <w:t xml:space="preserve">проекту рішення </w:t>
      </w:r>
    </w:p>
    <w:p w14:paraId="520F6672" w14:textId="7D5C2CA9" w:rsidR="00EF4F19" w:rsidRDefault="00EF4F19" w:rsidP="0015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Державної інспекції ядерного регулювання України про подальшу експлуатацію енергоблоку № 1 Південноукраїнської АЕС</w:t>
      </w:r>
      <w:r w:rsidR="00105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8C">
        <w:rPr>
          <w:rFonts w:ascii="Times New Roman" w:hAnsi="Times New Roman" w:cs="Times New Roman"/>
          <w:b/>
          <w:sz w:val="28"/>
          <w:szCs w:val="28"/>
        </w:rPr>
        <w:t xml:space="preserve"> в період довгострокової </w:t>
      </w:r>
      <w:r w:rsidR="00C348EE">
        <w:rPr>
          <w:rFonts w:ascii="Times New Roman" w:hAnsi="Times New Roman" w:cs="Times New Roman"/>
          <w:b/>
          <w:sz w:val="28"/>
          <w:szCs w:val="28"/>
        </w:rPr>
        <w:t>експлуатації</w:t>
      </w:r>
    </w:p>
    <w:p w14:paraId="33D9F862" w14:textId="77777777" w:rsidR="0082327A" w:rsidRDefault="0082327A" w:rsidP="00153C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1AA0B1" w14:textId="77777777" w:rsidR="0082327A" w:rsidRPr="00BB4861" w:rsidRDefault="00D42BBB" w:rsidP="0015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6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14:paraId="34937F04" w14:textId="77777777" w:rsidR="001055A7" w:rsidRPr="001055A7" w:rsidRDefault="001055A7" w:rsidP="00153C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7C98B1" w14:textId="77777777" w:rsidR="00C12FA9" w:rsidRDefault="00C12FA9" w:rsidP="00C12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18.10.2023</w:t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</w:r>
      <w:r w:rsidR="00792B8B">
        <w:rPr>
          <w:rFonts w:ascii="Times New Roman" w:hAnsi="Times New Roman" w:cs="Times New Roman"/>
          <w:b/>
          <w:sz w:val="28"/>
          <w:szCs w:val="28"/>
        </w:rPr>
        <w:tab/>
        <w:t>13:00</w:t>
      </w:r>
    </w:p>
    <w:p w14:paraId="5BFA88C7" w14:textId="77777777" w:rsidR="00C12FA9" w:rsidRPr="00D755C7" w:rsidRDefault="00C12FA9" w:rsidP="00C12FA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B91D3A" w:rsidRPr="00D75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5E2943" w14:textId="77777777" w:rsidR="00B91D3A" w:rsidRPr="00D755C7" w:rsidRDefault="00B91D3A" w:rsidP="00C12FA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61C98D" w14:textId="77777777" w:rsidR="008B4104" w:rsidRDefault="00B91D3A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Коріков</w:t>
      </w:r>
      <w:r w:rsidRPr="00D755C7">
        <w:rPr>
          <w:rFonts w:ascii="Times New Roman" w:hAnsi="Times New Roman" w:cs="Times New Roman"/>
          <w:sz w:val="28"/>
          <w:szCs w:val="28"/>
        </w:rPr>
        <w:t xml:space="preserve"> </w:t>
      </w:r>
      <w:r w:rsidR="001055A7">
        <w:rPr>
          <w:rFonts w:ascii="Times New Roman" w:hAnsi="Times New Roman" w:cs="Times New Roman"/>
          <w:sz w:val="28"/>
          <w:szCs w:val="28"/>
        </w:rPr>
        <w:t>О.</w:t>
      </w:r>
      <w:r w:rsidR="008B4104">
        <w:rPr>
          <w:rFonts w:ascii="Times New Roman" w:hAnsi="Times New Roman" w:cs="Times New Roman"/>
          <w:sz w:val="28"/>
          <w:szCs w:val="28"/>
        </w:rPr>
        <w:t xml:space="preserve"> М.</w:t>
      </w:r>
      <w:r w:rsidR="001055A7">
        <w:rPr>
          <w:rFonts w:ascii="Times New Roman" w:hAnsi="Times New Roman" w:cs="Times New Roman"/>
          <w:sz w:val="28"/>
          <w:szCs w:val="28"/>
        </w:rPr>
        <w:t xml:space="preserve">, </w:t>
      </w:r>
      <w:r w:rsidR="008B4104">
        <w:rPr>
          <w:rFonts w:ascii="Times New Roman" w:hAnsi="Times New Roman" w:cs="Times New Roman"/>
          <w:sz w:val="28"/>
          <w:szCs w:val="28"/>
        </w:rPr>
        <w:t xml:space="preserve">   </w:t>
      </w:r>
      <w:r w:rsidR="00C12FA9">
        <w:rPr>
          <w:rFonts w:ascii="Times New Roman" w:hAnsi="Times New Roman" w:cs="Times New Roman"/>
          <w:sz w:val="28"/>
          <w:szCs w:val="28"/>
        </w:rPr>
        <w:t>Халенко Р.</w:t>
      </w:r>
      <w:r w:rsidR="008B4104">
        <w:rPr>
          <w:rFonts w:ascii="Times New Roman" w:hAnsi="Times New Roman" w:cs="Times New Roman"/>
          <w:sz w:val="28"/>
          <w:szCs w:val="28"/>
        </w:rPr>
        <w:t xml:space="preserve"> В.</w:t>
      </w:r>
      <w:r w:rsidR="00C12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FA9">
        <w:rPr>
          <w:rFonts w:ascii="Times New Roman" w:hAnsi="Times New Roman" w:cs="Times New Roman"/>
          <w:sz w:val="28"/>
          <w:szCs w:val="28"/>
        </w:rPr>
        <w:t xml:space="preserve"> </w:t>
      </w:r>
      <w:r w:rsidR="008B4104">
        <w:rPr>
          <w:rFonts w:ascii="Times New Roman" w:hAnsi="Times New Roman" w:cs="Times New Roman"/>
          <w:sz w:val="28"/>
          <w:szCs w:val="28"/>
        </w:rPr>
        <w:t xml:space="preserve">  </w:t>
      </w:r>
      <w:r w:rsidR="00CD1DE1">
        <w:rPr>
          <w:rFonts w:ascii="Times New Roman" w:hAnsi="Times New Roman" w:cs="Times New Roman"/>
          <w:sz w:val="28"/>
          <w:szCs w:val="28"/>
        </w:rPr>
        <w:t>Столярчук Б</w:t>
      </w:r>
      <w:r w:rsidR="008B4104">
        <w:rPr>
          <w:rFonts w:ascii="Times New Roman" w:hAnsi="Times New Roman" w:cs="Times New Roman"/>
          <w:sz w:val="28"/>
          <w:szCs w:val="28"/>
        </w:rPr>
        <w:t>. В</w:t>
      </w:r>
      <w:r w:rsidR="00CD1DE1">
        <w:rPr>
          <w:rFonts w:ascii="Times New Roman" w:hAnsi="Times New Roman" w:cs="Times New Roman"/>
          <w:sz w:val="28"/>
          <w:szCs w:val="28"/>
        </w:rPr>
        <w:t>.,</w:t>
      </w:r>
      <w:r w:rsidR="008B4104">
        <w:rPr>
          <w:rFonts w:ascii="Times New Roman" w:hAnsi="Times New Roman" w:cs="Times New Roman"/>
          <w:sz w:val="28"/>
          <w:szCs w:val="28"/>
        </w:rPr>
        <w:t xml:space="preserve">  </w:t>
      </w:r>
      <w:r w:rsidR="00CD1DE1">
        <w:rPr>
          <w:rFonts w:ascii="Times New Roman" w:hAnsi="Times New Roman" w:cs="Times New Roman"/>
          <w:sz w:val="28"/>
          <w:szCs w:val="28"/>
        </w:rPr>
        <w:t xml:space="preserve"> </w:t>
      </w:r>
      <w:r w:rsidR="00C12FA9">
        <w:rPr>
          <w:rFonts w:ascii="Times New Roman" w:hAnsi="Times New Roman" w:cs="Times New Roman"/>
          <w:sz w:val="28"/>
          <w:szCs w:val="28"/>
        </w:rPr>
        <w:t>Бугай В.</w:t>
      </w:r>
      <w:r w:rsidR="008B4104">
        <w:rPr>
          <w:rFonts w:ascii="Times New Roman" w:hAnsi="Times New Roman" w:cs="Times New Roman"/>
          <w:sz w:val="28"/>
          <w:szCs w:val="28"/>
        </w:rPr>
        <w:t xml:space="preserve"> В.</w:t>
      </w:r>
      <w:r w:rsidR="00C12FA9">
        <w:rPr>
          <w:rFonts w:ascii="Times New Roman" w:hAnsi="Times New Roman" w:cs="Times New Roman"/>
          <w:sz w:val="28"/>
          <w:szCs w:val="28"/>
        </w:rPr>
        <w:t xml:space="preserve">, </w:t>
      </w:r>
      <w:r w:rsidR="008B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FA9">
        <w:rPr>
          <w:rFonts w:ascii="Times New Roman" w:hAnsi="Times New Roman" w:cs="Times New Roman"/>
          <w:sz w:val="28"/>
          <w:szCs w:val="28"/>
        </w:rPr>
        <w:t>Чорноштан А.</w:t>
      </w:r>
      <w:r w:rsidR="008B4104">
        <w:rPr>
          <w:rFonts w:ascii="Times New Roman" w:hAnsi="Times New Roman" w:cs="Times New Roman"/>
          <w:sz w:val="28"/>
          <w:szCs w:val="28"/>
        </w:rPr>
        <w:t xml:space="preserve"> В.</w:t>
      </w:r>
      <w:r w:rsidR="00C12F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E1ABC" w14:textId="77777777" w:rsidR="00792B8B" w:rsidRPr="00D755C7" w:rsidRDefault="00C12FA9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Зіміна О</w:t>
      </w:r>
      <w:r w:rsidR="008B4104">
        <w:rPr>
          <w:rFonts w:ascii="Times New Roman" w:hAnsi="Times New Roman" w:cs="Times New Roman"/>
          <w:sz w:val="28"/>
          <w:szCs w:val="28"/>
        </w:rPr>
        <w:t>.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Ляшко Д.</w:t>
      </w:r>
      <w:r w:rsidR="008B410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Смаровоз Г.</w:t>
      </w:r>
      <w:r w:rsidR="008B410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1DE1">
        <w:rPr>
          <w:rFonts w:ascii="Times New Roman" w:hAnsi="Times New Roman" w:cs="Times New Roman"/>
          <w:sz w:val="28"/>
          <w:szCs w:val="28"/>
        </w:rPr>
        <w:t>Кутузова Т.</w:t>
      </w:r>
      <w:r w:rsidR="008B4104">
        <w:rPr>
          <w:rFonts w:ascii="Times New Roman" w:hAnsi="Times New Roman" w:cs="Times New Roman"/>
          <w:sz w:val="28"/>
          <w:szCs w:val="28"/>
        </w:rPr>
        <w:t>Я.</w:t>
      </w:r>
      <w:r w:rsidR="00CD1DE1">
        <w:rPr>
          <w:rFonts w:ascii="Times New Roman" w:hAnsi="Times New Roman" w:cs="Times New Roman"/>
          <w:sz w:val="28"/>
          <w:szCs w:val="28"/>
        </w:rPr>
        <w:t xml:space="preserve">, </w:t>
      </w:r>
      <w:r w:rsidR="00C2618D">
        <w:rPr>
          <w:rFonts w:ascii="Times New Roman" w:hAnsi="Times New Roman" w:cs="Times New Roman"/>
          <w:sz w:val="28"/>
          <w:szCs w:val="28"/>
        </w:rPr>
        <w:t>Єган С.</w:t>
      </w:r>
      <w:r w:rsidR="008B4104">
        <w:rPr>
          <w:rFonts w:ascii="Times New Roman" w:hAnsi="Times New Roman" w:cs="Times New Roman"/>
          <w:sz w:val="28"/>
          <w:szCs w:val="28"/>
        </w:rPr>
        <w:t>М.</w:t>
      </w:r>
      <w:r w:rsidR="00C2618D">
        <w:rPr>
          <w:rFonts w:ascii="Times New Roman" w:hAnsi="Times New Roman" w:cs="Times New Roman"/>
          <w:sz w:val="28"/>
          <w:szCs w:val="28"/>
        </w:rPr>
        <w:t xml:space="preserve">, </w:t>
      </w:r>
      <w:r w:rsidR="008B4104">
        <w:rPr>
          <w:rFonts w:ascii="Times New Roman" w:hAnsi="Times New Roman" w:cs="Times New Roman"/>
          <w:sz w:val="28"/>
          <w:szCs w:val="28"/>
        </w:rPr>
        <w:t>Назарина В. О., Кобилінський С. В.</w:t>
      </w:r>
      <w:r w:rsidR="00150D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ВП П</w:t>
      </w:r>
      <w:r w:rsidR="00B91D3A">
        <w:rPr>
          <w:rFonts w:ascii="Times New Roman" w:hAnsi="Times New Roman" w:cs="Times New Roman"/>
          <w:sz w:val="28"/>
          <w:szCs w:val="28"/>
        </w:rPr>
        <w:t>івденноукраїнська АЕС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D3A">
        <w:rPr>
          <w:rFonts w:ascii="Times New Roman" w:hAnsi="Times New Roman" w:cs="Times New Roman"/>
          <w:sz w:val="28"/>
          <w:szCs w:val="28"/>
        </w:rPr>
        <w:t xml:space="preserve"> </w:t>
      </w:r>
      <w:r w:rsidR="00CD1DE1">
        <w:rPr>
          <w:rFonts w:ascii="Times New Roman" w:hAnsi="Times New Roman" w:cs="Times New Roman"/>
          <w:sz w:val="28"/>
          <w:szCs w:val="28"/>
        </w:rPr>
        <w:t xml:space="preserve">ЗМІ м. Южноукраїнськ, </w:t>
      </w:r>
      <w:r>
        <w:rPr>
          <w:rFonts w:ascii="Times New Roman" w:hAnsi="Times New Roman" w:cs="Times New Roman"/>
          <w:sz w:val="28"/>
          <w:szCs w:val="28"/>
        </w:rPr>
        <w:t xml:space="preserve">ДП ДНТЦ, </w:t>
      </w:r>
      <w:r w:rsidR="00B9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3A">
        <w:rPr>
          <w:rFonts w:ascii="Times New Roman" w:hAnsi="Times New Roman" w:cs="Times New Roman"/>
          <w:sz w:val="28"/>
          <w:szCs w:val="28"/>
          <w:lang w:val="en-US"/>
        </w:rPr>
        <w:t>uatom</w:t>
      </w:r>
      <w:proofErr w:type="spellEnd"/>
      <w:r w:rsidR="00B91D3A" w:rsidRPr="00B91D3A">
        <w:rPr>
          <w:rFonts w:ascii="Times New Roman" w:hAnsi="Times New Roman" w:cs="Times New Roman"/>
          <w:sz w:val="28"/>
          <w:szCs w:val="28"/>
        </w:rPr>
        <w:t>.</w:t>
      </w:r>
      <w:r w:rsidR="00B91D3A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14:paraId="32D48985" w14:textId="77777777" w:rsidR="00B91D3A" w:rsidRPr="00B91D3A" w:rsidRDefault="00B91D3A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C8A63" w14:textId="77777777" w:rsidR="00C12FA9" w:rsidRDefault="00C12FA9" w:rsidP="00C12FA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2FA9">
        <w:rPr>
          <w:rFonts w:ascii="Times New Roman" w:hAnsi="Times New Roman" w:cs="Times New Roman"/>
          <w:b/>
          <w:sz w:val="28"/>
          <w:szCs w:val="28"/>
        </w:rPr>
        <w:t>Розгляд питання:</w:t>
      </w:r>
      <w:r w:rsidR="00B91D3A" w:rsidRPr="00B91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45ADFD" w14:textId="77777777" w:rsidR="00B91D3A" w:rsidRPr="00B91D3A" w:rsidRDefault="00B91D3A" w:rsidP="00C12FA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309B53" w14:textId="77777777" w:rsidR="00C12FA9" w:rsidRDefault="00C12FA9" w:rsidP="00C1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FA9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дозвільну діяльність у сфері використання ядерної енергії» експлуатуюча організація ДП «НАЕК «Енергоатом» надала на розгляд </w:t>
      </w:r>
      <w:proofErr w:type="spellStart"/>
      <w:r w:rsidRPr="00C12FA9">
        <w:rPr>
          <w:rFonts w:ascii="Times New Roman" w:hAnsi="Times New Roman" w:cs="Times New Roman"/>
          <w:sz w:val="28"/>
          <w:szCs w:val="28"/>
        </w:rPr>
        <w:t>Держатомрегулювання</w:t>
      </w:r>
      <w:proofErr w:type="spellEnd"/>
      <w:r w:rsidRPr="00C12FA9">
        <w:rPr>
          <w:rFonts w:ascii="Times New Roman" w:hAnsi="Times New Roman" w:cs="Times New Roman"/>
          <w:sz w:val="28"/>
          <w:szCs w:val="28"/>
        </w:rPr>
        <w:t xml:space="preserve"> Заяву про внесення змін до  ліцензії серії ЕО № 001019 на право здійснення діяльності на етапі життєвого циклу «експлуатація ядерної установки енергоблоку №1 Південноукраїнської АЕС»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3A5E0" w14:textId="77777777" w:rsidR="00C12FA9" w:rsidRDefault="00C12FA9" w:rsidP="00C1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(доповідачі: Халенко Р., Бугай В.).</w:t>
      </w:r>
      <w:r w:rsidR="00F11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F83C7" w14:textId="77777777" w:rsidR="00C12FA9" w:rsidRPr="003330E0" w:rsidRDefault="00C12FA9" w:rsidP="00C12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E0">
        <w:rPr>
          <w:rFonts w:ascii="Times New Roman" w:hAnsi="Times New Roman" w:cs="Times New Roman"/>
          <w:b/>
          <w:sz w:val="28"/>
          <w:szCs w:val="28"/>
        </w:rPr>
        <w:t>Регламент:</w:t>
      </w:r>
      <w:r w:rsidR="004B7023" w:rsidRPr="00333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2F3772" w14:textId="77777777" w:rsidR="00B91D3A" w:rsidRDefault="00B91D3A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Тривалість </w:t>
      </w:r>
      <w:r w:rsidR="0029252D">
        <w:rPr>
          <w:rFonts w:ascii="Times New Roman" w:hAnsi="Times New Roman" w:cs="Times New Roman"/>
          <w:sz w:val="28"/>
          <w:szCs w:val="28"/>
        </w:rPr>
        <w:t>онлайн-конференції</w:t>
      </w:r>
      <w:r>
        <w:rPr>
          <w:rFonts w:ascii="Times New Roman" w:hAnsi="Times New Roman" w:cs="Times New Roman"/>
          <w:sz w:val="28"/>
          <w:szCs w:val="28"/>
        </w:rPr>
        <w:t>: 1 година</w:t>
      </w:r>
    </w:p>
    <w:p w14:paraId="376ED533" w14:textId="77777777" w:rsidR="00C12FA9" w:rsidRDefault="00C12FA9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Виступи: до </w:t>
      </w:r>
      <w:r w:rsidR="0029252D">
        <w:rPr>
          <w:rFonts w:ascii="Times New Roman" w:hAnsi="Times New Roman" w:cs="Times New Roman"/>
          <w:sz w:val="28"/>
          <w:szCs w:val="28"/>
        </w:rPr>
        <w:t>1</w:t>
      </w:r>
      <w:r w:rsidR="00355B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14:paraId="31F5D5A0" w14:textId="77777777" w:rsidR="00C12FA9" w:rsidRDefault="00C12FA9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D3A">
        <w:rPr>
          <w:rFonts w:ascii="Times New Roman" w:hAnsi="Times New Roman" w:cs="Times New Roman"/>
          <w:sz w:val="28"/>
          <w:szCs w:val="28"/>
        </w:rPr>
        <w:t>Обговорення (пропозиції/зауваження та відповіді до 5 хв.)</w:t>
      </w:r>
    </w:p>
    <w:p w14:paraId="3F113BA2" w14:textId="77777777" w:rsidR="000F6C35" w:rsidRDefault="000F6C35" w:rsidP="00C1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98DE5" w14:textId="77777777" w:rsidR="00DD132C" w:rsidRPr="00DD132C" w:rsidRDefault="000F6C35" w:rsidP="00DD1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2C">
        <w:rPr>
          <w:rFonts w:ascii="Times New Roman" w:hAnsi="Times New Roman" w:cs="Times New Roman"/>
          <w:b/>
          <w:sz w:val="28"/>
          <w:szCs w:val="28"/>
        </w:rPr>
        <w:t>Проект рішення:</w:t>
      </w:r>
      <w:r w:rsidR="00DD132C" w:rsidRPr="00DD1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354E14" w14:textId="77777777" w:rsidR="00DD132C" w:rsidRPr="00DD132C" w:rsidRDefault="00DD132C" w:rsidP="00DD132C">
      <w:pPr>
        <w:ind w:firstLine="708"/>
        <w:jc w:val="both"/>
        <w:rPr>
          <w:sz w:val="28"/>
          <w:szCs w:val="28"/>
        </w:rPr>
      </w:pPr>
      <w:r w:rsidRPr="00DD13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розгляду Заяви  ДП «НАЕК «Енергоатом»</w:t>
      </w:r>
      <w:r w:rsidR="002925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D13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5" w:history="1">
        <w:r w:rsidRPr="00DD13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про внесення змін до  ліцензії серії ЕО № 001019</w:t>
        </w:r>
        <w:r w:rsidR="0029252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,</w:t>
        </w:r>
        <w:r w:rsidRPr="00DD13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 xml:space="preserve"> на право здійснення діяльності на етапі життєвого циклу «експлуатація ядерної установки енергоблоку №1 Південноукраїнської АЕС»: </w:t>
        </w:r>
      </w:hyperlink>
    </w:p>
    <w:p w14:paraId="64011E78" w14:textId="77777777" w:rsidR="00C12FA9" w:rsidRPr="00C12FA9" w:rsidRDefault="00DD132C" w:rsidP="008B4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132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D132C">
        <w:rPr>
          <w:rFonts w:ascii="Times New Roman" w:hAnsi="Times New Roman" w:cs="Times New Roman"/>
          <w:sz w:val="28"/>
          <w:szCs w:val="28"/>
        </w:rPr>
        <w:t xml:space="preserve"> зміни до умов ліцензії № ЕО 001019  на право здійснення діяльності на етапі життєвого циклу «експлуатація ядерної установки енергоблока № 1 ВП «Південноукраїнська АЕС», зокрема до пунктів 3.3 та 3.4.19 з урахуванням терміну наступної переоцінки безпеки, обґрунтованого у Звіті з періодичної переоцінки безпеки енергоблока № 1 ВП ПАЕС. ЗППБ.1.0039.00, </w:t>
      </w:r>
      <w:r w:rsidRPr="00DD132C">
        <w:rPr>
          <w:rFonts w:ascii="Times New Roman" w:hAnsi="Times New Roman" w:cs="Times New Roman"/>
          <w:sz w:val="28"/>
          <w:szCs w:val="28"/>
        </w:rPr>
        <w:sym w:font="Symbol" w:char="F02D"/>
      </w:r>
      <w:r w:rsidRPr="00DD132C">
        <w:rPr>
          <w:rFonts w:ascii="Times New Roman" w:hAnsi="Times New Roman" w:cs="Times New Roman"/>
          <w:sz w:val="28"/>
          <w:szCs w:val="28"/>
        </w:rPr>
        <w:t xml:space="preserve"> до 02.12.2033».</w:t>
      </w:r>
      <w:r w:rsidR="00C12F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FA9" w:rsidRPr="00C12FA9" w:rsidSect="00BB4861">
      <w:pgSz w:w="11906" w:h="16838" w:code="9"/>
      <w:pgMar w:top="1135" w:right="42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9"/>
    <w:rsid w:val="000F6C35"/>
    <w:rsid w:val="001055A7"/>
    <w:rsid w:val="00150DFB"/>
    <w:rsid w:val="00153C08"/>
    <w:rsid w:val="0029252D"/>
    <w:rsid w:val="002A238C"/>
    <w:rsid w:val="003330E0"/>
    <w:rsid w:val="00355B5A"/>
    <w:rsid w:val="004B7023"/>
    <w:rsid w:val="00630530"/>
    <w:rsid w:val="00700F40"/>
    <w:rsid w:val="00792B8B"/>
    <w:rsid w:val="00815175"/>
    <w:rsid w:val="00822504"/>
    <w:rsid w:val="0082327A"/>
    <w:rsid w:val="008B4104"/>
    <w:rsid w:val="00B91D3A"/>
    <w:rsid w:val="00BB4861"/>
    <w:rsid w:val="00C12FA9"/>
    <w:rsid w:val="00C17F0E"/>
    <w:rsid w:val="00C2618D"/>
    <w:rsid w:val="00C348EE"/>
    <w:rsid w:val="00CD1DE1"/>
    <w:rsid w:val="00D04A65"/>
    <w:rsid w:val="00D42BBB"/>
    <w:rsid w:val="00D755C7"/>
    <w:rsid w:val="00DD132C"/>
    <w:rsid w:val="00E30B62"/>
    <w:rsid w:val="00EF4F19"/>
    <w:rsid w:val="00F02C86"/>
    <w:rsid w:val="00F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DCD2"/>
  <w15:chartTrackingRefBased/>
  <w15:docId w15:val="{87EAC813-1DDD-473A-B8B4-5162EF2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riu.gov.ua/storage/app/sites/1/docs/Documents%20Do%20Novyn/November%202020/%D0%97%D0%B0%D1%8F%D0%B2%D0%B0%20%D0%9D%D0%90%D0%95%D0%9A%205%D0%97%D0%90%D0%95%D0%A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Зіміна Олена Спирідонівна</dc:creator>
  <cp:keywords/>
  <dc:description/>
  <cp:lastModifiedBy>Ляшко Дмитро Анатолійович</cp:lastModifiedBy>
  <cp:revision>3</cp:revision>
  <dcterms:created xsi:type="dcterms:W3CDTF">2023-10-26T07:33:00Z</dcterms:created>
  <dcterms:modified xsi:type="dcterms:W3CDTF">2023-10-26T07:33:00Z</dcterms:modified>
</cp:coreProperties>
</file>