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300" w:type="dxa"/>
        <w:tblInd w:w="-72" w:type="dxa"/>
        <w:tblBorders>
          <w:insideH w:val="single" w:sz="4" w:space="0" w:color="auto"/>
        </w:tblBorders>
        <w:tblLayout w:type="fixed"/>
        <w:tblLook w:val="0000" w:firstRow="0" w:lastRow="0" w:firstColumn="0" w:lastColumn="0" w:noHBand="0" w:noVBand="0"/>
      </w:tblPr>
      <w:tblGrid>
        <w:gridCol w:w="9000"/>
        <w:gridCol w:w="6300"/>
      </w:tblGrid>
      <w:tr w:rsidR="00F9507E" w:rsidRPr="004D2CA6" w:rsidTr="00F9507E">
        <w:trPr>
          <w:trHeight w:val="1260"/>
        </w:trPr>
        <w:tc>
          <w:tcPr>
            <w:tcW w:w="9000" w:type="dxa"/>
          </w:tcPr>
          <w:tbl>
            <w:tblPr>
              <w:tblW w:w="15300" w:type="dxa"/>
              <w:tblBorders>
                <w:insideH w:val="single" w:sz="4" w:space="0" w:color="auto"/>
              </w:tblBorders>
              <w:tblLayout w:type="fixed"/>
              <w:tblLook w:val="0000" w:firstRow="0" w:lastRow="0" w:firstColumn="0" w:lastColumn="0" w:noHBand="0" w:noVBand="0"/>
            </w:tblPr>
            <w:tblGrid>
              <w:gridCol w:w="9000"/>
              <w:gridCol w:w="6300"/>
            </w:tblGrid>
            <w:tr w:rsidR="00F9507E" w:rsidRPr="009269DB" w:rsidTr="00F9507E">
              <w:tblPrEx>
                <w:tblCellMar>
                  <w:top w:w="0" w:type="dxa"/>
                  <w:bottom w:w="0" w:type="dxa"/>
                </w:tblCellMar>
              </w:tblPrEx>
              <w:trPr>
                <w:trHeight w:val="1260"/>
              </w:trPr>
              <w:tc>
                <w:tcPr>
                  <w:tcW w:w="9000" w:type="dxa"/>
                </w:tcPr>
                <w:p w:rsidR="00F9507E" w:rsidRPr="009269DB" w:rsidRDefault="00F9507E" w:rsidP="00F9507E">
                  <w:pPr>
                    <w:rPr>
                      <w:sz w:val="28"/>
                      <w:szCs w:val="28"/>
                    </w:rPr>
                  </w:pPr>
                  <w:r w:rsidRPr="009269DB">
                    <w:rPr>
                      <w:sz w:val="28"/>
                      <w:szCs w:val="28"/>
                    </w:rPr>
                    <w:t>ПОГОДЖЕНО</w:t>
                  </w:r>
                </w:p>
                <w:p w:rsidR="00F9507E" w:rsidRPr="009269DB" w:rsidRDefault="00F9507E" w:rsidP="00F9507E">
                  <w:pPr>
                    <w:rPr>
                      <w:sz w:val="28"/>
                      <w:szCs w:val="28"/>
                    </w:rPr>
                  </w:pPr>
                </w:p>
                <w:p w:rsidR="00F9507E" w:rsidRPr="009269DB" w:rsidRDefault="00F9507E" w:rsidP="00F9507E">
                  <w:pPr>
                    <w:rPr>
                      <w:sz w:val="28"/>
                      <w:szCs w:val="28"/>
                    </w:rPr>
                  </w:pPr>
                  <w:r w:rsidRPr="009269DB">
                    <w:rPr>
                      <w:sz w:val="28"/>
                      <w:szCs w:val="28"/>
                    </w:rPr>
                    <w:t>______________________ Д. ДУБІЛЕТ</w:t>
                  </w:r>
                </w:p>
                <w:p w:rsidR="00F9507E" w:rsidRPr="009269DB" w:rsidRDefault="00F9507E" w:rsidP="00F9507E">
                  <w:pPr>
                    <w:rPr>
                      <w:sz w:val="28"/>
                      <w:szCs w:val="28"/>
                    </w:rPr>
                  </w:pPr>
                </w:p>
                <w:p w:rsidR="00F9507E" w:rsidRPr="009269DB" w:rsidRDefault="00F9507E" w:rsidP="00F9507E">
                  <w:pPr>
                    <w:rPr>
                      <w:sz w:val="28"/>
                      <w:szCs w:val="28"/>
                    </w:rPr>
                  </w:pPr>
                  <w:r w:rsidRPr="009269DB">
                    <w:rPr>
                      <w:sz w:val="28"/>
                      <w:szCs w:val="28"/>
                    </w:rPr>
                    <w:t>від  « ___»_____________2020  року</w:t>
                  </w:r>
                </w:p>
                <w:p w:rsidR="00F9507E" w:rsidRPr="009269DB" w:rsidRDefault="00F9507E" w:rsidP="00F9507E">
                  <w:pPr>
                    <w:rPr>
                      <w:sz w:val="28"/>
                      <w:szCs w:val="28"/>
                    </w:rPr>
                  </w:pPr>
                </w:p>
              </w:tc>
              <w:tc>
                <w:tcPr>
                  <w:tcW w:w="6300" w:type="dxa"/>
                </w:tcPr>
                <w:p w:rsidR="00F9507E" w:rsidRPr="009269DB" w:rsidRDefault="00F9507E" w:rsidP="00F9507E">
                  <w:pPr>
                    <w:ind w:right="1701"/>
                    <w:rPr>
                      <w:sz w:val="28"/>
                      <w:szCs w:val="28"/>
                    </w:rPr>
                  </w:pPr>
                  <w:r w:rsidRPr="009269DB">
                    <w:rPr>
                      <w:sz w:val="28"/>
                      <w:szCs w:val="28"/>
                    </w:rPr>
                    <w:t>ЗАТВЕРДЖЕНО</w:t>
                  </w:r>
                </w:p>
                <w:p w:rsidR="00F9507E" w:rsidRPr="009269DB" w:rsidRDefault="00F9507E" w:rsidP="00F9507E">
                  <w:pPr>
                    <w:ind w:right="1701"/>
                    <w:rPr>
                      <w:sz w:val="28"/>
                      <w:szCs w:val="28"/>
                    </w:rPr>
                  </w:pPr>
                </w:p>
                <w:p w:rsidR="00F9507E" w:rsidRPr="009269DB" w:rsidRDefault="00F9507E" w:rsidP="00F9507E">
                  <w:pPr>
                    <w:ind w:right="72"/>
                    <w:rPr>
                      <w:sz w:val="28"/>
                      <w:szCs w:val="28"/>
                    </w:rPr>
                  </w:pPr>
                  <w:r w:rsidRPr="009269DB">
                    <w:rPr>
                      <w:sz w:val="28"/>
                      <w:szCs w:val="28"/>
                    </w:rPr>
                    <w:t>______________________Г. ПЛАЧКОВ</w:t>
                  </w:r>
                </w:p>
                <w:p w:rsidR="00F9507E" w:rsidRPr="009269DB" w:rsidRDefault="00F9507E" w:rsidP="00F9507E">
                  <w:pPr>
                    <w:ind w:right="1701"/>
                    <w:rPr>
                      <w:sz w:val="28"/>
                      <w:szCs w:val="28"/>
                    </w:rPr>
                  </w:pPr>
                </w:p>
                <w:p w:rsidR="00F9507E" w:rsidRPr="009269DB" w:rsidRDefault="00F9507E" w:rsidP="00F9507E">
                  <w:pPr>
                    <w:ind w:right="1701"/>
                    <w:rPr>
                      <w:sz w:val="28"/>
                      <w:szCs w:val="28"/>
                    </w:rPr>
                  </w:pPr>
                  <w:r w:rsidRPr="009269DB">
                    <w:rPr>
                      <w:sz w:val="28"/>
                      <w:szCs w:val="28"/>
                    </w:rPr>
                    <w:t>від « </w:t>
                  </w:r>
                  <w:r w:rsidRPr="009269DB">
                    <w:rPr>
                      <w:sz w:val="28"/>
                      <w:szCs w:val="28"/>
                      <w:u w:val="single"/>
                    </w:rPr>
                    <w:t>28</w:t>
                  </w:r>
                  <w:r w:rsidRPr="009269DB">
                    <w:rPr>
                      <w:sz w:val="28"/>
                      <w:szCs w:val="28"/>
                    </w:rPr>
                    <w:t xml:space="preserve">» </w:t>
                  </w:r>
                  <w:r w:rsidRPr="009269DB">
                    <w:rPr>
                      <w:sz w:val="28"/>
                      <w:szCs w:val="28"/>
                      <w:u w:val="single"/>
                    </w:rPr>
                    <w:t xml:space="preserve">грудня  </w:t>
                  </w:r>
                  <w:r w:rsidRPr="009269DB">
                    <w:rPr>
                      <w:sz w:val="28"/>
                      <w:szCs w:val="28"/>
                    </w:rPr>
                    <w:t xml:space="preserve">2020  року </w:t>
                  </w:r>
                </w:p>
              </w:tc>
            </w:tr>
          </w:tbl>
          <w:p w:rsidR="00F9507E" w:rsidRPr="007F3078" w:rsidRDefault="00F9507E" w:rsidP="00F9507E">
            <w:pPr>
              <w:rPr>
                <w:sz w:val="28"/>
                <w:szCs w:val="28"/>
              </w:rPr>
            </w:pPr>
          </w:p>
        </w:tc>
        <w:tc>
          <w:tcPr>
            <w:tcW w:w="6300" w:type="dxa"/>
          </w:tcPr>
          <w:tbl>
            <w:tblPr>
              <w:tblW w:w="15300" w:type="dxa"/>
              <w:tblBorders>
                <w:insideH w:val="single" w:sz="4" w:space="0" w:color="auto"/>
              </w:tblBorders>
              <w:tblLayout w:type="fixed"/>
              <w:tblLook w:val="0000" w:firstRow="0" w:lastRow="0" w:firstColumn="0" w:lastColumn="0" w:noHBand="0" w:noVBand="0"/>
            </w:tblPr>
            <w:tblGrid>
              <w:gridCol w:w="9000"/>
              <w:gridCol w:w="6300"/>
            </w:tblGrid>
            <w:tr w:rsidR="00F9507E" w:rsidRPr="009269DB" w:rsidTr="00F9507E">
              <w:tblPrEx>
                <w:tblCellMar>
                  <w:top w:w="0" w:type="dxa"/>
                  <w:bottom w:w="0" w:type="dxa"/>
                </w:tblCellMar>
              </w:tblPrEx>
              <w:trPr>
                <w:trHeight w:val="1260"/>
              </w:trPr>
              <w:tc>
                <w:tcPr>
                  <w:tcW w:w="9000" w:type="dxa"/>
                </w:tcPr>
                <w:p w:rsidR="00F9507E" w:rsidRDefault="00F9507E" w:rsidP="00F9507E">
                  <w:pPr>
                    <w:ind w:right="1701"/>
                    <w:rPr>
                      <w:sz w:val="28"/>
                      <w:szCs w:val="28"/>
                    </w:rPr>
                  </w:pPr>
                  <w:r w:rsidRPr="007F3078">
                    <w:rPr>
                      <w:sz w:val="28"/>
                      <w:szCs w:val="28"/>
                    </w:rPr>
                    <w:t>ЗАТВЕРДЖЕНО</w:t>
                  </w:r>
                </w:p>
                <w:p w:rsidR="00F9507E" w:rsidRPr="00C025B3" w:rsidRDefault="00F9507E" w:rsidP="00F9507E">
                  <w:pPr>
                    <w:ind w:right="1701"/>
                    <w:rPr>
                      <w:sz w:val="28"/>
                      <w:szCs w:val="28"/>
                    </w:rPr>
                  </w:pPr>
                </w:p>
                <w:p w:rsidR="00F9507E" w:rsidRDefault="00F9507E" w:rsidP="00F9507E">
                  <w:pPr>
                    <w:ind w:right="72"/>
                    <w:rPr>
                      <w:sz w:val="28"/>
                      <w:szCs w:val="28"/>
                    </w:rPr>
                  </w:pPr>
                  <w:r>
                    <w:rPr>
                      <w:sz w:val="28"/>
                      <w:szCs w:val="28"/>
                    </w:rPr>
                    <w:t>______________________</w:t>
                  </w:r>
                  <w:r w:rsidRPr="007F3078">
                    <w:rPr>
                      <w:sz w:val="28"/>
                      <w:szCs w:val="28"/>
                    </w:rPr>
                    <w:t>Г.</w:t>
                  </w:r>
                  <w:r>
                    <w:rPr>
                      <w:sz w:val="28"/>
                      <w:szCs w:val="28"/>
                    </w:rPr>
                    <w:t xml:space="preserve"> </w:t>
                  </w:r>
                  <w:r w:rsidRPr="007F3078">
                    <w:rPr>
                      <w:sz w:val="28"/>
                      <w:szCs w:val="28"/>
                    </w:rPr>
                    <w:t>П</w:t>
                  </w:r>
                  <w:r>
                    <w:rPr>
                      <w:sz w:val="28"/>
                      <w:szCs w:val="28"/>
                    </w:rPr>
                    <w:t>ЛАЧКОВ</w:t>
                  </w:r>
                </w:p>
                <w:p w:rsidR="00F9507E" w:rsidRPr="00C025B3" w:rsidRDefault="00F9507E" w:rsidP="00F9507E">
                  <w:pPr>
                    <w:ind w:right="1701"/>
                    <w:rPr>
                      <w:sz w:val="28"/>
                      <w:szCs w:val="28"/>
                    </w:rPr>
                  </w:pPr>
                </w:p>
                <w:p w:rsidR="00F9507E" w:rsidRPr="009269DB" w:rsidRDefault="00F9507E" w:rsidP="00F9507E">
                  <w:pPr>
                    <w:rPr>
                      <w:sz w:val="28"/>
                      <w:szCs w:val="28"/>
                    </w:rPr>
                  </w:pPr>
                  <w:r w:rsidRPr="007F3078">
                    <w:rPr>
                      <w:sz w:val="28"/>
                      <w:szCs w:val="28"/>
                    </w:rPr>
                    <w:t>від « </w:t>
                  </w:r>
                  <w:r w:rsidRPr="00BF473F">
                    <w:rPr>
                      <w:sz w:val="28"/>
                      <w:szCs w:val="28"/>
                      <w:u w:val="single"/>
                    </w:rPr>
                    <w:t>28</w:t>
                  </w:r>
                  <w:r w:rsidRPr="007F3078">
                    <w:rPr>
                      <w:sz w:val="28"/>
                      <w:szCs w:val="28"/>
                    </w:rPr>
                    <w:t>»</w:t>
                  </w:r>
                  <w:r>
                    <w:rPr>
                      <w:sz w:val="28"/>
                      <w:szCs w:val="28"/>
                    </w:rPr>
                    <w:t xml:space="preserve"> </w:t>
                  </w:r>
                  <w:r w:rsidRPr="00BF473F">
                    <w:rPr>
                      <w:sz w:val="28"/>
                      <w:szCs w:val="28"/>
                      <w:u w:val="single"/>
                    </w:rPr>
                    <w:t xml:space="preserve">грудня </w:t>
                  </w:r>
                  <w:r>
                    <w:rPr>
                      <w:sz w:val="28"/>
                      <w:szCs w:val="28"/>
                      <w:u w:val="single"/>
                    </w:rPr>
                    <w:t xml:space="preserve"> </w:t>
                  </w:r>
                  <w:r w:rsidRPr="007F3078">
                    <w:rPr>
                      <w:sz w:val="28"/>
                      <w:szCs w:val="28"/>
                    </w:rPr>
                    <w:t>20</w:t>
                  </w:r>
                  <w:r>
                    <w:rPr>
                      <w:sz w:val="28"/>
                      <w:szCs w:val="28"/>
                    </w:rPr>
                    <w:t>20</w:t>
                  </w:r>
                  <w:r w:rsidRPr="007F3078">
                    <w:rPr>
                      <w:sz w:val="28"/>
                      <w:szCs w:val="28"/>
                    </w:rPr>
                    <w:t xml:space="preserve">  року </w:t>
                  </w:r>
                </w:p>
              </w:tc>
              <w:tc>
                <w:tcPr>
                  <w:tcW w:w="6300" w:type="dxa"/>
                </w:tcPr>
                <w:p w:rsidR="00F9507E" w:rsidRPr="009269DB" w:rsidRDefault="00F9507E" w:rsidP="00F9507E">
                  <w:pPr>
                    <w:ind w:right="1701"/>
                    <w:rPr>
                      <w:sz w:val="28"/>
                      <w:szCs w:val="28"/>
                    </w:rPr>
                  </w:pPr>
                  <w:r w:rsidRPr="009269DB">
                    <w:rPr>
                      <w:sz w:val="28"/>
                      <w:szCs w:val="28"/>
                    </w:rPr>
                    <w:t>ЗАТВЕРДЖЕНО</w:t>
                  </w:r>
                </w:p>
                <w:p w:rsidR="00F9507E" w:rsidRPr="009269DB" w:rsidRDefault="00F9507E" w:rsidP="00F9507E">
                  <w:pPr>
                    <w:ind w:right="1701"/>
                    <w:rPr>
                      <w:sz w:val="28"/>
                      <w:szCs w:val="28"/>
                    </w:rPr>
                  </w:pPr>
                </w:p>
                <w:p w:rsidR="00F9507E" w:rsidRPr="009269DB" w:rsidRDefault="00F9507E" w:rsidP="00F9507E">
                  <w:pPr>
                    <w:ind w:right="72"/>
                    <w:rPr>
                      <w:sz w:val="28"/>
                      <w:szCs w:val="28"/>
                    </w:rPr>
                  </w:pPr>
                  <w:r w:rsidRPr="009269DB">
                    <w:rPr>
                      <w:sz w:val="28"/>
                      <w:szCs w:val="28"/>
                    </w:rPr>
                    <w:t>______________________Г. ПЛАЧКОВ</w:t>
                  </w:r>
                </w:p>
                <w:p w:rsidR="00F9507E" w:rsidRPr="009269DB" w:rsidRDefault="00F9507E" w:rsidP="00F9507E">
                  <w:pPr>
                    <w:ind w:right="1701"/>
                    <w:rPr>
                      <w:sz w:val="28"/>
                      <w:szCs w:val="28"/>
                    </w:rPr>
                  </w:pPr>
                </w:p>
                <w:p w:rsidR="00F9507E" w:rsidRPr="009269DB" w:rsidRDefault="00F9507E" w:rsidP="00F9507E">
                  <w:pPr>
                    <w:ind w:right="1701"/>
                    <w:rPr>
                      <w:sz w:val="28"/>
                      <w:szCs w:val="28"/>
                    </w:rPr>
                  </w:pPr>
                  <w:r w:rsidRPr="009269DB">
                    <w:rPr>
                      <w:sz w:val="28"/>
                      <w:szCs w:val="28"/>
                    </w:rPr>
                    <w:t>від « </w:t>
                  </w:r>
                  <w:r w:rsidRPr="009269DB">
                    <w:rPr>
                      <w:sz w:val="28"/>
                      <w:szCs w:val="28"/>
                      <w:u w:val="single"/>
                    </w:rPr>
                    <w:t>28</w:t>
                  </w:r>
                  <w:r w:rsidRPr="009269DB">
                    <w:rPr>
                      <w:sz w:val="28"/>
                      <w:szCs w:val="28"/>
                    </w:rPr>
                    <w:t xml:space="preserve">» </w:t>
                  </w:r>
                  <w:r w:rsidRPr="009269DB">
                    <w:rPr>
                      <w:sz w:val="28"/>
                      <w:szCs w:val="28"/>
                      <w:u w:val="single"/>
                    </w:rPr>
                    <w:t xml:space="preserve">грудня  </w:t>
                  </w:r>
                  <w:r w:rsidRPr="009269DB">
                    <w:rPr>
                      <w:sz w:val="28"/>
                      <w:szCs w:val="28"/>
                    </w:rPr>
                    <w:t xml:space="preserve">2020  року </w:t>
                  </w:r>
                </w:p>
              </w:tc>
            </w:tr>
          </w:tbl>
          <w:p w:rsidR="00F9507E" w:rsidRPr="007F3078" w:rsidRDefault="00F9507E" w:rsidP="00F9507E">
            <w:pPr>
              <w:ind w:right="1701"/>
              <w:rPr>
                <w:sz w:val="28"/>
                <w:szCs w:val="28"/>
              </w:rPr>
            </w:pPr>
          </w:p>
        </w:tc>
      </w:tr>
    </w:tbl>
    <w:p w:rsidR="00DD5730" w:rsidRDefault="00DD5730" w:rsidP="00DD5730">
      <w:pPr>
        <w:jc w:val="right"/>
        <w:rPr>
          <w:b/>
          <w:sz w:val="26"/>
          <w:szCs w:val="26"/>
        </w:rPr>
      </w:pPr>
    </w:p>
    <w:p w:rsidR="00DD5730" w:rsidRDefault="00DD5730" w:rsidP="00DD5730">
      <w:pPr>
        <w:jc w:val="right"/>
        <w:rPr>
          <w:b/>
          <w:sz w:val="26"/>
          <w:szCs w:val="26"/>
        </w:rPr>
      </w:pPr>
    </w:p>
    <w:p w:rsidR="00DD5730" w:rsidRDefault="00DD5730" w:rsidP="00DD5730">
      <w:pPr>
        <w:ind w:firstLine="708"/>
        <w:jc w:val="both"/>
        <w:rPr>
          <w:sz w:val="26"/>
          <w:szCs w:val="26"/>
        </w:rPr>
      </w:pPr>
    </w:p>
    <w:p w:rsidR="00DD5730" w:rsidRPr="00C025B3" w:rsidRDefault="00DD5730" w:rsidP="00DD5730">
      <w:pPr>
        <w:ind w:firstLine="708"/>
        <w:jc w:val="center"/>
        <w:rPr>
          <w:b/>
          <w:caps/>
          <w:sz w:val="28"/>
          <w:szCs w:val="28"/>
        </w:rPr>
      </w:pPr>
      <w:r w:rsidRPr="00C025B3">
        <w:rPr>
          <w:b/>
          <w:caps/>
          <w:sz w:val="28"/>
          <w:szCs w:val="28"/>
        </w:rPr>
        <w:t>Комплексний план діяльності</w:t>
      </w:r>
    </w:p>
    <w:p w:rsidR="00DD5730" w:rsidRPr="00C025B3" w:rsidRDefault="00DD5730" w:rsidP="00DD5730">
      <w:pPr>
        <w:ind w:firstLine="708"/>
        <w:jc w:val="center"/>
        <w:rPr>
          <w:b/>
          <w:sz w:val="28"/>
          <w:szCs w:val="28"/>
        </w:rPr>
      </w:pPr>
      <w:r w:rsidRPr="00C025B3">
        <w:rPr>
          <w:b/>
          <w:caps/>
          <w:sz w:val="28"/>
          <w:szCs w:val="28"/>
        </w:rPr>
        <w:t xml:space="preserve"> Державної інспекції ядерного регулювання України на 20</w:t>
      </w:r>
      <w:r>
        <w:rPr>
          <w:b/>
          <w:caps/>
          <w:sz w:val="28"/>
          <w:szCs w:val="28"/>
        </w:rPr>
        <w:t>20</w:t>
      </w:r>
      <w:r w:rsidRPr="00C025B3">
        <w:rPr>
          <w:b/>
          <w:caps/>
          <w:sz w:val="28"/>
          <w:szCs w:val="28"/>
        </w:rPr>
        <w:t xml:space="preserve"> рік</w:t>
      </w:r>
    </w:p>
    <w:p w:rsidR="00DD5730" w:rsidRPr="007F3078" w:rsidRDefault="00DD5730" w:rsidP="00DD5730">
      <w:pPr>
        <w:ind w:firstLine="708"/>
        <w:jc w:val="both"/>
        <w:rPr>
          <w:sz w:val="28"/>
          <w:szCs w:val="28"/>
        </w:rPr>
      </w:pPr>
    </w:p>
    <w:p w:rsidR="00DD5730" w:rsidRPr="00E37DF5" w:rsidRDefault="00DD5730" w:rsidP="00DD5730">
      <w:pPr>
        <w:ind w:firstLine="708"/>
        <w:jc w:val="both"/>
        <w:rPr>
          <w:sz w:val="26"/>
          <w:szCs w:val="26"/>
        </w:rPr>
      </w:pPr>
    </w:p>
    <w:p w:rsidR="00DD5730" w:rsidRPr="00E37DF5" w:rsidRDefault="00DD5730" w:rsidP="00DD5730">
      <w:pPr>
        <w:spacing w:line="360" w:lineRule="auto"/>
        <w:ind w:firstLine="709"/>
        <w:jc w:val="both"/>
        <w:rPr>
          <w:sz w:val="26"/>
          <w:szCs w:val="26"/>
        </w:rPr>
      </w:pPr>
      <w:r w:rsidRPr="00E37DF5">
        <w:rPr>
          <w:sz w:val="26"/>
          <w:szCs w:val="26"/>
        </w:rPr>
        <w:t>Відповідно до Положення про планування та звітність у Державній інспекції ядерного регулювання України (наказ від 14.12.2017 №465), діяльність Державної інспекції ядерного регулювання України здійснюється відповідно до Комплексного плану діяльності (далі – Комплексний план), який складається з наступних річних планів:</w:t>
      </w:r>
    </w:p>
    <w:p w:rsidR="00DD5730" w:rsidRPr="00E37DF5" w:rsidRDefault="00DD5730" w:rsidP="00DD5730">
      <w:pPr>
        <w:spacing w:line="360" w:lineRule="auto"/>
        <w:ind w:firstLine="708"/>
        <w:jc w:val="both"/>
        <w:rPr>
          <w:sz w:val="26"/>
          <w:szCs w:val="26"/>
        </w:rPr>
      </w:pPr>
      <w:r w:rsidRPr="00E37DF5">
        <w:rPr>
          <w:sz w:val="26"/>
          <w:szCs w:val="26"/>
        </w:rPr>
        <w:t>1. План дозвільної діяльності Державної інспекції ядерного регулювання України на 20</w:t>
      </w:r>
      <w:r>
        <w:rPr>
          <w:sz w:val="26"/>
          <w:szCs w:val="26"/>
        </w:rPr>
        <w:t>20</w:t>
      </w:r>
      <w:r w:rsidRPr="00E37DF5">
        <w:rPr>
          <w:sz w:val="26"/>
          <w:szCs w:val="26"/>
        </w:rPr>
        <w:t xml:space="preserve"> рік;</w:t>
      </w:r>
    </w:p>
    <w:p w:rsidR="00DD5730" w:rsidRPr="00E37DF5" w:rsidRDefault="00DD5730" w:rsidP="00DD5730">
      <w:pPr>
        <w:spacing w:line="360" w:lineRule="auto"/>
        <w:ind w:firstLine="708"/>
        <w:jc w:val="both"/>
        <w:rPr>
          <w:sz w:val="26"/>
          <w:szCs w:val="26"/>
        </w:rPr>
      </w:pPr>
      <w:r w:rsidRPr="00E37DF5">
        <w:rPr>
          <w:sz w:val="26"/>
          <w:szCs w:val="26"/>
        </w:rPr>
        <w:t>2. План наглядової діяльності Державної інспекції ядерного регулювання України на 20</w:t>
      </w:r>
      <w:r>
        <w:rPr>
          <w:sz w:val="26"/>
          <w:szCs w:val="26"/>
        </w:rPr>
        <w:t>20</w:t>
      </w:r>
      <w:r w:rsidRPr="00E37DF5">
        <w:rPr>
          <w:sz w:val="26"/>
          <w:szCs w:val="26"/>
        </w:rPr>
        <w:t xml:space="preserve"> рік;</w:t>
      </w:r>
    </w:p>
    <w:p w:rsidR="00DD5730" w:rsidRPr="00E37DF5" w:rsidRDefault="00DD5730" w:rsidP="00DD5730">
      <w:pPr>
        <w:spacing w:line="360" w:lineRule="auto"/>
        <w:ind w:firstLine="708"/>
        <w:jc w:val="both"/>
        <w:rPr>
          <w:sz w:val="26"/>
          <w:szCs w:val="26"/>
        </w:rPr>
      </w:pPr>
      <w:r w:rsidRPr="00E37DF5">
        <w:rPr>
          <w:sz w:val="26"/>
          <w:szCs w:val="26"/>
        </w:rPr>
        <w:t>3. План діяльності функціонування підсистеми «безпеки об'єктів ядерної енергетики» єдиної державної системи цивільного захисту на 20</w:t>
      </w:r>
      <w:r>
        <w:rPr>
          <w:sz w:val="26"/>
          <w:szCs w:val="26"/>
        </w:rPr>
        <w:t>20</w:t>
      </w:r>
      <w:r w:rsidRPr="00E37DF5">
        <w:rPr>
          <w:sz w:val="26"/>
          <w:szCs w:val="26"/>
        </w:rPr>
        <w:t xml:space="preserve"> рік; </w:t>
      </w:r>
    </w:p>
    <w:p w:rsidR="00DD5730" w:rsidRPr="00E37DF5" w:rsidRDefault="00DD5730" w:rsidP="00DD5730">
      <w:pPr>
        <w:spacing w:line="360" w:lineRule="auto"/>
        <w:ind w:firstLine="708"/>
        <w:jc w:val="both"/>
        <w:rPr>
          <w:sz w:val="26"/>
          <w:szCs w:val="26"/>
        </w:rPr>
      </w:pPr>
      <w:r w:rsidRPr="00E37DF5">
        <w:rPr>
          <w:sz w:val="26"/>
          <w:szCs w:val="26"/>
        </w:rPr>
        <w:t xml:space="preserve">4.  План міжнародної діяльності </w:t>
      </w:r>
      <w:proofErr w:type="spellStart"/>
      <w:r w:rsidRPr="00E37DF5">
        <w:rPr>
          <w:sz w:val="26"/>
          <w:szCs w:val="26"/>
        </w:rPr>
        <w:t>Держатомрегулювання</w:t>
      </w:r>
      <w:proofErr w:type="spellEnd"/>
      <w:r w:rsidRPr="00E37DF5">
        <w:rPr>
          <w:sz w:val="26"/>
          <w:szCs w:val="26"/>
        </w:rPr>
        <w:t xml:space="preserve"> на 20</w:t>
      </w:r>
      <w:r>
        <w:rPr>
          <w:sz w:val="26"/>
          <w:szCs w:val="26"/>
        </w:rPr>
        <w:t>20</w:t>
      </w:r>
      <w:r w:rsidRPr="00E37DF5">
        <w:rPr>
          <w:sz w:val="26"/>
          <w:szCs w:val="26"/>
        </w:rPr>
        <w:t xml:space="preserve"> рік; </w:t>
      </w:r>
    </w:p>
    <w:p w:rsidR="00DD5730" w:rsidRPr="00E37DF5" w:rsidRDefault="00DD5730" w:rsidP="00DD5730">
      <w:pPr>
        <w:spacing w:line="360" w:lineRule="auto"/>
        <w:ind w:firstLine="708"/>
        <w:jc w:val="both"/>
        <w:rPr>
          <w:sz w:val="26"/>
          <w:szCs w:val="26"/>
        </w:rPr>
      </w:pPr>
      <w:r w:rsidRPr="00E37DF5">
        <w:rPr>
          <w:sz w:val="26"/>
          <w:szCs w:val="26"/>
        </w:rPr>
        <w:t>5. План проведення консультацій з громадськістю Державної інспекції ядерного регулювання України на 20</w:t>
      </w:r>
      <w:r>
        <w:rPr>
          <w:sz w:val="26"/>
          <w:szCs w:val="26"/>
        </w:rPr>
        <w:t>20</w:t>
      </w:r>
      <w:r w:rsidRPr="00E37DF5">
        <w:rPr>
          <w:sz w:val="26"/>
          <w:szCs w:val="26"/>
        </w:rPr>
        <w:t xml:space="preserve"> рік;</w:t>
      </w:r>
    </w:p>
    <w:p w:rsidR="00DD5730" w:rsidRPr="00E37DF5" w:rsidRDefault="00DD5730" w:rsidP="00DD5730">
      <w:pPr>
        <w:spacing w:line="360" w:lineRule="auto"/>
        <w:ind w:firstLine="708"/>
        <w:jc w:val="both"/>
        <w:rPr>
          <w:sz w:val="26"/>
          <w:szCs w:val="26"/>
        </w:rPr>
      </w:pPr>
      <w:r w:rsidRPr="00E37DF5">
        <w:rPr>
          <w:sz w:val="26"/>
          <w:szCs w:val="26"/>
        </w:rPr>
        <w:t>6. План нормативного регулювання Державної інспекції ядерного регулювання України на 20</w:t>
      </w:r>
      <w:r>
        <w:rPr>
          <w:sz w:val="26"/>
          <w:szCs w:val="26"/>
        </w:rPr>
        <w:t>20</w:t>
      </w:r>
      <w:r w:rsidRPr="00E37DF5">
        <w:rPr>
          <w:sz w:val="26"/>
          <w:szCs w:val="26"/>
        </w:rPr>
        <w:t xml:space="preserve"> рік;</w:t>
      </w:r>
    </w:p>
    <w:p w:rsidR="00DD5730" w:rsidRPr="00E37DF5" w:rsidRDefault="00DD5730" w:rsidP="00DD5730">
      <w:pPr>
        <w:spacing w:line="360" w:lineRule="auto"/>
        <w:ind w:firstLine="708"/>
        <w:jc w:val="both"/>
        <w:rPr>
          <w:sz w:val="26"/>
          <w:szCs w:val="26"/>
        </w:rPr>
      </w:pPr>
      <w:r w:rsidRPr="00E37DF5">
        <w:rPr>
          <w:sz w:val="26"/>
          <w:szCs w:val="26"/>
        </w:rPr>
        <w:t xml:space="preserve">7. План розробки регуляторних актів </w:t>
      </w:r>
      <w:proofErr w:type="spellStart"/>
      <w:r w:rsidRPr="00E37DF5">
        <w:rPr>
          <w:sz w:val="26"/>
          <w:szCs w:val="26"/>
        </w:rPr>
        <w:t>Держатомрегулювання</w:t>
      </w:r>
      <w:proofErr w:type="spellEnd"/>
      <w:r w:rsidRPr="00E37DF5">
        <w:rPr>
          <w:sz w:val="26"/>
          <w:szCs w:val="26"/>
        </w:rPr>
        <w:t xml:space="preserve"> на 20</w:t>
      </w:r>
      <w:r>
        <w:rPr>
          <w:sz w:val="26"/>
          <w:szCs w:val="26"/>
        </w:rPr>
        <w:t>20</w:t>
      </w:r>
      <w:r w:rsidRPr="00E37DF5">
        <w:rPr>
          <w:sz w:val="26"/>
          <w:szCs w:val="26"/>
        </w:rPr>
        <w:t xml:space="preserve"> рік.</w:t>
      </w:r>
    </w:p>
    <w:p w:rsidR="00DD5730" w:rsidRPr="00E37DF5" w:rsidRDefault="00DD5730" w:rsidP="00DD5730">
      <w:pPr>
        <w:spacing w:line="360" w:lineRule="auto"/>
        <w:ind w:left="4500"/>
        <w:jc w:val="both"/>
        <w:rPr>
          <w:sz w:val="26"/>
          <w:szCs w:val="26"/>
        </w:rPr>
      </w:pPr>
    </w:p>
    <w:p w:rsidR="00DD5730" w:rsidRDefault="00DD5730" w:rsidP="00853ADA">
      <w:pPr>
        <w:ind w:left="11199" w:right="-598"/>
        <w:rPr>
          <w:sz w:val="26"/>
        </w:rPr>
      </w:pPr>
    </w:p>
    <w:p w:rsidR="00DD5730" w:rsidRDefault="00DD5730" w:rsidP="00853ADA">
      <w:pPr>
        <w:ind w:left="11199" w:right="-598"/>
        <w:rPr>
          <w:sz w:val="26"/>
        </w:rPr>
      </w:pPr>
    </w:p>
    <w:p w:rsidR="00D31C1C" w:rsidRPr="000F6204" w:rsidRDefault="00D31C1C" w:rsidP="00D31C1C">
      <w:pPr>
        <w:jc w:val="center"/>
        <w:rPr>
          <w:b/>
          <w:sz w:val="26"/>
        </w:rPr>
      </w:pPr>
      <w:r w:rsidRPr="00F40E8A">
        <w:rPr>
          <w:b/>
          <w:sz w:val="26"/>
        </w:rPr>
        <w:t>ПЛАН  ДОЗВІЛЬНОЇ  ДІЯЛЬНОСТІ</w:t>
      </w:r>
    </w:p>
    <w:p w:rsidR="00D31C1C" w:rsidRPr="00F40E8A" w:rsidRDefault="00D31C1C" w:rsidP="00D31C1C">
      <w:pPr>
        <w:tabs>
          <w:tab w:val="left" w:pos="9498"/>
        </w:tabs>
        <w:jc w:val="center"/>
        <w:rPr>
          <w:b/>
          <w:sz w:val="26"/>
        </w:rPr>
      </w:pPr>
      <w:r w:rsidRPr="00F40E8A">
        <w:rPr>
          <w:b/>
          <w:sz w:val="26"/>
        </w:rPr>
        <w:t>Державної  інспекції  ядерного  регулювання  України  на  20</w:t>
      </w:r>
      <w:r>
        <w:rPr>
          <w:b/>
          <w:sz w:val="26"/>
        </w:rPr>
        <w:t>20</w:t>
      </w:r>
      <w:r w:rsidRPr="00F40E8A">
        <w:rPr>
          <w:b/>
          <w:sz w:val="26"/>
        </w:rPr>
        <w:t xml:space="preserve">  рік</w:t>
      </w:r>
    </w:p>
    <w:tbl>
      <w:tblPr>
        <w:tblW w:w="15593" w:type="dxa"/>
        <w:tblInd w:w="-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707"/>
        <w:gridCol w:w="5808"/>
        <w:gridCol w:w="2977"/>
        <w:gridCol w:w="1420"/>
        <w:gridCol w:w="1417"/>
        <w:gridCol w:w="1703"/>
        <w:gridCol w:w="1561"/>
      </w:tblGrid>
      <w:tr w:rsidR="00466EF4" w:rsidRPr="00853ADA" w:rsidTr="00853ADA">
        <w:trPr>
          <w:cantSplit/>
          <w:tblHeader/>
        </w:trPr>
        <w:tc>
          <w:tcPr>
            <w:tcW w:w="707" w:type="dxa"/>
            <w:tcBorders>
              <w:left w:val="single" w:sz="4" w:space="0" w:color="auto"/>
            </w:tcBorders>
            <w:shd w:val="clear" w:color="auto" w:fill="FFFFFF" w:themeFill="background1"/>
          </w:tcPr>
          <w:p w:rsidR="00B41C06" w:rsidRPr="00853ADA" w:rsidRDefault="00B41C06" w:rsidP="006571DC">
            <w:pPr>
              <w:jc w:val="center"/>
              <w:rPr>
                <w:b/>
              </w:rPr>
            </w:pPr>
            <w:r w:rsidRPr="00853ADA">
              <w:rPr>
                <w:b/>
              </w:rPr>
              <w:t>№</w:t>
            </w:r>
          </w:p>
        </w:tc>
        <w:tc>
          <w:tcPr>
            <w:tcW w:w="5808" w:type="dxa"/>
            <w:shd w:val="clear" w:color="auto" w:fill="FFFFFF" w:themeFill="background1"/>
          </w:tcPr>
          <w:p w:rsidR="00B41C06" w:rsidRPr="00853ADA" w:rsidRDefault="00B41C06" w:rsidP="006571DC">
            <w:pPr>
              <w:pStyle w:val="1"/>
              <w:jc w:val="center"/>
              <w:rPr>
                <w:b/>
                <w:sz w:val="24"/>
                <w:szCs w:val="24"/>
              </w:rPr>
            </w:pPr>
            <w:r w:rsidRPr="00853ADA">
              <w:rPr>
                <w:b/>
                <w:sz w:val="24"/>
                <w:szCs w:val="24"/>
              </w:rPr>
              <w:t>Назва заходу</w:t>
            </w:r>
          </w:p>
        </w:tc>
        <w:tc>
          <w:tcPr>
            <w:tcW w:w="2977" w:type="dxa"/>
            <w:shd w:val="clear" w:color="auto" w:fill="FFFFFF" w:themeFill="background1"/>
            <w:vAlign w:val="center"/>
          </w:tcPr>
          <w:p w:rsidR="00B41C06" w:rsidRPr="00853ADA" w:rsidRDefault="00B41C06" w:rsidP="006571DC">
            <w:pPr>
              <w:pStyle w:val="11"/>
              <w:keepNext w:val="0"/>
              <w:rPr>
                <w:rFonts w:ascii="Times New Roman" w:hAnsi="Times New Roman"/>
                <w:b/>
                <w:szCs w:val="24"/>
              </w:rPr>
            </w:pPr>
            <w:r w:rsidRPr="00853ADA">
              <w:rPr>
                <w:rFonts w:ascii="Times New Roman" w:hAnsi="Times New Roman"/>
                <w:b/>
                <w:szCs w:val="24"/>
              </w:rPr>
              <w:t>Підстава для виконання</w:t>
            </w:r>
          </w:p>
        </w:tc>
        <w:tc>
          <w:tcPr>
            <w:tcW w:w="1420" w:type="dxa"/>
            <w:shd w:val="clear" w:color="auto" w:fill="FFFFFF" w:themeFill="background1"/>
            <w:vAlign w:val="center"/>
          </w:tcPr>
          <w:p w:rsidR="00B41C06" w:rsidRPr="00853ADA" w:rsidRDefault="00B41C06" w:rsidP="006571DC">
            <w:pPr>
              <w:pStyle w:val="a3"/>
              <w:jc w:val="center"/>
              <w:rPr>
                <w:rFonts w:ascii="Times New Roman" w:hAnsi="Times New Roman"/>
                <w:b/>
                <w:sz w:val="24"/>
                <w:szCs w:val="24"/>
              </w:rPr>
            </w:pPr>
            <w:r w:rsidRPr="00853ADA">
              <w:rPr>
                <w:rFonts w:ascii="Times New Roman" w:hAnsi="Times New Roman"/>
                <w:b/>
                <w:sz w:val="24"/>
                <w:szCs w:val="24"/>
              </w:rPr>
              <w:t>Термін</w:t>
            </w:r>
          </w:p>
        </w:tc>
        <w:tc>
          <w:tcPr>
            <w:tcW w:w="1417" w:type="dxa"/>
            <w:shd w:val="clear" w:color="auto" w:fill="FFFFFF" w:themeFill="background1"/>
            <w:vAlign w:val="center"/>
          </w:tcPr>
          <w:p w:rsidR="00B41C06" w:rsidRPr="00853ADA" w:rsidRDefault="00B41C06" w:rsidP="006571DC">
            <w:pPr>
              <w:ind w:left="-108" w:right="-108"/>
              <w:jc w:val="center"/>
              <w:rPr>
                <w:b/>
              </w:rPr>
            </w:pPr>
            <w:r w:rsidRPr="00853ADA">
              <w:rPr>
                <w:b/>
              </w:rPr>
              <w:t>Підрозділ-виконавець</w:t>
            </w:r>
          </w:p>
        </w:tc>
        <w:tc>
          <w:tcPr>
            <w:tcW w:w="1703" w:type="dxa"/>
            <w:tcBorders>
              <w:right w:val="single" w:sz="4" w:space="0" w:color="auto"/>
            </w:tcBorders>
            <w:shd w:val="clear" w:color="auto" w:fill="FFFFFF" w:themeFill="background1"/>
            <w:vAlign w:val="center"/>
          </w:tcPr>
          <w:p w:rsidR="00B41C06" w:rsidRPr="00853ADA" w:rsidRDefault="00B41C06" w:rsidP="006571DC">
            <w:pPr>
              <w:jc w:val="center"/>
              <w:rPr>
                <w:b/>
              </w:rPr>
            </w:pPr>
            <w:r w:rsidRPr="00853ADA">
              <w:rPr>
                <w:b/>
              </w:rPr>
              <w:t>Звітний документ</w:t>
            </w:r>
          </w:p>
        </w:tc>
        <w:tc>
          <w:tcPr>
            <w:tcW w:w="1561" w:type="dxa"/>
            <w:tcBorders>
              <w:right w:val="single" w:sz="4" w:space="0" w:color="auto"/>
            </w:tcBorders>
            <w:shd w:val="clear" w:color="auto" w:fill="FFFFFF" w:themeFill="background1"/>
          </w:tcPr>
          <w:p w:rsidR="00B41C06" w:rsidRPr="00853ADA" w:rsidRDefault="00B41C06" w:rsidP="004107B5">
            <w:pPr>
              <w:jc w:val="center"/>
              <w:rPr>
                <w:b/>
                <w:sz w:val="18"/>
              </w:rPr>
            </w:pPr>
            <w:r w:rsidRPr="00853ADA">
              <w:rPr>
                <w:b/>
                <w:sz w:val="18"/>
              </w:rPr>
              <w:t>Примітка</w:t>
            </w:r>
          </w:p>
        </w:tc>
      </w:tr>
      <w:tr w:rsidR="00B41C06" w:rsidRPr="00853ADA" w:rsidTr="00853ADA">
        <w:trPr>
          <w:cantSplit/>
          <w:trHeight w:val="489"/>
        </w:trPr>
        <w:tc>
          <w:tcPr>
            <w:tcW w:w="707" w:type="dxa"/>
            <w:tcBorders>
              <w:left w:val="single" w:sz="4" w:space="0" w:color="auto"/>
            </w:tcBorders>
            <w:shd w:val="clear" w:color="auto" w:fill="FFFFFF" w:themeFill="background1"/>
            <w:vAlign w:val="center"/>
          </w:tcPr>
          <w:p w:rsidR="00B41C06" w:rsidRPr="00853ADA" w:rsidRDefault="00B41C06" w:rsidP="00466EF4">
            <w:pPr>
              <w:jc w:val="center"/>
              <w:rPr>
                <w:b/>
              </w:rPr>
            </w:pPr>
            <w:r w:rsidRPr="00853ADA">
              <w:rPr>
                <w:b/>
              </w:rPr>
              <w:t>1</w:t>
            </w:r>
          </w:p>
        </w:tc>
        <w:tc>
          <w:tcPr>
            <w:tcW w:w="14886" w:type="dxa"/>
            <w:gridSpan w:val="6"/>
            <w:tcBorders>
              <w:right w:val="single" w:sz="4" w:space="0" w:color="auto"/>
            </w:tcBorders>
            <w:shd w:val="clear" w:color="auto" w:fill="FFFFFF" w:themeFill="background1"/>
            <w:vAlign w:val="center"/>
          </w:tcPr>
          <w:p w:rsidR="00B41C06" w:rsidRPr="00853ADA" w:rsidRDefault="00B41C06" w:rsidP="00466EF4">
            <w:pPr>
              <w:jc w:val="center"/>
              <w:rPr>
                <w:b/>
              </w:rPr>
            </w:pPr>
            <w:r w:rsidRPr="00853ADA">
              <w:rPr>
                <w:b/>
              </w:rPr>
              <w:t>ЛІЦЕНЗУВАННЯ ДІЯЛЬНОСТІ ПЕРСОНАЛУ ТА ПОСАДОВИХ ОСІБ ЕКСПЛУАТУЮЧОЇ ОРГАНІЗАЦІЇ</w:t>
            </w:r>
          </w:p>
        </w:tc>
      </w:tr>
      <w:tr w:rsidR="003074FF" w:rsidRPr="00853ADA" w:rsidTr="00853ADA">
        <w:trPr>
          <w:cantSplit/>
        </w:trPr>
        <w:tc>
          <w:tcPr>
            <w:tcW w:w="707" w:type="dxa"/>
            <w:tcBorders>
              <w:left w:val="single" w:sz="4" w:space="0" w:color="auto"/>
            </w:tcBorders>
            <w:shd w:val="clear" w:color="auto" w:fill="FFFFFF" w:themeFill="background1"/>
            <w:vAlign w:val="center"/>
          </w:tcPr>
          <w:p w:rsidR="003074FF" w:rsidRPr="00853ADA" w:rsidRDefault="003074FF" w:rsidP="003074FF">
            <w:pPr>
              <w:jc w:val="center"/>
            </w:pPr>
            <w:r w:rsidRPr="00853ADA">
              <w:t>1.1</w:t>
            </w:r>
          </w:p>
        </w:tc>
        <w:tc>
          <w:tcPr>
            <w:tcW w:w="5808" w:type="dxa"/>
            <w:shd w:val="clear" w:color="auto" w:fill="FFFFFF" w:themeFill="background1"/>
            <w:vAlign w:val="center"/>
          </w:tcPr>
          <w:p w:rsidR="003074FF" w:rsidRPr="00853ADA" w:rsidRDefault="003074FF" w:rsidP="003074FF">
            <w:pPr>
              <w:jc w:val="both"/>
              <w:rPr>
                <w:snapToGrid w:val="0"/>
              </w:rPr>
            </w:pPr>
            <w:r w:rsidRPr="00853ADA">
              <w:rPr>
                <w:snapToGrid w:val="0"/>
              </w:rPr>
              <w:t xml:space="preserve">Розгляд </w:t>
            </w:r>
            <w:proofErr w:type="spellStart"/>
            <w:r w:rsidRPr="00853ADA">
              <w:rPr>
                <w:snapToGrid w:val="0"/>
              </w:rPr>
              <w:t>заявних</w:t>
            </w:r>
            <w:proofErr w:type="spellEnd"/>
            <w:r w:rsidRPr="00853ADA">
              <w:rPr>
                <w:snapToGrid w:val="0"/>
              </w:rPr>
              <w:t xml:space="preserve"> документів щодо отримання ліцензій персоналом, продовження дії ліцензій та продовження дії ліцензій в новій ліцензованій посаді.</w:t>
            </w:r>
          </w:p>
        </w:tc>
        <w:tc>
          <w:tcPr>
            <w:tcW w:w="2977" w:type="dxa"/>
            <w:shd w:val="clear" w:color="auto" w:fill="FFFFFF" w:themeFill="background1"/>
            <w:vAlign w:val="center"/>
          </w:tcPr>
          <w:p w:rsidR="003074FF" w:rsidRPr="00853ADA" w:rsidRDefault="003074FF" w:rsidP="003074FF">
            <w:pPr>
              <w:jc w:val="center"/>
              <w:rPr>
                <w:snapToGrid w:val="0"/>
              </w:rPr>
            </w:pPr>
            <w:r w:rsidRPr="00853ADA">
              <w:rPr>
                <w:snapToGrid w:val="0"/>
              </w:rPr>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3074FF" w:rsidRPr="00853ADA" w:rsidRDefault="003074FF" w:rsidP="003074FF">
            <w:pPr>
              <w:jc w:val="center"/>
              <w:rPr>
                <w:snapToGrid w:val="0"/>
              </w:rPr>
            </w:pPr>
            <w:r w:rsidRPr="00853ADA">
              <w:rPr>
                <w:snapToGrid w:val="0"/>
              </w:rPr>
              <w:t>Протягом року</w:t>
            </w:r>
          </w:p>
        </w:tc>
        <w:tc>
          <w:tcPr>
            <w:tcW w:w="1417" w:type="dxa"/>
            <w:shd w:val="clear" w:color="auto" w:fill="FFFFFF" w:themeFill="background1"/>
            <w:vAlign w:val="center"/>
          </w:tcPr>
          <w:p w:rsidR="003074FF" w:rsidRPr="00853ADA" w:rsidRDefault="003074FF" w:rsidP="003074FF">
            <w:pPr>
              <w:jc w:val="center"/>
            </w:pPr>
            <w:r w:rsidRPr="00853ADA">
              <w:t>ДБЯУ</w:t>
            </w:r>
          </w:p>
        </w:tc>
        <w:tc>
          <w:tcPr>
            <w:tcW w:w="1703" w:type="dxa"/>
            <w:tcBorders>
              <w:right w:val="single" w:sz="4" w:space="0" w:color="auto"/>
            </w:tcBorders>
            <w:shd w:val="clear" w:color="auto" w:fill="FFFFFF" w:themeFill="background1"/>
            <w:vAlign w:val="center"/>
          </w:tcPr>
          <w:p w:rsidR="003074FF" w:rsidRPr="00853ADA" w:rsidRDefault="003074FF" w:rsidP="003074FF">
            <w:pPr>
              <w:jc w:val="center"/>
            </w:pPr>
            <w:r w:rsidRPr="00853ADA">
              <w:t>Наказ</w:t>
            </w:r>
          </w:p>
          <w:p w:rsidR="003074FF" w:rsidRPr="00853ADA" w:rsidRDefault="003074FF" w:rsidP="003074FF">
            <w:pPr>
              <w:jc w:val="center"/>
            </w:pPr>
            <w:r w:rsidRPr="00853ADA">
              <w:t>Ліцензія</w:t>
            </w:r>
          </w:p>
          <w:p w:rsidR="003074FF" w:rsidRPr="00853ADA" w:rsidRDefault="003074FF" w:rsidP="003074FF">
            <w:pPr>
              <w:jc w:val="center"/>
            </w:pPr>
            <w:r w:rsidRPr="00853ADA">
              <w:t>Лист</w:t>
            </w:r>
          </w:p>
        </w:tc>
        <w:tc>
          <w:tcPr>
            <w:tcW w:w="1561" w:type="dxa"/>
            <w:tcBorders>
              <w:right w:val="single" w:sz="4" w:space="0" w:color="auto"/>
            </w:tcBorders>
            <w:shd w:val="clear" w:color="auto" w:fill="FFFFFF" w:themeFill="background1"/>
          </w:tcPr>
          <w:p w:rsidR="003074FF" w:rsidRPr="00853ADA" w:rsidRDefault="003074FF" w:rsidP="003074FF">
            <w:pPr>
              <w:jc w:val="center"/>
            </w:pPr>
          </w:p>
        </w:tc>
      </w:tr>
      <w:tr w:rsidR="003074FF" w:rsidRPr="00853ADA" w:rsidTr="00853ADA">
        <w:trPr>
          <w:cantSplit/>
        </w:trPr>
        <w:tc>
          <w:tcPr>
            <w:tcW w:w="707" w:type="dxa"/>
            <w:tcBorders>
              <w:left w:val="single" w:sz="4" w:space="0" w:color="auto"/>
            </w:tcBorders>
            <w:shd w:val="clear" w:color="auto" w:fill="FFFFFF" w:themeFill="background1"/>
            <w:vAlign w:val="center"/>
          </w:tcPr>
          <w:p w:rsidR="003074FF" w:rsidRPr="00853ADA" w:rsidRDefault="003074FF" w:rsidP="003074FF">
            <w:pPr>
              <w:jc w:val="center"/>
            </w:pPr>
            <w:r w:rsidRPr="00853ADA">
              <w:t>1.2</w:t>
            </w:r>
          </w:p>
        </w:tc>
        <w:tc>
          <w:tcPr>
            <w:tcW w:w="5808" w:type="dxa"/>
            <w:shd w:val="clear" w:color="auto" w:fill="FFFFFF" w:themeFill="background1"/>
          </w:tcPr>
          <w:p w:rsidR="003074FF" w:rsidRPr="00853ADA" w:rsidRDefault="003074FF" w:rsidP="003074FF">
            <w:pPr>
              <w:jc w:val="both"/>
              <w:rPr>
                <w:snapToGrid w:val="0"/>
              </w:rPr>
            </w:pPr>
            <w:r w:rsidRPr="00853ADA">
              <w:rPr>
                <w:snapToGrid w:val="0"/>
              </w:rPr>
              <w:t xml:space="preserve">Розгляд </w:t>
            </w:r>
            <w:proofErr w:type="spellStart"/>
            <w:r w:rsidRPr="00853ADA">
              <w:rPr>
                <w:snapToGrid w:val="0"/>
              </w:rPr>
              <w:t>заявних</w:t>
            </w:r>
            <w:proofErr w:type="spellEnd"/>
            <w:r w:rsidRPr="00853ADA">
              <w:rPr>
                <w:snapToGrid w:val="0"/>
              </w:rPr>
              <w:t xml:space="preserve"> документів щодо отримання ліцензій </w:t>
            </w:r>
            <w:r w:rsidRPr="00853ADA">
              <w:t>посадовими особами експлуатуючих організацій, до службових обов'язків яких належить здійснення організаційно-розпорядчих функцій, пов'язаних із забезпеченням ядерної та радіаційної безпеки</w:t>
            </w:r>
          </w:p>
        </w:tc>
        <w:tc>
          <w:tcPr>
            <w:tcW w:w="2977" w:type="dxa"/>
            <w:shd w:val="clear" w:color="auto" w:fill="FFFFFF" w:themeFill="background1"/>
            <w:vAlign w:val="center"/>
          </w:tcPr>
          <w:p w:rsidR="003074FF" w:rsidRPr="00853ADA" w:rsidRDefault="003074FF" w:rsidP="003074FF">
            <w:pPr>
              <w:pStyle w:val="a5"/>
              <w:jc w:val="center"/>
              <w:rPr>
                <w:lang w:val="uk-UA"/>
              </w:rPr>
            </w:pPr>
            <w:r w:rsidRPr="00853ADA">
              <w:rPr>
                <w:lang w:val="uk-UA"/>
              </w:rPr>
              <w:t>––– // –––</w:t>
            </w:r>
          </w:p>
        </w:tc>
        <w:tc>
          <w:tcPr>
            <w:tcW w:w="1420" w:type="dxa"/>
            <w:shd w:val="clear" w:color="auto" w:fill="FFFFFF" w:themeFill="background1"/>
            <w:vAlign w:val="center"/>
          </w:tcPr>
          <w:p w:rsidR="003074FF" w:rsidRPr="00853ADA" w:rsidRDefault="003074FF" w:rsidP="003074FF">
            <w:pPr>
              <w:jc w:val="center"/>
              <w:rPr>
                <w:snapToGrid w:val="0"/>
              </w:rPr>
            </w:pPr>
            <w:r w:rsidRPr="00853ADA">
              <w:rPr>
                <w:snapToGrid w:val="0"/>
              </w:rPr>
              <w:t>Протягом року</w:t>
            </w:r>
          </w:p>
        </w:tc>
        <w:tc>
          <w:tcPr>
            <w:tcW w:w="1417" w:type="dxa"/>
            <w:shd w:val="clear" w:color="auto" w:fill="FFFFFF" w:themeFill="background1"/>
            <w:vAlign w:val="center"/>
          </w:tcPr>
          <w:p w:rsidR="003074FF" w:rsidRPr="00853ADA" w:rsidRDefault="003074FF" w:rsidP="003074FF">
            <w:pPr>
              <w:jc w:val="center"/>
            </w:pPr>
            <w:r w:rsidRPr="00853ADA">
              <w:t>ДБЯУ</w:t>
            </w:r>
          </w:p>
        </w:tc>
        <w:tc>
          <w:tcPr>
            <w:tcW w:w="1703" w:type="dxa"/>
            <w:tcBorders>
              <w:right w:val="single" w:sz="4" w:space="0" w:color="auto"/>
            </w:tcBorders>
            <w:shd w:val="clear" w:color="auto" w:fill="FFFFFF" w:themeFill="background1"/>
            <w:vAlign w:val="center"/>
          </w:tcPr>
          <w:p w:rsidR="003074FF" w:rsidRPr="00853ADA" w:rsidRDefault="003074FF" w:rsidP="003074FF">
            <w:pPr>
              <w:jc w:val="center"/>
            </w:pPr>
            <w:r w:rsidRPr="00853ADA">
              <w:t>Наказ</w:t>
            </w:r>
          </w:p>
          <w:p w:rsidR="003074FF" w:rsidRPr="00853ADA" w:rsidRDefault="003074FF" w:rsidP="003074FF">
            <w:pPr>
              <w:jc w:val="center"/>
            </w:pPr>
            <w:r w:rsidRPr="00853ADA">
              <w:t>Ліцензія</w:t>
            </w:r>
          </w:p>
          <w:p w:rsidR="003074FF" w:rsidRPr="00853ADA" w:rsidRDefault="003074FF" w:rsidP="003074FF">
            <w:pPr>
              <w:jc w:val="center"/>
            </w:pPr>
            <w:r w:rsidRPr="00853ADA">
              <w:t>Лист</w:t>
            </w:r>
          </w:p>
        </w:tc>
        <w:tc>
          <w:tcPr>
            <w:tcW w:w="1561" w:type="dxa"/>
            <w:tcBorders>
              <w:right w:val="single" w:sz="4" w:space="0" w:color="auto"/>
            </w:tcBorders>
            <w:shd w:val="clear" w:color="auto" w:fill="FFFFFF" w:themeFill="background1"/>
          </w:tcPr>
          <w:p w:rsidR="003074FF" w:rsidRPr="00853ADA" w:rsidRDefault="003074FF" w:rsidP="003074FF">
            <w:pPr>
              <w:jc w:val="center"/>
            </w:pPr>
          </w:p>
        </w:tc>
      </w:tr>
      <w:tr w:rsidR="00466EF4" w:rsidRPr="00853ADA" w:rsidTr="00853ADA">
        <w:trPr>
          <w:cantSplit/>
          <w:trHeight w:val="489"/>
        </w:trPr>
        <w:tc>
          <w:tcPr>
            <w:tcW w:w="707"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66EF4" w:rsidRPr="00853ADA" w:rsidRDefault="00466EF4" w:rsidP="00466EF4">
            <w:pPr>
              <w:jc w:val="center"/>
              <w:rPr>
                <w:b/>
              </w:rPr>
            </w:pPr>
            <w:r w:rsidRPr="00853ADA">
              <w:rPr>
                <w:b/>
              </w:rPr>
              <w:t>2</w:t>
            </w:r>
          </w:p>
        </w:tc>
        <w:tc>
          <w:tcPr>
            <w:tcW w:w="14886" w:type="dxa"/>
            <w:gridSpan w:val="6"/>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66EF4" w:rsidRPr="00853ADA" w:rsidRDefault="00466EF4" w:rsidP="00466EF4">
            <w:pPr>
              <w:jc w:val="center"/>
              <w:rPr>
                <w:b/>
              </w:rPr>
            </w:pPr>
            <w:r w:rsidRPr="00853ADA">
              <w:rPr>
                <w:b/>
              </w:rPr>
              <w:t>ЛІЦЕНЗУВАННЯ ДІЯЛЬНОСТІ НА ОКРЕМИХ ЕТАПАХ ЖИТТЄВОГО ЦИКЛУ ЯДЕРНОЇ УСТАНОВКИ АБО СХОВИЩА ДЛЯ ЗАХОРОНЕННЯ РАВ</w:t>
            </w:r>
          </w:p>
        </w:tc>
      </w:tr>
      <w:tr w:rsidR="00466EF4" w:rsidRPr="00853ADA" w:rsidTr="00853ADA">
        <w:trPr>
          <w:cantSplit/>
          <w:trHeight w:val="489"/>
        </w:trPr>
        <w:tc>
          <w:tcPr>
            <w:tcW w:w="707"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66EF4" w:rsidRPr="00853ADA" w:rsidRDefault="00466EF4" w:rsidP="00466EF4">
            <w:pPr>
              <w:rPr>
                <w:b/>
              </w:rPr>
            </w:pPr>
            <w:r w:rsidRPr="00853ADA">
              <w:rPr>
                <w:b/>
              </w:rPr>
              <w:t>2.1</w:t>
            </w:r>
          </w:p>
        </w:tc>
        <w:tc>
          <w:tcPr>
            <w:tcW w:w="14886" w:type="dxa"/>
            <w:gridSpan w:val="6"/>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66EF4" w:rsidRPr="00853ADA" w:rsidRDefault="00466EF4" w:rsidP="00466EF4">
            <w:pPr>
              <w:jc w:val="center"/>
              <w:rPr>
                <w:b/>
              </w:rPr>
            </w:pPr>
            <w:r w:rsidRPr="00853ADA">
              <w:rPr>
                <w:b/>
              </w:rPr>
              <w:t>Ліцензування діяльності ЕО на етапі будівництва та введення в експлуатацію ядерної установки та</w:t>
            </w:r>
          </w:p>
          <w:p w:rsidR="00466EF4" w:rsidRPr="00853ADA" w:rsidRDefault="00466EF4" w:rsidP="00466EF4">
            <w:pPr>
              <w:jc w:val="center"/>
              <w:rPr>
                <w:b/>
              </w:rPr>
            </w:pPr>
            <w:r w:rsidRPr="00853ADA">
              <w:rPr>
                <w:b/>
              </w:rPr>
              <w:t>на етапі будівництва сховища для захоронення РАВ</w:t>
            </w:r>
          </w:p>
        </w:tc>
      </w:tr>
      <w:tr w:rsidR="00466EF4" w:rsidRPr="00853ADA" w:rsidTr="00853ADA">
        <w:tc>
          <w:tcPr>
            <w:tcW w:w="707" w:type="dxa"/>
            <w:tcBorders>
              <w:left w:val="single" w:sz="4" w:space="0" w:color="auto"/>
            </w:tcBorders>
            <w:shd w:val="clear" w:color="auto" w:fill="FFFFFF" w:themeFill="background1"/>
          </w:tcPr>
          <w:p w:rsidR="00466EF4" w:rsidRPr="00853ADA" w:rsidRDefault="00466EF4" w:rsidP="00466EF4">
            <w:pPr>
              <w:pStyle w:val="11"/>
              <w:keepNext w:val="0"/>
              <w:rPr>
                <w:rFonts w:ascii="Times New Roman" w:hAnsi="Times New Roman"/>
                <w:szCs w:val="24"/>
              </w:rPr>
            </w:pPr>
            <w:r w:rsidRPr="00853ADA">
              <w:rPr>
                <w:rFonts w:ascii="Times New Roman" w:hAnsi="Times New Roman"/>
                <w:szCs w:val="24"/>
              </w:rPr>
              <w:t>2.1.1</w:t>
            </w:r>
          </w:p>
        </w:tc>
        <w:tc>
          <w:tcPr>
            <w:tcW w:w="5808" w:type="dxa"/>
            <w:shd w:val="clear" w:color="auto" w:fill="FFFFFF" w:themeFill="background1"/>
          </w:tcPr>
          <w:p w:rsidR="00466EF4" w:rsidRPr="00853ADA" w:rsidRDefault="00466EF4" w:rsidP="00466EF4">
            <w:pPr>
              <w:rPr>
                <w:snapToGrid w:val="0"/>
              </w:rPr>
            </w:pPr>
            <w:r w:rsidRPr="00853ADA">
              <w:rPr>
                <w:snapToGrid w:val="0"/>
              </w:rPr>
              <w:t>Розгляд та узгодження документів на етапі будівництва сховищ для захоронення РАВ комплексу виробництв «Вектор»</w:t>
            </w:r>
          </w:p>
        </w:tc>
        <w:tc>
          <w:tcPr>
            <w:tcW w:w="2977" w:type="dxa"/>
            <w:shd w:val="clear" w:color="auto" w:fill="FFFFFF" w:themeFill="background1"/>
          </w:tcPr>
          <w:p w:rsidR="00466EF4" w:rsidRPr="00853ADA" w:rsidRDefault="00466EF4" w:rsidP="00466EF4">
            <w:pPr>
              <w:rPr>
                <w:snapToGrid w:val="0"/>
              </w:rPr>
            </w:pPr>
            <w:r w:rsidRPr="00853ADA">
              <w:rPr>
                <w:snapToGrid w:val="0"/>
              </w:rPr>
              <w:t>Закон України “Про дозвільну діяльність у сфері використання ядерної енергії”,</w:t>
            </w:r>
            <w:r w:rsidRPr="00853ADA">
              <w:t xml:space="preserve"> діючі норми та правила</w:t>
            </w:r>
          </w:p>
        </w:tc>
        <w:tc>
          <w:tcPr>
            <w:tcW w:w="1420" w:type="dxa"/>
            <w:shd w:val="clear" w:color="auto" w:fill="FFFFFF" w:themeFill="background1"/>
          </w:tcPr>
          <w:p w:rsidR="00466EF4" w:rsidRPr="00853ADA" w:rsidRDefault="00466EF4" w:rsidP="00466EF4">
            <w:pPr>
              <w:rPr>
                <w:snapToGrid w:val="0"/>
              </w:rPr>
            </w:pPr>
            <w:r w:rsidRPr="00853ADA">
              <w:rPr>
                <w:snapToGrid w:val="0"/>
              </w:rPr>
              <w:t>Протягом року (у разі надходження)</w:t>
            </w:r>
          </w:p>
        </w:tc>
        <w:tc>
          <w:tcPr>
            <w:tcW w:w="1417" w:type="dxa"/>
            <w:shd w:val="clear" w:color="auto" w:fill="FFFFFF" w:themeFill="background1"/>
          </w:tcPr>
          <w:p w:rsidR="00466EF4" w:rsidRPr="00853ADA" w:rsidRDefault="00466EF4" w:rsidP="00466EF4">
            <w:pPr>
              <w:rPr>
                <w:snapToGrid w:val="0"/>
                <w:color w:val="0000FF"/>
              </w:rPr>
            </w:pPr>
            <w:r w:rsidRPr="00853ADA">
              <w:rPr>
                <w:snapToGrid w:val="0"/>
              </w:rPr>
              <w:t>УРАВ</w:t>
            </w:r>
          </w:p>
        </w:tc>
        <w:tc>
          <w:tcPr>
            <w:tcW w:w="1703" w:type="dxa"/>
            <w:tcBorders>
              <w:right w:val="single" w:sz="4" w:space="0" w:color="auto"/>
            </w:tcBorders>
            <w:shd w:val="clear" w:color="auto" w:fill="FFFFFF" w:themeFill="background1"/>
          </w:tcPr>
          <w:p w:rsidR="00466EF4" w:rsidRPr="00853ADA" w:rsidRDefault="00466EF4" w:rsidP="00466EF4">
            <w:r w:rsidRPr="00853ADA">
              <w:t>Ліцензія,</w:t>
            </w:r>
          </w:p>
          <w:p w:rsidR="00466EF4" w:rsidRPr="00853ADA" w:rsidRDefault="00466EF4" w:rsidP="00466EF4">
            <w:r w:rsidRPr="00853ADA">
              <w:t>регулюючі рішення</w:t>
            </w:r>
          </w:p>
        </w:tc>
        <w:tc>
          <w:tcPr>
            <w:tcW w:w="1561" w:type="dxa"/>
            <w:tcBorders>
              <w:right w:val="single" w:sz="4" w:space="0" w:color="auto"/>
            </w:tcBorders>
            <w:shd w:val="clear" w:color="auto" w:fill="FFFFFF" w:themeFill="background1"/>
          </w:tcPr>
          <w:p w:rsidR="00466EF4" w:rsidRPr="00853ADA" w:rsidRDefault="00466EF4" w:rsidP="00466EF4">
            <w:pPr>
              <w:pStyle w:val="5"/>
              <w:rPr>
                <w:b w:val="0"/>
              </w:rPr>
            </w:pPr>
          </w:p>
        </w:tc>
      </w:tr>
      <w:tr w:rsidR="00466EF4" w:rsidRPr="00853ADA" w:rsidTr="00853ADA">
        <w:tc>
          <w:tcPr>
            <w:tcW w:w="707" w:type="dxa"/>
            <w:tcBorders>
              <w:left w:val="single" w:sz="4" w:space="0" w:color="auto"/>
            </w:tcBorders>
            <w:shd w:val="clear" w:color="auto" w:fill="FFFFFF" w:themeFill="background1"/>
          </w:tcPr>
          <w:p w:rsidR="00466EF4" w:rsidRPr="00853ADA" w:rsidRDefault="00466EF4" w:rsidP="00466EF4">
            <w:pPr>
              <w:pStyle w:val="11"/>
              <w:keepNext w:val="0"/>
              <w:rPr>
                <w:rFonts w:ascii="Times New Roman" w:hAnsi="Times New Roman"/>
                <w:szCs w:val="24"/>
              </w:rPr>
            </w:pPr>
            <w:r w:rsidRPr="00853ADA">
              <w:rPr>
                <w:rFonts w:ascii="Times New Roman" w:hAnsi="Times New Roman"/>
                <w:szCs w:val="24"/>
              </w:rPr>
              <w:t>2.1.2</w:t>
            </w:r>
          </w:p>
        </w:tc>
        <w:tc>
          <w:tcPr>
            <w:tcW w:w="5808" w:type="dxa"/>
            <w:shd w:val="clear" w:color="auto" w:fill="FFFFFF" w:themeFill="background1"/>
          </w:tcPr>
          <w:p w:rsidR="00466EF4" w:rsidRPr="00853ADA" w:rsidRDefault="00466EF4" w:rsidP="00466EF4">
            <w:pPr>
              <w:rPr>
                <w:snapToGrid w:val="0"/>
              </w:rPr>
            </w:pPr>
            <w:r w:rsidRPr="00853ADA">
              <w:rPr>
                <w:snapToGrid w:val="0"/>
              </w:rPr>
              <w:t xml:space="preserve">Розгляд та узгодження матеріалів щодо змін до проекту сховища для захоронення  РАВ, які можуть вплинути на безпеку сховища для захоронення РАВ </w:t>
            </w:r>
          </w:p>
        </w:tc>
        <w:tc>
          <w:tcPr>
            <w:tcW w:w="2977" w:type="dxa"/>
            <w:shd w:val="clear" w:color="auto" w:fill="FFFFFF" w:themeFill="background1"/>
          </w:tcPr>
          <w:p w:rsidR="00466EF4" w:rsidRPr="00853ADA" w:rsidRDefault="00466EF4" w:rsidP="004107B5">
            <w:pPr>
              <w:rPr>
                <w:snapToGrid w:val="0"/>
              </w:rPr>
            </w:pPr>
            <w:r w:rsidRPr="00853ADA">
              <w:rPr>
                <w:snapToGrid w:val="0"/>
              </w:rPr>
              <w:t>Закон України “Про використання ядерної енергії та радіаційну безпеку”</w:t>
            </w:r>
            <w:r w:rsidRPr="00853ADA">
              <w:t>, діючі норми та правила</w:t>
            </w:r>
          </w:p>
        </w:tc>
        <w:tc>
          <w:tcPr>
            <w:tcW w:w="1420" w:type="dxa"/>
            <w:shd w:val="clear" w:color="auto" w:fill="FFFFFF" w:themeFill="background1"/>
          </w:tcPr>
          <w:p w:rsidR="00466EF4" w:rsidRPr="00853ADA" w:rsidRDefault="00466EF4" w:rsidP="00466EF4">
            <w:pPr>
              <w:rPr>
                <w:snapToGrid w:val="0"/>
              </w:rPr>
            </w:pPr>
            <w:r w:rsidRPr="00853ADA">
              <w:rPr>
                <w:snapToGrid w:val="0"/>
              </w:rPr>
              <w:t>Протягом року(у разі надходження)</w:t>
            </w:r>
          </w:p>
        </w:tc>
        <w:tc>
          <w:tcPr>
            <w:tcW w:w="1417" w:type="dxa"/>
            <w:shd w:val="clear" w:color="auto" w:fill="FFFFFF" w:themeFill="background1"/>
          </w:tcPr>
          <w:p w:rsidR="00466EF4" w:rsidRPr="00853ADA" w:rsidRDefault="00466EF4" w:rsidP="00466EF4">
            <w:pPr>
              <w:rPr>
                <w:snapToGrid w:val="0"/>
              </w:rPr>
            </w:pPr>
            <w:r w:rsidRPr="00853ADA">
              <w:rPr>
                <w:snapToGrid w:val="0"/>
              </w:rPr>
              <w:t>УРАВ</w:t>
            </w:r>
          </w:p>
        </w:tc>
        <w:tc>
          <w:tcPr>
            <w:tcW w:w="1703" w:type="dxa"/>
            <w:tcBorders>
              <w:right w:val="single" w:sz="4" w:space="0" w:color="auto"/>
            </w:tcBorders>
            <w:shd w:val="clear" w:color="auto" w:fill="FFFFFF" w:themeFill="background1"/>
          </w:tcPr>
          <w:p w:rsidR="00466EF4" w:rsidRPr="00853ADA" w:rsidRDefault="00466EF4" w:rsidP="00466EF4">
            <w:r w:rsidRPr="00853ADA">
              <w:t>Регулюючі рішення</w:t>
            </w:r>
          </w:p>
          <w:p w:rsidR="00466EF4" w:rsidRPr="00853ADA" w:rsidRDefault="00466EF4" w:rsidP="00466EF4"/>
          <w:p w:rsidR="00466EF4" w:rsidRPr="00853ADA" w:rsidRDefault="00466EF4" w:rsidP="00466EF4"/>
        </w:tc>
        <w:tc>
          <w:tcPr>
            <w:tcW w:w="1561" w:type="dxa"/>
            <w:tcBorders>
              <w:right w:val="single" w:sz="4" w:space="0" w:color="auto"/>
            </w:tcBorders>
            <w:shd w:val="clear" w:color="auto" w:fill="FFFFFF" w:themeFill="background1"/>
          </w:tcPr>
          <w:p w:rsidR="00466EF4" w:rsidRPr="00853ADA" w:rsidRDefault="00466EF4" w:rsidP="00466EF4">
            <w:pPr>
              <w:pStyle w:val="5"/>
              <w:rPr>
                <w:i w:val="0"/>
              </w:rPr>
            </w:pPr>
          </w:p>
        </w:tc>
      </w:tr>
      <w:tr w:rsidR="00466EF4" w:rsidRPr="00853ADA" w:rsidTr="00853ADA">
        <w:tc>
          <w:tcPr>
            <w:tcW w:w="707" w:type="dxa"/>
            <w:tcBorders>
              <w:left w:val="single" w:sz="4" w:space="0" w:color="auto"/>
            </w:tcBorders>
            <w:shd w:val="clear" w:color="auto" w:fill="FFFFFF" w:themeFill="background1"/>
          </w:tcPr>
          <w:p w:rsidR="00466EF4" w:rsidRPr="00853ADA" w:rsidRDefault="00466EF4" w:rsidP="00466EF4">
            <w:pPr>
              <w:pStyle w:val="11"/>
              <w:keepNext w:val="0"/>
              <w:rPr>
                <w:rFonts w:ascii="Times New Roman" w:hAnsi="Times New Roman"/>
                <w:szCs w:val="24"/>
              </w:rPr>
            </w:pPr>
            <w:r w:rsidRPr="00853ADA">
              <w:rPr>
                <w:rFonts w:ascii="Times New Roman" w:hAnsi="Times New Roman"/>
                <w:szCs w:val="24"/>
              </w:rPr>
              <w:t>2.1.3</w:t>
            </w:r>
          </w:p>
        </w:tc>
        <w:tc>
          <w:tcPr>
            <w:tcW w:w="5808" w:type="dxa"/>
            <w:shd w:val="clear" w:color="auto" w:fill="FFFFFF" w:themeFill="background1"/>
          </w:tcPr>
          <w:p w:rsidR="00466EF4" w:rsidRPr="00853ADA" w:rsidRDefault="00466EF4" w:rsidP="00466EF4">
            <w:pPr>
              <w:pStyle w:val="311"/>
              <w:jc w:val="left"/>
              <w:rPr>
                <w:sz w:val="24"/>
                <w:szCs w:val="24"/>
              </w:rPr>
            </w:pPr>
            <w:r w:rsidRPr="00853ADA">
              <w:rPr>
                <w:sz w:val="24"/>
                <w:szCs w:val="24"/>
              </w:rPr>
              <w:t xml:space="preserve">Розгляд заяв експлуатуючих організацій на видачу, внесення змін або переоформлення ліцензії на </w:t>
            </w:r>
            <w:r w:rsidRPr="00853ADA">
              <w:rPr>
                <w:snapToGrid w:val="0"/>
                <w:sz w:val="24"/>
                <w:szCs w:val="24"/>
              </w:rPr>
              <w:t>етапі будівництва сховища для захоронення РАВ</w:t>
            </w:r>
          </w:p>
          <w:p w:rsidR="00466EF4" w:rsidRPr="00853ADA" w:rsidRDefault="00466EF4" w:rsidP="00466EF4"/>
        </w:tc>
        <w:tc>
          <w:tcPr>
            <w:tcW w:w="2977" w:type="dxa"/>
            <w:shd w:val="clear" w:color="auto" w:fill="FFFFFF" w:themeFill="background1"/>
          </w:tcPr>
          <w:p w:rsidR="00466EF4" w:rsidRPr="00853ADA" w:rsidRDefault="00466EF4" w:rsidP="00466EF4">
            <w:pPr>
              <w:rPr>
                <w:snapToGrid w:val="0"/>
              </w:rPr>
            </w:pPr>
            <w:r w:rsidRPr="00853ADA">
              <w:rPr>
                <w:snapToGrid w:val="0"/>
              </w:rPr>
              <w:t xml:space="preserve">Закон України “Про дозвільну діяльність у сфері використання ядерної енергії”, </w:t>
            </w:r>
            <w:r w:rsidRPr="00853ADA">
              <w:t>діючі норми та правила</w:t>
            </w:r>
          </w:p>
        </w:tc>
        <w:tc>
          <w:tcPr>
            <w:tcW w:w="1420" w:type="dxa"/>
            <w:shd w:val="clear" w:color="auto" w:fill="FFFFFF" w:themeFill="background1"/>
          </w:tcPr>
          <w:p w:rsidR="00466EF4" w:rsidRPr="00853ADA" w:rsidRDefault="00466EF4" w:rsidP="00466EF4">
            <w:pPr>
              <w:rPr>
                <w:snapToGrid w:val="0"/>
              </w:rPr>
            </w:pPr>
            <w:r w:rsidRPr="00853ADA">
              <w:rPr>
                <w:snapToGrid w:val="0"/>
              </w:rPr>
              <w:t>Протягом року (у разі надходження)</w:t>
            </w:r>
          </w:p>
        </w:tc>
        <w:tc>
          <w:tcPr>
            <w:tcW w:w="1417" w:type="dxa"/>
            <w:shd w:val="clear" w:color="auto" w:fill="FFFFFF" w:themeFill="background1"/>
          </w:tcPr>
          <w:p w:rsidR="00466EF4" w:rsidRPr="00853ADA" w:rsidRDefault="00466EF4" w:rsidP="00466EF4">
            <w:pPr>
              <w:rPr>
                <w:snapToGrid w:val="0"/>
                <w:color w:val="0000FF"/>
              </w:rPr>
            </w:pPr>
            <w:r w:rsidRPr="00853ADA">
              <w:rPr>
                <w:snapToGrid w:val="0"/>
              </w:rPr>
              <w:t>УРАВ</w:t>
            </w:r>
          </w:p>
        </w:tc>
        <w:tc>
          <w:tcPr>
            <w:tcW w:w="1703" w:type="dxa"/>
            <w:tcBorders>
              <w:right w:val="single" w:sz="4" w:space="0" w:color="auto"/>
            </w:tcBorders>
            <w:shd w:val="clear" w:color="auto" w:fill="FFFFFF" w:themeFill="background1"/>
          </w:tcPr>
          <w:p w:rsidR="00466EF4" w:rsidRPr="00853ADA" w:rsidRDefault="00466EF4" w:rsidP="00466EF4">
            <w:r w:rsidRPr="00853ADA">
              <w:t>Ліцензія,</w:t>
            </w:r>
          </w:p>
          <w:p w:rsidR="00466EF4" w:rsidRPr="00853ADA" w:rsidRDefault="00466EF4" w:rsidP="00466EF4">
            <w:r w:rsidRPr="00853ADA">
              <w:t>регулюючі рішення</w:t>
            </w:r>
          </w:p>
        </w:tc>
        <w:tc>
          <w:tcPr>
            <w:tcW w:w="1561" w:type="dxa"/>
            <w:tcBorders>
              <w:right w:val="single" w:sz="4" w:space="0" w:color="auto"/>
            </w:tcBorders>
            <w:shd w:val="clear" w:color="auto" w:fill="FFFFFF" w:themeFill="background1"/>
          </w:tcPr>
          <w:p w:rsidR="00466EF4" w:rsidRPr="00853ADA" w:rsidRDefault="00466EF4" w:rsidP="00466EF4">
            <w:pPr>
              <w:pStyle w:val="5"/>
              <w:rPr>
                <w:i w:val="0"/>
              </w:rPr>
            </w:pPr>
          </w:p>
        </w:tc>
      </w:tr>
      <w:tr w:rsidR="00466EF4" w:rsidRPr="00853ADA" w:rsidTr="00853ADA">
        <w:trPr>
          <w:trHeight w:val="1092"/>
        </w:trPr>
        <w:tc>
          <w:tcPr>
            <w:tcW w:w="707" w:type="dxa"/>
            <w:tcBorders>
              <w:left w:val="single" w:sz="4" w:space="0" w:color="auto"/>
            </w:tcBorders>
            <w:shd w:val="clear" w:color="auto" w:fill="FFFFFF" w:themeFill="background1"/>
          </w:tcPr>
          <w:p w:rsidR="00466EF4" w:rsidRPr="00853ADA" w:rsidRDefault="00466EF4" w:rsidP="00466EF4">
            <w:pPr>
              <w:pStyle w:val="11"/>
              <w:keepNext w:val="0"/>
              <w:rPr>
                <w:rFonts w:ascii="Times New Roman" w:hAnsi="Times New Roman"/>
                <w:szCs w:val="24"/>
              </w:rPr>
            </w:pPr>
            <w:r w:rsidRPr="00853ADA">
              <w:rPr>
                <w:rFonts w:ascii="Times New Roman" w:hAnsi="Times New Roman"/>
                <w:szCs w:val="24"/>
              </w:rPr>
              <w:t>2.1.4</w:t>
            </w:r>
          </w:p>
        </w:tc>
        <w:tc>
          <w:tcPr>
            <w:tcW w:w="5808" w:type="dxa"/>
            <w:shd w:val="clear" w:color="auto" w:fill="FFFFFF" w:themeFill="background1"/>
          </w:tcPr>
          <w:p w:rsidR="00466EF4" w:rsidRPr="00853ADA" w:rsidRDefault="00466EF4" w:rsidP="00466EF4">
            <w:pPr>
              <w:rPr>
                <w:snapToGrid w:val="0"/>
              </w:rPr>
            </w:pPr>
            <w:r w:rsidRPr="00853ADA">
              <w:rPr>
                <w:snapToGrid w:val="0"/>
              </w:rPr>
              <w:t>Розгляд та узгодження технічних документів для систем та обладнання, важливих для безпеки, на етапі будівництва сховищ для захоронення РАВ</w:t>
            </w:r>
          </w:p>
        </w:tc>
        <w:tc>
          <w:tcPr>
            <w:tcW w:w="2977" w:type="dxa"/>
            <w:shd w:val="clear" w:color="auto" w:fill="FFFFFF" w:themeFill="background1"/>
          </w:tcPr>
          <w:p w:rsidR="00466EF4" w:rsidRPr="00853ADA" w:rsidRDefault="00466EF4" w:rsidP="00466EF4">
            <w:r w:rsidRPr="00853ADA">
              <w:rPr>
                <w:snapToGrid w:val="0"/>
              </w:rPr>
              <w:t>Закон України “Про використання ядерної енергії та радіаційну безпеку”</w:t>
            </w:r>
            <w:r w:rsidRPr="00853ADA">
              <w:t>, діючі норми та правила</w:t>
            </w:r>
          </w:p>
          <w:p w:rsidR="00466EF4" w:rsidRPr="00853ADA" w:rsidRDefault="00466EF4" w:rsidP="00466EF4">
            <w:pPr>
              <w:rPr>
                <w:snapToGrid w:val="0"/>
              </w:rPr>
            </w:pPr>
          </w:p>
        </w:tc>
        <w:tc>
          <w:tcPr>
            <w:tcW w:w="1420" w:type="dxa"/>
            <w:shd w:val="clear" w:color="auto" w:fill="FFFFFF" w:themeFill="background1"/>
          </w:tcPr>
          <w:p w:rsidR="00466EF4" w:rsidRPr="00853ADA" w:rsidRDefault="00466EF4" w:rsidP="00466EF4">
            <w:pPr>
              <w:pStyle w:val="11"/>
              <w:keepNext w:val="0"/>
              <w:jc w:val="left"/>
              <w:rPr>
                <w:rFonts w:ascii="Times New Roman" w:hAnsi="Times New Roman"/>
                <w:snapToGrid w:val="0"/>
                <w:szCs w:val="24"/>
              </w:rPr>
            </w:pPr>
            <w:r w:rsidRPr="00853ADA">
              <w:rPr>
                <w:rFonts w:ascii="Times New Roman" w:hAnsi="Times New Roman"/>
                <w:snapToGrid w:val="0"/>
                <w:szCs w:val="24"/>
              </w:rPr>
              <w:t xml:space="preserve">Протягом року </w:t>
            </w:r>
            <w:r w:rsidRPr="00853ADA">
              <w:rPr>
                <w:rFonts w:ascii="Times New Roman" w:hAnsi="Times New Roman"/>
                <w:snapToGrid w:val="0"/>
              </w:rPr>
              <w:t>(</w:t>
            </w:r>
            <w:r w:rsidRPr="00853ADA">
              <w:rPr>
                <w:rFonts w:ascii="Times New Roman" w:hAnsi="Times New Roman"/>
              </w:rPr>
              <w:t>по мірі надходження</w:t>
            </w:r>
            <w:r w:rsidRPr="00853ADA">
              <w:rPr>
                <w:rFonts w:ascii="Times New Roman" w:hAnsi="Times New Roman"/>
                <w:snapToGrid w:val="0"/>
              </w:rPr>
              <w:t>)</w:t>
            </w:r>
          </w:p>
        </w:tc>
        <w:tc>
          <w:tcPr>
            <w:tcW w:w="1417" w:type="dxa"/>
            <w:shd w:val="clear" w:color="auto" w:fill="FFFFFF" w:themeFill="background1"/>
          </w:tcPr>
          <w:p w:rsidR="00466EF4" w:rsidRPr="00853ADA" w:rsidRDefault="00466EF4" w:rsidP="00466EF4">
            <w:pPr>
              <w:rPr>
                <w:snapToGrid w:val="0"/>
              </w:rPr>
            </w:pPr>
            <w:r w:rsidRPr="00853ADA">
              <w:rPr>
                <w:snapToGrid w:val="0"/>
              </w:rPr>
              <w:t xml:space="preserve">УРАВ </w:t>
            </w:r>
          </w:p>
        </w:tc>
        <w:tc>
          <w:tcPr>
            <w:tcW w:w="1703" w:type="dxa"/>
            <w:tcBorders>
              <w:right w:val="single" w:sz="4" w:space="0" w:color="auto"/>
            </w:tcBorders>
            <w:shd w:val="clear" w:color="auto" w:fill="FFFFFF" w:themeFill="background1"/>
          </w:tcPr>
          <w:p w:rsidR="00466EF4" w:rsidRPr="00853ADA" w:rsidRDefault="00466EF4" w:rsidP="00466EF4">
            <w:pPr>
              <w:pStyle w:val="11"/>
              <w:keepNext w:val="0"/>
              <w:jc w:val="left"/>
              <w:rPr>
                <w:rFonts w:ascii="Times New Roman" w:hAnsi="Times New Roman"/>
                <w:szCs w:val="24"/>
              </w:rPr>
            </w:pPr>
            <w:r w:rsidRPr="00853ADA">
              <w:rPr>
                <w:rFonts w:ascii="Times New Roman" w:hAnsi="Times New Roman"/>
                <w:szCs w:val="24"/>
              </w:rPr>
              <w:t>Регулюючі рішення</w:t>
            </w:r>
          </w:p>
        </w:tc>
        <w:tc>
          <w:tcPr>
            <w:tcW w:w="1561" w:type="dxa"/>
            <w:tcBorders>
              <w:right w:val="single" w:sz="4" w:space="0" w:color="auto"/>
            </w:tcBorders>
            <w:shd w:val="clear" w:color="auto" w:fill="FFFFFF" w:themeFill="background1"/>
          </w:tcPr>
          <w:p w:rsidR="00466EF4" w:rsidRPr="00853ADA" w:rsidRDefault="00466EF4" w:rsidP="00466EF4">
            <w:pPr>
              <w:pStyle w:val="5"/>
              <w:rPr>
                <w:i w:val="0"/>
              </w:rPr>
            </w:pPr>
          </w:p>
        </w:tc>
      </w:tr>
      <w:tr w:rsidR="00466EF4" w:rsidRPr="00853ADA" w:rsidTr="00853ADA">
        <w:tc>
          <w:tcPr>
            <w:tcW w:w="707" w:type="dxa"/>
            <w:tcBorders>
              <w:top w:val="single" w:sz="4" w:space="0" w:color="auto"/>
              <w:left w:val="single" w:sz="4" w:space="0" w:color="auto"/>
            </w:tcBorders>
            <w:shd w:val="clear" w:color="auto" w:fill="FFFFFF" w:themeFill="background1"/>
          </w:tcPr>
          <w:p w:rsidR="00466EF4" w:rsidRPr="00853ADA" w:rsidRDefault="00466EF4" w:rsidP="00466EF4">
            <w:pPr>
              <w:pStyle w:val="11"/>
              <w:keepNext w:val="0"/>
              <w:spacing w:before="40" w:after="40"/>
              <w:rPr>
                <w:rFonts w:ascii="Times New Roman" w:hAnsi="Times New Roman"/>
                <w:b/>
                <w:szCs w:val="24"/>
              </w:rPr>
            </w:pPr>
            <w:r w:rsidRPr="00853ADA">
              <w:rPr>
                <w:rFonts w:ascii="Times New Roman" w:hAnsi="Times New Roman"/>
                <w:b/>
                <w:szCs w:val="24"/>
              </w:rPr>
              <w:t>2.2</w:t>
            </w:r>
          </w:p>
        </w:tc>
        <w:tc>
          <w:tcPr>
            <w:tcW w:w="14886" w:type="dxa"/>
            <w:gridSpan w:val="6"/>
            <w:tcBorders>
              <w:top w:val="single" w:sz="4" w:space="0" w:color="auto"/>
              <w:right w:val="single" w:sz="4" w:space="0" w:color="auto"/>
            </w:tcBorders>
            <w:shd w:val="clear" w:color="auto" w:fill="FFFFFF" w:themeFill="background1"/>
          </w:tcPr>
          <w:p w:rsidR="00466EF4" w:rsidRPr="00853ADA" w:rsidRDefault="00466EF4" w:rsidP="00466EF4">
            <w:pPr>
              <w:spacing w:before="40" w:after="40"/>
              <w:jc w:val="center"/>
              <w:rPr>
                <w:b/>
              </w:rPr>
            </w:pPr>
            <w:r w:rsidRPr="00853ADA">
              <w:rPr>
                <w:b/>
              </w:rPr>
              <w:t>Ліцензування діяльності ЕО  на етапі експлуатації ядерної установки або сховища для захоронення РАВ</w:t>
            </w:r>
          </w:p>
        </w:tc>
      </w:tr>
      <w:tr w:rsidR="00466EF4" w:rsidRPr="00853ADA" w:rsidTr="00853ADA">
        <w:trPr>
          <w:trHeight w:val="1493"/>
        </w:trPr>
        <w:tc>
          <w:tcPr>
            <w:tcW w:w="707" w:type="dxa"/>
            <w:tcBorders>
              <w:left w:val="single" w:sz="4" w:space="0" w:color="auto"/>
            </w:tcBorders>
            <w:shd w:val="clear" w:color="auto" w:fill="FFFFFF" w:themeFill="background1"/>
          </w:tcPr>
          <w:p w:rsidR="00466EF4" w:rsidRPr="00853ADA" w:rsidRDefault="00466EF4" w:rsidP="00466EF4">
            <w:pPr>
              <w:pStyle w:val="11"/>
              <w:keepNext w:val="0"/>
              <w:jc w:val="left"/>
              <w:rPr>
                <w:rFonts w:ascii="Times New Roman" w:hAnsi="Times New Roman"/>
                <w:szCs w:val="24"/>
              </w:rPr>
            </w:pPr>
            <w:r w:rsidRPr="00853ADA">
              <w:rPr>
                <w:rFonts w:ascii="Times New Roman" w:hAnsi="Times New Roman"/>
                <w:szCs w:val="24"/>
              </w:rPr>
              <w:t>2.2.1</w:t>
            </w:r>
          </w:p>
          <w:p w:rsidR="00466EF4" w:rsidRPr="00853ADA" w:rsidRDefault="00466EF4" w:rsidP="00466EF4">
            <w:pPr>
              <w:pStyle w:val="11"/>
              <w:rPr>
                <w:rFonts w:ascii="Times New Roman" w:hAnsi="Times New Roman"/>
                <w:szCs w:val="24"/>
              </w:rPr>
            </w:pPr>
          </w:p>
        </w:tc>
        <w:tc>
          <w:tcPr>
            <w:tcW w:w="5808" w:type="dxa"/>
            <w:shd w:val="clear" w:color="auto" w:fill="FFFFFF" w:themeFill="background1"/>
          </w:tcPr>
          <w:p w:rsidR="00466EF4" w:rsidRPr="00853ADA" w:rsidRDefault="00466EF4" w:rsidP="00466EF4">
            <w:pPr>
              <w:rPr>
                <w:snapToGrid w:val="0"/>
              </w:rPr>
            </w:pPr>
            <w:r w:rsidRPr="00853ADA">
              <w:rPr>
                <w:snapToGrid w:val="0"/>
              </w:rPr>
              <w:t>Розгляд заяв та ліцензійних документів експлуатуючих організацій на отримання, внесення змін, переоформлення ліцензії на право провадження діяльності з експлуатації сховищ для захоронення РАВ:</w:t>
            </w:r>
          </w:p>
        </w:tc>
        <w:tc>
          <w:tcPr>
            <w:tcW w:w="2977" w:type="dxa"/>
            <w:shd w:val="clear" w:color="auto" w:fill="FFFFFF" w:themeFill="background1"/>
          </w:tcPr>
          <w:p w:rsidR="00466EF4" w:rsidRPr="00853ADA" w:rsidRDefault="00466EF4" w:rsidP="00466EF4"/>
        </w:tc>
        <w:tc>
          <w:tcPr>
            <w:tcW w:w="1420" w:type="dxa"/>
            <w:shd w:val="clear" w:color="auto" w:fill="FFFFFF" w:themeFill="background1"/>
          </w:tcPr>
          <w:p w:rsidR="00466EF4" w:rsidRPr="00853ADA" w:rsidRDefault="00466EF4" w:rsidP="00466EF4">
            <w:pPr>
              <w:pStyle w:val="a3"/>
              <w:rPr>
                <w:rFonts w:ascii="Times New Roman" w:hAnsi="Times New Roman"/>
                <w:sz w:val="24"/>
                <w:szCs w:val="24"/>
              </w:rPr>
            </w:pPr>
          </w:p>
        </w:tc>
        <w:tc>
          <w:tcPr>
            <w:tcW w:w="1417" w:type="dxa"/>
            <w:shd w:val="clear" w:color="auto" w:fill="FFFFFF" w:themeFill="background1"/>
          </w:tcPr>
          <w:p w:rsidR="00466EF4" w:rsidRPr="00853ADA" w:rsidRDefault="00466EF4" w:rsidP="00466EF4">
            <w:pPr>
              <w:rPr>
                <w:snapToGrid w:val="0"/>
              </w:rPr>
            </w:pPr>
          </w:p>
        </w:tc>
        <w:tc>
          <w:tcPr>
            <w:tcW w:w="1703" w:type="dxa"/>
            <w:tcBorders>
              <w:right w:val="single" w:sz="4" w:space="0" w:color="auto"/>
            </w:tcBorders>
            <w:shd w:val="clear" w:color="auto" w:fill="FFFFFF" w:themeFill="background1"/>
          </w:tcPr>
          <w:p w:rsidR="00466EF4" w:rsidRPr="00853ADA" w:rsidRDefault="00466EF4" w:rsidP="00466EF4">
            <w:pPr>
              <w:pStyle w:val="11"/>
              <w:keepNext w:val="0"/>
              <w:jc w:val="left"/>
              <w:rPr>
                <w:rFonts w:ascii="Times New Roman" w:hAnsi="Times New Roman"/>
                <w:szCs w:val="24"/>
              </w:rPr>
            </w:pPr>
          </w:p>
        </w:tc>
        <w:tc>
          <w:tcPr>
            <w:tcW w:w="1561" w:type="dxa"/>
            <w:tcBorders>
              <w:right w:val="single" w:sz="4" w:space="0" w:color="auto"/>
            </w:tcBorders>
            <w:shd w:val="clear" w:color="auto" w:fill="FFFFFF" w:themeFill="background1"/>
          </w:tcPr>
          <w:p w:rsidR="00466EF4" w:rsidRPr="00853ADA" w:rsidRDefault="00466EF4" w:rsidP="00466EF4">
            <w:pPr>
              <w:jc w:val="center"/>
            </w:pPr>
          </w:p>
        </w:tc>
      </w:tr>
      <w:tr w:rsidR="00466EF4" w:rsidRPr="00853ADA" w:rsidTr="00853ADA">
        <w:tc>
          <w:tcPr>
            <w:tcW w:w="707" w:type="dxa"/>
            <w:vMerge w:val="restart"/>
            <w:tcBorders>
              <w:left w:val="single" w:sz="4" w:space="0" w:color="auto"/>
            </w:tcBorders>
            <w:shd w:val="clear" w:color="auto" w:fill="FFFFFF" w:themeFill="background1"/>
          </w:tcPr>
          <w:p w:rsidR="00466EF4" w:rsidRPr="00853ADA" w:rsidRDefault="00466EF4" w:rsidP="003074FF">
            <w:pPr>
              <w:pStyle w:val="11"/>
              <w:keepNext w:val="0"/>
              <w:rPr>
                <w:rFonts w:ascii="Times New Roman" w:hAnsi="Times New Roman"/>
                <w:szCs w:val="24"/>
              </w:rPr>
            </w:pPr>
            <w:r w:rsidRPr="00853ADA">
              <w:rPr>
                <w:rFonts w:ascii="Times New Roman" w:hAnsi="Times New Roman"/>
                <w:szCs w:val="24"/>
                <w:lang w:val="ru-RU"/>
              </w:rPr>
              <w:t>2.2</w:t>
            </w:r>
            <w:r w:rsidRPr="00853ADA">
              <w:rPr>
                <w:rFonts w:ascii="Times New Roman" w:hAnsi="Times New Roman"/>
                <w:szCs w:val="24"/>
              </w:rPr>
              <w:t>.2</w:t>
            </w:r>
          </w:p>
        </w:tc>
        <w:tc>
          <w:tcPr>
            <w:tcW w:w="5808" w:type="dxa"/>
            <w:shd w:val="clear" w:color="auto" w:fill="FFFFFF" w:themeFill="background1"/>
          </w:tcPr>
          <w:p w:rsidR="00466EF4" w:rsidRPr="00853ADA" w:rsidRDefault="00466EF4" w:rsidP="00466EF4">
            <w:pPr>
              <w:rPr>
                <w:snapToGrid w:val="0"/>
              </w:rPr>
            </w:pPr>
            <w:r w:rsidRPr="00853ADA">
              <w:rPr>
                <w:snapToGrid w:val="0"/>
              </w:rPr>
              <w:t>Розгляд заяв та матеріалів ДСП «ЦППРВ» на отримання окремих письмових дозволів на здійснення робіт та операцій на етапі експлуатації сховища для захоронення РАВ у разі надходження заяви.</w:t>
            </w:r>
          </w:p>
          <w:p w:rsidR="00466EF4" w:rsidRPr="00853ADA" w:rsidRDefault="00466EF4" w:rsidP="00466EF4">
            <w:pPr>
              <w:ind w:left="360"/>
              <w:rPr>
                <w:snapToGrid w:val="0"/>
              </w:rPr>
            </w:pPr>
          </w:p>
        </w:tc>
        <w:tc>
          <w:tcPr>
            <w:tcW w:w="2977" w:type="dxa"/>
            <w:shd w:val="clear" w:color="auto" w:fill="FFFFFF" w:themeFill="background1"/>
          </w:tcPr>
          <w:p w:rsidR="00466EF4" w:rsidRPr="00853ADA" w:rsidRDefault="00466EF4" w:rsidP="00466EF4">
            <w:pPr>
              <w:rPr>
                <w:snapToGrid w:val="0"/>
              </w:rPr>
            </w:pPr>
            <w:r w:rsidRPr="00853ADA">
              <w:rPr>
                <w:snapToGrid w:val="0"/>
              </w:rPr>
              <w:t xml:space="preserve">Закон України “Про дозвільну діяльність у сфері використання ядерної енергії”, </w:t>
            </w:r>
            <w:r w:rsidRPr="00853ADA">
              <w:t xml:space="preserve">Наказ </w:t>
            </w:r>
            <w:proofErr w:type="spellStart"/>
            <w:r w:rsidRPr="00853ADA">
              <w:t>Держатомрегулювання</w:t>
            </w:r>
            <w:proofErr w:type="spellEnd"/>
            <w:r w:rsidRPr="00853ADA">
              <w:t xml:space="preserve"> від 19.11.2007 № 161</w:t>
            </w:r>
            <w:r w:rsidRPr="00853ADA">
              <w:rPr>
                <w:snapToGrid w:val="0"/>
              </w:rPr>
              <w:t xml:space="preserve">, </w:t>
            </w:r>
          </w:p>
          <w:p w:rsidR="00466EF4" w:rsidRPr="00853ADA" w:rsidRDefault="00466EF4" w:rsidP="00466EF4">
            <w:pPr>
              <w:rPr>
                <w:snapToGrid w:val="0"/>
              </w:rPr>
            </w:pPr>
            <w:r w:rsidRPr="00853ADA">
              <w:t>діючі норми та правила</w:t>
            </w:r>
          </w:p>
        </w:tc>
        <w:tc>
          <w:tcPr>
            <w:tcW w:w="1420" w:type="dxa"/>
            <w:shd w:val="clear" w:color="auto" w:fill="FFFFFF" w:themeFill="background1"/>
          </w:tcPr>
          <w:p w:rsidR="00466EF4" w:rsidRPr="00853ADA" w:rsidRDefault="00466EF4" w:rsidP="00466EF4">
            <w:pPr>
              <w:rPr>
                <w:snapToGrid w:val="0"/>
              </w:rPr>
            </w:pPr>
            <w:r w:rsidRPr="00853ADA">
              <w:rPr>
                <w:snapToGrid w:val="0"/>
              </w:rPr>
              <w:t>Протягом року</w:t>
            </w:r>
          </w:p>
        </w:tc>
        <w:tc>
          <w:tcPr>
            <w:tcW w:w="1417" w:type="dxa"/>
            <w:shd w:val="clear" w:color="auto" w:fill="FFFFFF" w:themeFill="background1"/>
          </w:tcPr>
          <w:p w:rsidR="00466EF4" w:rsidRPr="00853ADA" w:rsidRDefault="00466EF4" w:rsidP="00466EF4">
            <w:pPr>
              <w:rPr>
                <w:snapToGrid w:val="0"/>
              </w:rPr>
            </w:pPr>
            <w:r w:rsidRPr="00853ADA">
              <w:rPr>
                <w:snapToGrid w:val="0"/>
              </w:rPr>
              <w:t>УРАВ</w:t>
            </w:r>
          </w:p>
        </w:tc>
        <w:tc>
          <w:tcPr>
            <w:tcW w:w="1703" w:type="dxa"/>
            <w:tcBorders>
              <w:right w:val="single" w:sz="4" w:space="0" w:color="auto"/>
            </w:tcBorders>
            <w:shd w:val="clear" w:color="auto" w:fill="FFFFFF" w:themeFill="background1"/>
          </w:tcPr>
          <w:p w:rsidR="00466EF4" w:rsidRPr="00853ADA" w:rsidRDefault="00466EF4" w:rsidP="00466EF4">
            <w:r w:rsidRPr="00853ADA">
              <w:t>Окремі дозволи,</w:t>
            </w:r>
          </w:p>
          <w:p w:rsidR="00466EF4" w:rsidRPr="00853ADA" w:rsidRDefault="00466EF4" w:rsidP="00466EF4">
            <w:r w:rsidRPr="00853ADA">
              <w:t>регулюючі рішення</w:t>
            </w:r>
          </w:p>
          <w:p w:rsidR="00466EF4" w:rsidRPr="00853ADA" w:rsidRDefault="00466EF4" w:rsidP="00466EF4"/>
        </w:tc>
        <w:tc>
          <w:tcPr>
            <w:tcW w:w="1561" w:type="dxa"/>
            <w:tcBorders>
              <w:right w:val="single" w:sz="4" w:space="0" w:color="auto"/>
            </w:tcBorders>
            <w:shd w:val="clear" w:color="auto" w:fill="FFFFFF" w:themeFill="background1"/>
          </w:tcPr>
          <w:p w:rsidR="00466EF4" w:rsidRPr="00853ADA" w:rsidRDefault="00466EF4" w:rsidP="00466EF4">
            <w:pPr>
              <w:jc w:val="center"/>
            </w:pPr>
          </w:p>
        </w:tc>
      </w:tr>
      <w:tr w:rsidR="00466EF4" w:rsidRPr="00853ADA" w:rsidTr="00853ADA">
        <w:tc>
          <w:tcPr>
            <w:tcW w:w="707" w:type="dxa"/>
            <w:vMerge/>
            <w:tcBorders>
              <w:left w:val="single" w:sz="4" w:space="0" w:color="auto"/>
            </w:tcBorders>
            <w:shd w:val="clear" w:color="auto" w:fill="FFFFFF" w:themeFill="background1"/>
          </w:tcPr>
          <w:p w:rsidR="00466EF4" w:rsidRPr="00853ADA" w:rsidRDefault="00466EF4" w:rsidP="00466EF4">
            <w:pPr>
              <w:pStyle w:val="11"/>
              <w:keepNext w:val="0"/>
              <w:rPr>
                <w:rFonts w:ascii="Times New Roman" w:hAnsi="Times New Roman"/>
                <w:szCs w:val="24"/>
                <w:lang w:val="ru-RU"/>
              </w:rPr>
            </w:pPr>
          </w:p>
        </w:tc>
        <w:tc>
          <w:tcPr>
            <w:tcW w:w="5808" w:type="dxa"/>
            <w:shd w:val="clear" w:color="auto" w:fill="FFFFFF" w:themeFill="background1"/>
          </w:tcPr>
          <w:p w:rsidR="00466EF4" w:rsidRPr="00853ADA" w:rsidRDefault="00466EF4" w:rsidP="00466EF4">
            <w:pPr>
              <w:rPr>
                <w:snapToGrid w:val="0"/>
              </w:rPr>
            </w:pPr>
            <w:r w:rsidRPr="00853ADA">
              <w:rPr>
                <w:szCs w:val="28"/>
              </w:rPr>
              <w:t xml:space="preserve">- Розгляд заяви та пакету ліцензійних документів </w:t>
            </w:r>
            <w:r w:rsidRPr="00853ADA">
              <w:rPr>
                <w:snapToGrid w:val="0"/>
              </w:rPr>
              <w:t xml:space="preserve">ДСП «ЦППРВ» </w:t>
            </w:r>
            <w:r w:rsidRPr="00853ADA">
              <w:rPr>
                <w:szCs w:val="28"/>
              </w:rPr>
              <w:t>на отримання окремого дозволу в рамках ліцензії № ЕО 000968 на виконання робіт з експлуатації тимчасового майданчика (будівлі підготовки контейнерів до захоронення № 20 КВ «Вектор») для проміжного зберігання упаковок РАВ з СБК ВП «РАЕС» до їх захоронення у СОПСТРВ КВ «Вектор».</w:t>
            </w:r>
          </w:p>
        </w:tc>
        <w:tc>
          <w:tcPr>
            <w:tcW w:w="2977" w:type="dxa"/>
            <w:shd w:val="clear" w:color="auto" w:fill="FFFFFF" w:themeFill="background1"/>
          </w:tcPr>
          <w:p w:rsidR="00466EF4" w:rsidRPr="00853ADA" w:rsidRDefault="00466EF4" w:rsidP="00466EF4">
            <w:pPr>
              <w:rPr>
                <w:snapToGrid w:val="0"/>
              </w:rPr>
            </w:pPr>
            <w:r w:rsidRPr="00853ADA">
              <w:rPr>
                <w:snapToGrid w:val="0"/>
              </w:rPr>
              <w:t xml:space="preserve">Закон України “Про дозвільну діяльність у сфері використання ядерної енергії”, </w:t>
            </w:r>
            <w:r w:rsidRPr="00853ADA">
              <w:t xml:space="preserve">Наказ </w:t>
            </w:r>
            <w:proofErr w:type="spellStart"/>
            <w:r w:rsidRPr="00853ADA">
              <w:t>Держатомрегулювання</w:t>
            </w:r>
            <w:proofErr w:type="spellEnd"/>
            <w:r w:rsidRPr="00853ADA">
              <w:t xml:space="preserve"> від 19.11.2007 № 161</w:t>
            </w:r>
            <w:r w:rsidRPr="00853ADA">
              <w:rPr>
                <w:snapToGrid w:val="0"/>
              </w:rPr>
              <w:t xml:space="preserve">, діючі норми та правила, </w:t>
            </w:r>
          </w:p>
          <w:p w:rsidR="00466EF4" w:rsidRPr="00853ADA" w:rsidRDefault="00466EF4" w:rsidP="00466EF4">
            <w:pPr>
              <w:rPr>
                <w:snapToGrid w:val="0"/>
              </w:rPr>
            </w:pPr>
            <w:r w:rsidRPr="00853ADA">
              <w:t>розділ 5 ліцензії ЕО № 000968</w:t>
            </w:r>
          </w:p>
        </w:tc>
        <w:tc>
          <w:tcPr>
            <w:tcW w:w="1420" w:type="dxa"/>
            <w:shd w:val="clear" w:color="auto" w:fill="FFFFFF" w:themeFill="background1"/>
          </w:tcPr>
          <w:p w:rsidR="00466EF4" w:rsidRPr="00853ADA" w:rsidRDefault="00466EF4" w:rsidP="00466EF4">
            <w:pPr>
              <w:rPr>
                <w:snapToGrid w:val="0"/>
              </w:rPr>
            </w:pPr>
            <w:r w:rsidRPr="00853ADA">
              <w:rPr>
                <w:szCs w:val="28"/>
              </w:rPr>
              <w:t xml:space="preserve">І –ІІ </w:t>
            </w:r>
            <w:proofErr w:type="spellStart"/>
            <w:r w:rsidRPr="00853ADA">
              <w:rPr>
                <w:szCs w:val="28"/>
              </w:rPr>
              <w:t>кв</w:t>
            </w:r>
            <w:proofErr w:type="spellEnd"/>
            <w:r w:rsidRPr="00853ADA">
              <w:rPr>
                <w:szCs w:val="28"/>
              </w:rPr>
              <w:t xml:space="preserve">. 2020 року </w:t>
            </w:r>
            <w:r w:rsidRPr="00853ADA">
              <w:t>(у разі надходження заяви)</w:t>
            </w:r>
          </w:p>
        </w:tc>
        <w:tc>
          <w:tcPr>
            <w:tcW w:w="1417" w:type="dxa"/>
            <w:shd w:val="clear" w:color="auto" w:fill="FFFFFF" w:themeFill="background1"/>
          </w:tcPr>
          <w:p w:rsidR="00466EF4" w:rsidRPr="00853ADA" w:rsidRDefault="00466EF4" w:rsidP="00466EF4">
            <w:pPr>
              <w:rPr>
                <w:snapToGrid w:val="0"/>
              </w:rPr>
            </w:pPr>
            <w:r w:rsidRPr="00853ADA">
              <w:rPr>
                <w:snapToGrid w:val="0"/>
              </w:rPr>
              <w:t>УРАВ</w:t>
            </w:r>
          </w:p>
        </w:tc>
        <w:tc>
          <w:tcPr>
            <w:tcW w:w="1703" w:type="dxa"/>
            <w:tcBorders>
              <w:right w:val="single" w:sz="4" w:space="0" w:color="auto"/>
            </w:tcBorders>
            <w:shd w:val="clear" w:color="auto" w:fill="FFFFFF" w:themeFill="background1"/>
          </w:tcPr>
          <w:p w:rsidR="00466EF4" w:rsidRPr="00853ADA" w:rsidRDefault="00466EF4" w:rsidP="00466EF4">
            <w:r w:rsidRPr="00853ADA">
              <w:t>Окремі дозволи,</w:t>
            </w:r>
          </w:p>
          <w:p w:rsidR="00466EF4" w:rsidRPr="00853ADA" w:rsidRDefault="00466EF4" w:rsidP="00466EF4">
            <w:r w:rsidRPr="00853ADA">
              <w:t>регулюючі рішення</w:t>
            </w:r>
          </w:p>
          <w:p w:rsidR="00466EF4" w:rsidRPr="00853ADA" w:rsidRDefault="00466EF4" w:rsidP="00466EF4"/>
        </w:tc>
        <w:tc>
          <w:tcPr>
            <w:tcW w:w="1561" w:type="dxa"/>
            <w:tcBorders>
              <w:right w:val="single" w:sz="4" w:space="0" w:color="auto"/>
            </w:tcBorders>
            <w:shd w:val="clear" w:color="auto" w:fill="FFFFFF" w:themeFill="background1"/>
          </w:tcPr>
          <w:p w:rsidR="00466EF4" w:rsidRPr="00853ADA" w:rsidRDefault="00466EF4" w:rsidP="00466EF4">
            <w:pPr>
              <w:jc w:val="center"/>
            </w:pPr>
          </w:p>
        </w:tc>
      </w:tr>
      <w:tr w:rsidR="003074FF" w:rsidRPr="00853ADA" w:rsidTr="00853ADA">
        <w:trPr>
          <w:trHeight w:val="445"/>
        </w:trPr>
        <w:tc>
          <w:tcPr>
            <w:tcW w:w="707" w:type="dxa"/>
            <w:tcBorders>
              <w:left w:val="single" w:sz="4" w:space="0" w:color="auto"/>
            </w:tcBorders>
            <w:shd w:val="clear" w:color="auto" w:fill="FFFFFF" w:themeFill="background1"/>
          </w:tcPr>
          <w:p w:rsidR="003074FF" w:rsidRPr="00853ADA" w:rsidRDefault="003074FF" w:rsidP="003074FF">
            <w:pPr>
              <w:pStyle w:val="11"/>
              <w:keepNext w:val="0"/>
              <w:rPr>
                <w:rFonts w:ascii="Times New Roman" w:hAnsi="Times New Roman"/>
                <w:szCs w:val="24"/>
              </w:rPr>
            </w:pPr>
            <w:r w:rsidRPr="00853ADA">
              <w:rPr>
                <w:rFonts w:ascii="Times New Roman" w:hAnsi="Times New Roman"/>
                <w:szCs w:val="24"/>
              </w:rPr>
              <w:t>2.2.3</w:t>
            </w:r>
          </w:p>
        </w:tc>
        <w:tc>
          <w:tcPr>
            <w:tcW w:w="5808" w:type="dxa"/>
            <w:shd w:val="clear" w:color="auto" w:fill="FFFFFF" w:themeFill="background1"/>
          </w:tcPr>
          <w:p w:rsidR="003074FF" w:rsidRPr="00853ADA" w:rsidRDefault="003074FF" w:rsidP="003074FF">
            <w:pPr>
              <w:pStyle w:val="311"/>
              <w:jc w:val="left"/>
              <w:rPr>
                <w:snapToGrid w:val="0"/>
                <w:sz w:val="24"/>
                <w:szCs w:val="24"/>
              </w:rPr>
            </w:pPr>
            <w:r w:rsidRPr="00853ADA">
              <w:rPr>
                <w:sz w:val="24"/>
                <w:szCs w:val="24"/>
              </w:rPr>
              <w:t>Розгляд та узгодження  проектів, технічних рішень, проектно-технологічної та іншої документації експлуатуючих організацій на етапі експлуатації сховищ для захоронення РАВ</w:t>
            </w:r>
          </w:p>
        </w:tc>
        <w:tc>
          <w:tcPr>
            <w:tcW w:w="2977" w:type="dxa"/>
            <w:shd w:val="clear" w:color="auto" w:fill="FFFFFF" w:themeFill="background1"/>
          </w:tcPr>
          <w:p w:rsidR="003074FF" w:rsidRPr="00853ADA" w:rsidRDefault="003074FF" w:rsidP="003074FF">
            <w:pPr>
              <w:rPr>
                <w:snapToGrid w:val="0"/>
              </w:rPr>
            </w:pPr>
            <w:r w:rsidRPr="00853ADA">
              <w:rPr>
                <w:snapToGrid w:val="0"/>
              </w:rPr>
              <w:t>Закон України “Про використання ядерної енергії та радіаційну безпеку”, н</w:t>
            </w:r>
            <w:r w:rsidRPr="00853ADA">
              <w:t xml:space="preserve">аказ </w:t>
            </w:r>
            <w:proofErr w:type="spellStart"/>
            <w:r w:rsidRPr="00853ADA">
              <w:t>Держатомрегулювання</w:t>
            </w:r>
            <w:proofErr w:type="spellEnd"/>
            <w:r w:rsidRPr="00853ADA">
              <w:t xml:space="preserve"> від 13.08.2018 № 331</w:t>
            </w:r>
            <w:r w:rsidRPr="00853ADA">
              <w:rPr>
                <w:snapToGrid w:val="0"/>
              </w:rPr>
              <w:t xml:space="preserve">, </w:t>
            </w:r>
          </w:p>
          <w:p w:rsidR="003074FF" w:rsidRPr="00853ADA" w:rsidRDefault="003074FF" w:rsidP="003074FF">
            <w:pPr>
              <w:pStyle w:val="5"/>
              <w:rPr>
                <w:b w:val="0"/>
                <w:sz w:val="24"/>
              </w:rPr>
            </w:pPr>
            <w:r w:rsidRPr="00853ADA">
              <w:rPr>
                <w:b w:val="0"/>
                <w:sz w:val="24"/>
              </w:rPr>
              <w:t>діючі норми та правила.</w:t>
            </w:r>
          </w:p>
        </w:tc>
        <w:tc>
          <w:tcPr>
            <w:tcW w:w="1420" w:type="dxa"/>
            <w:shd w:val="clear" w:color="auto" w:fill="FFFFFF" w:themeFill="background1"/>
            <w:vAlign w:val="center"/>
          </w:tcPr>
          <w:p w:rsidR="003074FF" w:rsidRPr="00853ADA" w:rsidRDefault="003074FF" w:rsidP="003074FF">
            <w:pPr>
              <w:jc w:val="center"/>
            </w:pPr>
            <w:r w:rsidRPr="00853ADA">
              <w:t>Протягом року</w:t>
            </w:r>
          </w:p>
        </w:tc>
        <w:tc>
          <w:tcPr>
            <w:tcW w:w="1417" w:type="dxa"/>
            <w:shd w:val="clear" w:color="auto" w:fill="FFFFFF" w:themeFill="background1"/>
            <w:vAlign w:val="center"/>
          </w:tcPr>
          <w:p w:rsidR="003074FF" w:rsidRPr="00853ADA" w:rsidRDefault="003074FF" w:rsidP="003074FF">
            <w:pPr>
              <w:jc w:val="center"/>
            </w:pPr>
            <w:r w:rsidRPr="00853ADA">
              <w:t>УРАВ</w:t>
            </w:r>
          </w:p>
        </w:tc>
        <w:tc>
          <w:tcPr>
            <w:tcW w:w="1703" w:type="dxa"/>
            <w:tcBorders>
              <w:right w:val="single" w:sz="4" w:space="0" w:color="auto"/>
            </w:tcBorders>
            <w:shd w:val="clear" w:color="auto" w:fill="FFFFFF" w:themeFill="background1"/>
          </w:tcPr>
          <w:p w:rsidR="003074FF" w:rsidRPr="00853ADA" w:rsidRDefault="003074FF" w:rsidP="003074FF">
            <w:r w:rsidRPr="00853ADA">
              <w:t>Погоджені проекти,</w:t>
            </w:r>
          </w:p>
          <w:p w:rsidR="003074FF" w:rsidRPr="00853ADA" w:rsidRDefault="003074FF" w:rsidP="003074FF">
            <w:r w:rsidRPr="00853ADA">
              <w:t>регулюючі рішення</w:t>
            </w:r>
          </w:p>
        </w:tc>
        <w:tc>
          <w:tcPr>
            <w:tcW w:w="1561" w:type="dxa"/>
            <w:tcBorders>
              <w:right w:val="single" w:sz="4" w:space="0" w:color="auto"/>
            </w:tcBorders>
            <w:shd w:val="clear" w:color="auto" w:fill="FFFFFF" w:themeFill="background1"/>
          </w:tcPr>
          <w:p w:rsidR="003074FF" w:rsidRPr="00853ADA" w:rsidRDefault="003074FF" w:rsidP="003074FF">
            <w:pPr>
              <w:jc w:val="center"/>
            </w:pPr>
          </w:p>
        </w:tc>
      </w:tr>
      <w:tr w:rsidR="003074FF" w:rsidRPr="00853ADA" w:rsidTr="00853ADA">
        <w:tc>
          <w:tcPr>
            <w:tcW w:w="707" w:type="dxa"/>
            <w:tcBorders>
              <w:left w:val="single" w:sz="4" w:space="0" w:color="auto"/>
            </w:tcBorders>
            <w:shd w:val="clear" w:color="auto" w:fill="FFFFFF" w:themeFill="background1"/>
          </w:tcPr>
          <w:p w:rsidR="003074FF" w:rsidRPr="00853ADA" w:rsidRDefault="003074FF" w:rsidP="003074FF">
            <w:pPr>
              <w:pStyle w:val="11"/>
              <w:keepNext w:val="0"/>
              <w:rPr>
                <w:rFonts w:ascii="Times New Roman" w:hAnsi="Times New Roman"/>
                <w:szCs w:val="24"/>
              </w:rPr>
            </w:pPr>
            <w:r w:rsidRPr="00853ADA">
              <w:rPr>
                <w:rFonts w:ascii="Times New Roman" w:hAnsi="Times New Roman"/>
                <w:szCs w:val="24"/>
              </w:rPr>
              <w:t>2.2.4</w:t>
            </w:r>
          </w:p>
        </w:tc>
        <w:tc>
          <w:tcPr>
            <w:tcW w:w="5808" w:type="dxa"/>
            <w:shd w:val="clear" w:color="auto" w:fill="FFFFFF" w:themeFill="background1"/>
          </w:tcPr>
          <w:p w:rsidR="003074FF" w:rsidRPr="00853ADA" w:rsidRDefault="003074FF" w:rsidP="003074FF">
            <w:pPr>
              <w:rPr>
                <w:snapToGrid w:val="0"/>
              </w:rPr>
            </w:pPr>
            <w:r w:rsidRPr="00853ADA">
              <w:rPr>
                <w:snapToGrid w:val="0"/>
              </w:rPr>
              <w:t>Розгляд та узгодження матеріалів щодо змін до проектної та експлуатаційної документації, які можуть вплинути на безпеку  експлуатації сховищ для захоронення  РАВ</w:t>
            </w:r>
          </w:p>
        </w:tc>
        <w:tc>
          <w:tcPr>
            <w:tcW w:w="2977" w:type="dxa"/>
            <w:shd w:val="clear" w:color="auto" w:fill="FFFFFF" w:themeFill="background1"/>
          </w:tcPr>
          <w:p w:rsidR="003074FF" w:rsidRPr="00853ADA" w:rsidRDefault="003074FF" w:rsidP="003074FF">
            <w:pPr>
              <w:rPr>
                <w:snapToGrid w:val="0"/>
              </w:rPr>
            </w:pPr>
            <w:r w:rsidRPr="00853ADA">
              <w:rPr>
                <w:snapToGrid w:val="0"/>
              </w:rPr>
              <w:t>Закон України “Про використання ядерної енергії та радіаційну безпеку”, н</w:t>
            </w:r>
            <w:r w:rsidRPr="00853ADA">
              <w:t xml:space="preserve">аказ </w:t>
            </w:r>
            <w:proofErr w:type="spellStart"/>
            <w:r w:rsidRPr="00853ADA">
              <w:t>Держатомрегулювання</w:t>
            </w:r>
            <w:proofErr w:type="spellEnd"/>
            <w:r w:rsidRPr="00853ADA">
              <w:t xml:space="preserve"> від 13.08.2018 № 331</w:t>
            </w:r>
            <w:r w:rsidRPr="00853ADA">
              <w:rPr>
                <w:snapToGrid w:val="0"/>
              </w:rPr>
              <w:t xml:space="preserve">, </w:t>
            </w:r>
          </w:p>
          <w:p w:rsidR="003074FF" w:rsidRPr="00853ADA" w:rsidRDefault="003074FF" w:rsidP="003074FF">
            <w:pPr>
              <w:rPr>
                <w:snapToGrid w:val="0"/>
              </w:rPr>
            </w:pPr>
            <w:r w:rsidRPr="00853ADA">
              <w:t>діючі норми та правила.</w:t>
            </w:r>
          </w:p>
        </w:tc>
        <w:tc>
          <w:tcPr>
            <w:tcW w:w="1420" w:type="dxa"/>
            <w:shd w:val="clear" w:color="auto" w:fill="FFFFFF" w:themeFill="background1"/>
            <w:vAlign w:val="center"/>
          </w:tcPr>
          <w:p w:rsidR="003074FF" w:rsidRPr="00853ADA" w:rsidRDefault="003074FF" w:rsidP="003074FF">
            <w:pPr>
              <w:jc w:val="center"/>
            </w:pPr>
            <w:r w:rsidRPr="00853ADA">
              <w:t>Протягом року</w:t>
            </w:r>
          </w:p>
        </w:tc>
        <w:tc>
          <w:tcPr>
            <w:tcW w:w="1417" w:type="dxa"/>
            <w:shd w:val="clear" w:color="auto" w:fill="FFFFFF" w:themeFill="background1"/>
            <w:vAlign w:val="center"/>
          </w:tcPr>
          <w:p w:rsidR="003074FF" w:rsidRPr="00853ADA" w:rsidRDefault="003074FF" w:rsidP="003074FF">
            <w:pPr>
              <w:jc w:val="center"/>
            </w:pPr>
            <w:r w:rsidRPr="00853ADA">
              <w:t>УРАВ</w:t>
            </w:r>
          </w:p>
        </w:tc>
        <w:tc>
          <w:tcPr>
            <w:tcW w:w="1703" w:type="dxa"/>
            <w:tcBorders>
              <w:right w:val="single" w:sz="4" w:space="0" w:color="auto"/>
            </w:tcBorders>
            <w:shd w:val="clear" w:color="auto" w:fill="FFFFFF" w:themeFill="background1"/>
          </w:tcPr>
          <w:p w:rsidR="003074FF" w:rsidRPr="00853ADA" w:rsidRDefault="003074FF" w:rsidP="003074FF">
            <w:r w:rsidRPr="00853ADA">
              <w:t>Регулюючі рішення</w:t>
            </w:r>
          </w:p>
        </w:tc>
        <w:tc>
          <w:tcPr>
            <w:tcW w:w="1561" w:type="dxa"/>
            <w:tcBorders>
              <w:right w:val="single" w:sz="4" w:space="0" w:color="auto"/>
            </w:tcBorders>
            <w:shd w:val="clear" w:color="auto" w:fill="FFFFFF" w:themeFill="background1"/>
          </w:tcPr>
          <w:p w:rsidR="003074FF" w:rsidRPr="00853ADA" w:rsidRDefault="003074FF" w:rsidP="003074FF">
            <w:pPr>
              <w:jc w:val="center"/>
            </w:pPr>
          </w:p>
        </w:tc>
      </w:tr>
      <w:tr w:rsidR="003074FF" w:rsidRPr="00853ADA" w:rsidTr="00853ADA">
        <w:tc>
          <w:tcPr>
            <w:tcW w:w="707" w:type="dxa"/>
            <w:tcBorders>
              <w:left w:val="single" w:sz="4" w:space="0" w:color="auto"/>
            </w:tcBorders>
            <w:shd w:val="clear" w:color="auto" w:fill="FFFFFF" w:themeFill="background1"/>
          </w:tcPr>
          <w:p w:rsidR="003074FF" w:rsidRPr="00853ADA" w:rsidRDefault="003074FF" w:rsidP="003074FF">
            <w:r w:rsidRPr="00853ADA">
              <w:t>2.2.5</w:t>
            </w:r>
          </w:p>
        </w:tc>
        <w:tc>
          <w:tcPr>
            <w:tcW w:w="5808" w:type="dxa"/>
            <w:shd w:val="clear" w:color="auto" w:fill="FFFFFF" w:themeFill="background1"/>
            <w:vAlign w:val="center"/>
          </w:tcPr>
          <w:p w:rsidR="003074FF" w:rsidRPr="00853ADA" w:rsidRDefault="003074FF" w:rsidP="003074FF">
            <w:pPr>
              <w:jc w:val="both"/>
            </w:pPr>
            <w:r w:rsidRPr="00853ADA">
              <w:t xml:space="preserve">Розгляд </w:t>
            </w:r>
            <w:proofErr w:type="spellStart"/>
            <w:r w:rsidRPr="00853ADA">
              <w:t>заявних</w:t>
            </w:r>
            <w:proofErr w:type="spellEnd"/>
            <w:r w:rsidRPr="00853ADA">
              <w:t xml:space="preserve"> документів щодо отримання (переоформлення, внесення змін) ліцензій на право здійснення діяльності на етапі життєвого циклу «експлуатація ядерних установок»</w:t>
            </w:r>
          </w:p>
        </w:tc>
        <w:tc>
          <w:tcPr>
            <w:tcW w:w="2977" w:type="dxa"/>
            <w:shd w:val="clear" w:color="auto" w:fill="FFFFFF" w:themeFill="background1"/>
            <w:vAlign w:val="center"/>
          </w:tcPr>
          <w:p w:rsidR="003074FF" w:rsidRPr="00853ADA" w:rsidRDefault="003074FF" w:rsidP="003074FF">
            <w:pPr>
              <w:pStyle w:val="a5"/>
              <w:jc w:val="center"/>
              <w:rPr>
                <w:lang w:val="uk-UA"/>
              </w:rPr>
            </w:pPr>
            <w:r w:rsidRPr="00853ADA">
              <w:rPr>
                <w:lang w:val="uk-UA"/>
              </w:rPr>
              <w:t>––– // –––</w:t>
            </w:r>
          </w:p>
        </w:tc>
        <w:tc>
          <w:tcPr>
            <w:tcW w:w="1420" w:type="dxa"/>
            <w:shd w:val="clear" w:color="auto" w:fill="FFFFFF" w:themeFill="background1"/>
            <w:vAlign w:val="center"/>
          </w:tcPr>
          <w:p w:rsidR="003074FF" w:rsidRPr="00853ADA" w:rsidRDefault="003074FF" w:rsidP="003074FF">
            <w:pPr>
              <w:jc w:val="center"/>
            </w:pPr>
            <w:r w:rsidRPr="00853ADA">
              <w:t>Протягом року</w:t>
            </w:r>
          </w:p>
        </w:tc>
        <w:tc>
          <w:tcPr>
            <w:tcW w:w="1417" w:type="dxa"/>
            <w:shd w:val="clear" w:color="auto" w:fill="FFFFFF" w:themeFill="background1"/>
            <w:vAlign w:val="center"/>
          </w:tcPr>
          <w:p w:rsidR="003074FF" w:rsidRPr="00853ADA" w:rsidRDefault="003074FF" w:rsidP="003074FF">
            <w:pPr>
              <w:jc w:val="center"/>
            </w:pPr>
            <w:r w:rsidRPr="00853ADA">
              <w:t>ДБЯУ</w:t>
            </w:r>
          </w:p>
        </w:tc>
        <w:tc>
          <w:tcPr>
            <w:tcW w:w="1703" w:type="dxa"/>
            <w:tcBorders>
              <w:right w:val="single" w:sz="4" w:space="0" w:color="auto"/>
            </w:tcBorders>
            <w:shd w:val="clear" w:color="auto" w:fill="FFFFFF" w:themeFill="background1"/>
            <w:vAlign w:val="center"/>
          </w:tcPr>
          <w:p w:rsidR="003074FF" w:rsidRPr="00853ADA" w:rsidRDefault="003074FF" w:rsidP="003074FF">
            <w:pPr>
              <w:jc w:val="center"/>
            </w:pPr>
            <w:r w:rsidRPr="00853ADA">
              <w:t>Наказ</w:t>
            </w:r>
          </w:p>
          <w:p w:rsidR="003074FF" w:rsidRPr="00853ADA" w:rsidRDefault="003074FF" w:rsidP="003074FF">
            <w:pPr>
              <w:jc w:val="center"/>
            </w:pPr>
            <w:r w:rsidRPr="00853ADA">
              <w:t>Ліцензія</w:t>
            </w:r>
          </w:p>
          <w:p w:rsidR="003074FF" w:rsidRPr="00853ADA" w:rsidRDefault="003074FF" w:rsidP="003074FF">
            <w:pPr>
              <w:jc w:val="center"/>
            </w:pPr>
            <w:r w:rsidRPr="00853ADA">
              <w:t>Лист</w:t>
            </w:r>
          </w:p>
        </w:tc>
        <w:tc>
          <w:tcPr>
            <w:tcW w:w="1561" w:type="dxa"/>
            <w:tcBorders>
              <w:right w:val="single" w:sz="4" w:space="0" w:color="auto"/>
            </w:tcBorders>
            <w:shd w:val="clear" w:color="auto" w:fill="FFFFFF" w:themeFill="background1"/>
          </w:tcPr>
          <w:p w:rsidR="003074FF" w:rsidRPr="00853ADA" w:rsidRDefault="003074FF" w:rsidP="003074FF">
            <w:pPr>
              <w:jc w:val="center"/>
            </w:pPr>
          </w:p>
        </w:tc>
      </w:tr>
      <w:tr w:rsidR="003074FF" w:rsidRPr="00853ADA" w:rsidTr="00853ADA">
        <w:tc>
          <w:tcPr>
            <w:tcW w:w="707" w:type="dxa"/>
            <w:tcBorders>
              <w:left w:val="single" w:sz="4" w:space="0" w:color="auto"/>
            </w:tcBorders>
            <w:shd w:val="clear" w:color="auto" w:fill="FFFFFF" w:themeFill="background1"/>
          </w:tcPr>
          <w:p w:rsidR="003074FF" w:rsidRPr="00853ADA" w:rsidRDefault="003074FF" w:rsidP="003074FF">
            <w:r w:rsidRPr="00853ADA">
              <w:t>2.2.6</w:t>
            </w:r>
          </w:p>
        </w:tc>
        <w:tc>
          <w:tcPr>
            <w:tcW w:w="5808" w:type="dxa"/>
            <w:shd w:val="clear" w:color="auto" w:fill="FFFFFF" w:themeFill="background1"/>
            <w:vAlign w:val="center"/>
          </w:tcPr>
          <w:p w:rsidR="003074FF" w:rsidRPr="00853ADA" w:rsidRDefault="003074FF" w:rsidP="003074FF">
            <w:pPr>
              <w:pStyle w:val="1"/>
              <w:rPr>
                <w:sz w:val="24"/>
                <w:szCs w:val="24"/>
              </w:rPr>
            </w:pPr>
            <w:r w:rsidRPr="00853ADA">
              <w:rPr>
                <w:sz w:val="24"/>
                <w:szCs w:val="24"/>
              </w:rPr>
              <w:t>Розгляд матеріалів та видача ліцензій на етап життєвого циклу «експлуатація» ЯПУ «Джерело нейтронів» та СВЯП-2</w:t>
            </w:r>
          </w:p>
        </w:tc>
        <w:tc>
          <w:tcPr>
            <w:tcW w:w="2977" w:type="dxa"/>
            <w:shd w:val="clear" w:color="auto" w:fill="FFFFFF" w:themeFill="background1"/>
            <w:vAlign w:val="center"/>
          </w:tcPr>
          <w:p w:rsidR="003074FF" w:rsidRPr="00853ADA" w:rsidRDefault="003074FF" w:rsidP="003074FF">
            <w:pPr>
              <w:pStyle w:val="a5"/>
              <w:jc w:val="center"/>
              <w:rPr>
                <w:lang w:val="uk-UA"/>
              </w:rPr>
            </w:pPr>
            <w:r w:rsidRPr="00853ADA">
              <w:rPr>
                <w:lang w:val="uk-UA"/>
              </w:rPr>
              <w:t>––– // –––</w:t>
            </w:r>
          </w:p>
        </w:tc>
        <w:tc>
          <w:tcPr>
            <w:tcW w:w="1420" w:type="dxa"/>
            <w:shd w:val="clear" w:color="auto" w:fill="FFFFFF" w:themeFill="background1"/>
            <w:vAlign w:val="center"/>
          </w:tcPr>
          <w:p w:rsidR="003074FF" w:rsidRPr="00853ADA" w:rsidRDefault="003074FF" w:rsidP="003074FF">
            <w:pPr>
              <w:jc w:val="center"/>
            </w:pPr>
            <w:r w:rsidRPr="00853ADA">
              <w:rPr>
                <w:snapToGrid w:val="0"/>
              </w:rPr>
              <w:t>Протягом року</w:t>
            </w:r>
          </w:p>
        </w:tc>
        <w:tc>
          <w:tcPr>
            <w:tcW w:w="1417" w:type="dxa"/>
            <w:shd w:val="clear" w:color="auto" w:fill="FFFFFF" w:themeFill="background1"/>
            <w:vAlign w:val="center"/>
          </w:tcPr>
          <w:p w:rsidR="003074FF" w:rsidRPr="00853ADA" w:rsidRDefault="003074FF" w:rsidP="003074FF">
            <w:pPr>
              <w:jc w:val="center"/>
            </w:pPr>
            <w:r w:rsidRPr="00853ADA">
              <w:t>ДБЯУ</w:t>
            </w:r>
          </w:p>
        </w:tc>
        <w:tc>
          <w:tcPr>
            <w:tcW w:w="1703" w:type="dxa"/>
            <w:tcBorders>
              <w:right w:val="single" w:sz="4" w:space="0" w:color="auto"/>
            </w:tcBorders>
            <w:shd w:val="clear" w:color="auto" w:fill="FFFFFF" w:themeFill="background1"/>
            <w:vAlign w:val="center"/>
          </w:tcPr>
          <w:p w:rsidR="003074FF" w:rsidRPr="00853ADA" w:rsidRDefault="003074FF" w:rsidP="003074FF">
            <w:pPr>
              <w:jc w:val="center"/>
            </w:pPr>
            <w:r w:rsidRPr="00853ADA">
              <w:t>Наказ</w:t>
            </w:r>
          </w:p>
          <w:p w:rsidR="003074FF" w:rsidRPr="00853ADA" w:rsidRDefault="003074FF" w:rsidP="003074FF">
            <w:pPr>
              <w:jc w:val="center"/>
            </w:pPr>
            <w:r w:rsidRPr="00853ADA">
              <w:t>Ліцензія</w:t>
            </w:r>
          </w:p>
          <w:p w:rsidR="003074FF" w:rsidRPr="00853ADA" w:rsidRDefault="003074FF" w:rsidP="003074FF">
            <w:pPr>
              <w:jc w:val="center"/>
            </w:pPr>
            <w:r w:rsidRPr="00853ADA">
              <w:t>Лист</w:t>
            </w:r>
          </w:p>
        </w:tc>
        <w:tc>
          <w:tcPr>
            <w:tcW w:w="1561" w:type="dxa"/>
            <w:tcBorders>
              <w:right w:val="single" w:sz="4" w:space="0" w:color="auto"/>
            </w:tcBorders>
            <w:shd w:val="clear" w:color="auto" w:fill="FFFFFF" w:themeFill="background1"/>
          </w:tcPr>
          <w:p w:rsidR="003074FF" w:rsidRPr="00853ADA" w:rsidRDefault="003074FF" w:rsidP="003074FF">
            <w:pPr>
              <w:jc w:val="center"/>
            </w:pPr>
          </w:p>
        </w:tc>
      </w:tr>
      <w:tr w:rsidR="00466EF4" w:rsidRPr="00853ADA" w:rsidTr="00853ADA">
        <w:tc>
          <w:tcPr>
            <w:tcW w:w="707" w:type="dxa"/>
            <w:tcBorders>
              <w:left w:val="single" w:sz="4" w:space="0" w:color="auto"/>
            </w:tcBorders>
            <w:shd w:val="clear" w:color="auto" w:fill="FFFFFF" w:themeFill="background1"/>
            <w:vAlign w:val="center"/>
          </w:tcPr>
          <w:p w:rsidR="00466EF4" w:rsidRPr="00853ADA" w:rsidRDefault="00466EF4" w:rsidP="00466EF4">
            <w:pPr>
              <w:pStyle w:val="11"/>
              <w:keepNext w:val="0"/>
              <w:spacing w:before="60" w:after="60"/>
              <w:rPr>
                <w:rFonts w:ascii="Times New Roman" w:hAnsi="Times New Roman"/>
                <w:b/>
                <w:szCs w:val="24"/>
              </w:rPr>
            </w:pPr>
            <w:r w:rsidRPr="00853ADA">
              <w:rPr>
                <w:rFonts w:ascii="Times New Roman" w:hAnsi="Times New Roman"/>
                <w:b/>
                <w:szCs w:val="24"/>
              </w:rPr>
              <w:t>2.3</w:t>
            </w:r>
          </w:p>
        </w:tc>
        <w:tc>
          <w:tcPr>
            <w:tcW w:w="14886" w:type="dxa"/>
            <w:gridSpan w:val="6"/>
            <w:tcBorders>
              <w:right w:val="single" w:sz="4" w:space="0" w:color="auto"/>
            </w:tcBorders>
            <w:shd w:val="clear" w:color="auto" w:fill="FFFFFF" w:themeFill="background1"/>
            <w:vAlign w:val="center"/>
          </w:tcPr>
          <w:p w:rsidR="00466EF4" w:rsidRPr="00853ADA" w:rsidRDefault="00466EF4" w:rsidP="00466EF4">
            <w:pPr>
              <w:jc w:val="center"/>
              <w:rPr>
                <w:b/>
              </w:rPr>
            </w:pPr>
            <w:r w:rsidRPr="00853ADA">
              <w:rPr>
                <w:b/>
              </w:rPr>
              <w:t>Ліцензування діяльності ЕО на етапі зняття з експлуатації ядерної установки</w:t>
            </w:r>
          </w:p>
        </w:tc>
      </w:tr>
      <w:tr w:rsidR="00466EF4" w:rsidRPr="00853ADA" w:rsidTr="00853ADA">
        <w:tc>
          <w:tcPr>
            <w:tcW w:w="707" w:type="dxa"/>
            <w:tcBorders>
              <w:left w:val="single" w:sz="4" w:space="0" w:color="auto"/>
            </w:tcBorders>
            <w:shd w:val="clear" w:color="auto" w:fill="FFFFFF" w:themeFill="background1"/>
          </w:tcPr>
          <w:p w:rsidR="00466EF4" w:rsidRPr="00853ADA" w:rsidRDefault="00466EF4" w:rsidP="00466EF4">
            <w:pPr>
              <w:jc w:val="center"/>
            </w:pPr>
            <w:r w:rsidRPr="00853ADA">
              <w:t>2.3.1</w:t>
            </w:r>
          </w:p>
        </w:tc>
        <w:tc>
          <w:tcPr>
            <w:tcW w:w="5808" w:type="dxa"/>
            <w:shd w:val="clear" w:color="auto" w:fill="FFFFFF" w:themeFill="background1"/>
          </w:tcPr>
          <w:p w:rsidR="00466EF4" w:rsidRPr="00853ADA" w:rsidRDefault="00466EF4" w:rsidP="00466EF4">
            <w:pPr>
              <w:rPr>
                <w:snapToGrid w:val="0"/>
              </w:rPr>
            </w:pPr>
            <w:r w:rsidRPr="00853ADA">
              <w:rPr>
                <w:snapToGrid w:val="0"/>
              </w:rPr>
              <w:t xml:space="preserve">Розгляд та узгодження концепцій, програмних та проектних документів щодо зняття з експлуатації ядерних установок </w:t>
            </w:r>
            <w:r w:rsidRPr="00853ADA">
              <w:t>(у разі надходження)</w:t>
            </w:r>
          </w:p>
          <w:p w:rsidR="00466EF4" w:rsidRPr="00853ADA" w:rsidRDefault="00466EF4" w:rsidP="00466EF4">
            <w:pPr>
              <w:rPr>
                <w:snapToGrid w:val="0"/>
              </w:rPr>
            </w:pPr>
            <w:r w:rsidRPr="00853ADA">
              <w:rPr>
                <w:snapToGrid w:val="0"/>
              </w:rPr>
              <w:t xml:space="preserve"> </w:t>
            </w:r>
          </w:p>
        </w:tc>
        <w:tc>
          <w:tcPr>
            <w:tcW w:w="2977" w:type="dxa"/>
            <w:shd w:val="clear" w:color="auto" w:fill="FFFFFF" w:themeFill="background1"/>
          </w:tcPr>
          <w:p w:rsidR="00466EF4" w:rsidRPr="00853ADA" w:rsidRDefault="00466EF4" w:rsidP="00466EF4">
            <w:r w:rsidRPr="00853ADA">
              <w:t>Діючі норми та правила</w:t>
            </w:r>
          </w:p>
          <w:p w:rsidR="00466EF4" w:rsidRPr="00853ADA" w:rsidRDefault="00466EF4" w:rsidP="00466EF4">
            <w:pPr>
              <w:rPr>
                <w:snapToGrid w:val="0"/>
              </w:rPr>
            </w:pPr>
          </w:p>
          <w:p w:rsidR="00466EF4" w:rsidRPr="00853ADA" w:rsidRDefault="00466EF4" w:rsidP="00466EF4">
            <w:pPr>
              <w:rPr>
                <w:snapToGrid w:val="0"/>
              </w:rPr>
            </w:pPr>
          </w:p>
        </w:tc>
        <w:tc>
          <w:tcPr>
            <w:tcW w:w="1420" w:type="dxa"/>
            <w:shd w:val="clear" w:color="auto" w:fill="FFFFFF" w:themeFill="background1"/>
          </w:tcPr>
          <w:p w:rsidR="00466EF4" w:rsidRPr="00853ADA" w:rsidRDefault="00466EF4" w:rsidP="00466EF4">
            <w:pPr>
              <w:ind w:firstLine="33"/>
              <w:rPr>
                <w:snapToGrid w:val="0"/>
              </w:rPr>
            </w:pPr>
            <w:r w:rsidRPr="00853ADA">
              <w:rPr>
                <w:snapToGrid w:val="0"/>
              </w:rPr>
              <w:t>Протягом року</w:t>
            </w:r>
          </w:p>
          <w:p w:rsidR="00466EF4" w:rsidRPr="00853ADA" w:rsidRDefault="00466EF4" w:rsidP="00466EF4">
            <w:pPr>
              <w:ind w:firstLine="33"/>
              <w:rPr>
                <w:snapToGrid w:val="0"/>
              </w:rPr>
            </w:pPr>
          </w:p>
        </w:tc>
        <w:tc>
          <w:tcPr>
            <w:tcW w:w="1417" w:type="dxa"/>
            <w:shd w:val="clear" w:color="auto" w:fill="FFFFFF" w:themeFill="background1"/>
          </w:tcPr>
          <w:p w:rsidR="00466EF4" w:rsidRPr="00853ADA" w:rsidRDefault="00466EF4" w:rsidP="00466EF4">
            <w:pPr>
              <w:rPr>
                <w:snapToGrid w:val="0"/>
                <w:color w:val="0000FF"/>
              </w:rPr>
            </w:pPr>
            <w:r w:rsidRPr="00853ADA">
              <w:rPr>
                <w:snapToGrid w:val="0"/>
              </w:rPr>
              <w:t xml:space="preserve">УРАВ, </w:t>
            </w:r>
            <w:r w:rsidRPr="00853ADA">
              <w:t>ДБЯУ</w:t>
            </w:r>
          </w:p>
        </w:tc>
        <w:tc>
          <w:tcPr>
            <w:tcW w:w="1703" w:type="dxa"/>
            <w:tcBorders>
              <w:right w:val="single" w:sz="4" w:space="0" w:color="auto"/>
            </w:tcBorders>
            <w:shd w:val="clear" w:color="auto" w:fill="FFFFFF" w:themeFill="background1"/>
          </w:tcPr>
          <w:p w:rsidR="00466EF4" w:rsidRPr="00853ADA" w:rsidRDefault="00466EF4" w:rsidP="00466EF4">
            <w:r w:rsidRPr="00853ADA">
              <w:t xml:space="preserve">Регулюючі рішення </w:t>
            </w:r>
          </w:p>
        </w:tc>
        <w:tc>
          <w:tcPr>
            <w:tcW w:w="1561" w:type="dxa"/>
            <w:tcBorders>
              <w:right w:val="single" w:sz="4" w:space="0" w:color="auto"/>
            </w:tcBorders>
            <w:shd w:val="clear" w:color="auto" w:fill="FFFFFF" w:themeFill="background1"/>
          </w:tcPr>
          <w:p w:rsidR="00466EF4" w:rsidRPr="00853ADA" w:rsidRDefault="00466EF4" w:rsidP="00466EF4">
            <w:pPr>
              <w:pStyle w:val="5"/>
              <w:rPr>
                <w:i w:val="0"/>
              </w:rPr>
            </w:pPr>
          </w:p>
        </w:tc>
      </w:tr>
      <w:tr w:rsidR="00466EF4" w:rsidRPr="00853ADA" w:rsidTr="00853ADA">
        <w:tc>
          <w:tcPr>
            <w:tcW w:w="707" w:type="dxa"/>
            <w:tcBorders>
              <w:left w:val="single" w:sz="4" w:space="0" w:color="auto"/>
            </w:tcBorders>
            <w:shd w:val="clear" w:color="auto" w:fill="FFFFFF" w:themeFill="background1"/>
          </w:tcPr>
          <w:p w:rsidR="00466EF4" w:rsidRPr="00853ADA" w:rsidRDefault="00466EF4" w:rsidP="00466EF4">
            <w:pPr>
              <w:jc w:val="center"/>
            </w:pPr>
            <w:r w:rsidRPr="00853ADA">
              <w:t>2.3.2</w:t>
            </w:r>
          </w:p>
        </w:tc>
        <w:tc>
          <w:tcPr>
            <w:tcW w:w="5808" w:type="dxa"/>
            <w:shd w:val="clear" w:color="auto" w:fill="FFFFFF" w:themeFill="background1"/>
          </w:tcPr>
          <w:p w:rsidR="00466EF4" w:rsidRPr="00853ADA" w:rsidRDefault="00466EF4" w:rsidP="00466EF4">
            <w:pPr>
              <w:rPr>
                <w:snapToGrid w:val="0"/>
              </w:rPr>
            </w:pPr>
            <w:r w:rsidRPr="00853ADA">
              <w:rPr>
                <w:snapToGrid w:val="0"/>
              </w:rPr>
              <w:t xml:space="preserve">Розгляд та узгодження програмних та проектних документів ДСП ЧАЕС щодо зняття з експлуатації, включаючи розгляд документації для об’єктів по поводженню з РАВ </w:t>
            </w:r>
            <w:r w:rsidRPr="00853ADA">
              <w:t>(у разі надходження)</w:t>
            </w:r>
          </w:p>
          <w:p w:rsidR="00466EF4" w:rsidRPr="00853ADA" w:rsidRDefault="00466EF4" w:rsidP="00466EF4">
            <w:pPr>
              <w:rPr>
                <w:snapToGrid w:val="0"/>
              </w:rPr>
            </w:pPr>
          </w:p>
        </w:tc>
        <w:tc>
          <w:tcPr>
            <w:tcW w:w="2977" w:type="dxa"/>
            <w:shd w:val="clear" w:color="auto" w:fill="FFFFFF" w:themeFill="background1"/>
          </w:tcPr>
          <w:p w:rsidR="00466EF4" w:rsidRPr="00853ADA" w:rsidRDefault="00466EF4" w:rsidP="00466EF4">
            <w:r w:rsidRPr="00853ADA">
              <w:t>Діючі норми та правила</w:t>
            </w:r>
          </w:p>
        </w:tc>
        <w:tc>
          <w:tcPr>
            <w:tcW w:w="1420" w:type="dxa"/>
            <w:shd w:val="clear" w:color="auto" w:fill="FFFFFF" w:themeFill="background1"/>
          </w:tcPr>
          <w:p w:rsidR="00466EF4" w:rsidRPr="00853ADA" w:rsidRDefault="00466EF4" w:rsidP="00466EF4">
            <w:pPr>
              <w:ind w:firstLine="33"/>
              <w:rPr>
                <w:snapToGrid w:val="0"/>
              </w:rPr>
            </w:pPr>
            <w:r w:rsidRPr="00853ADA">
              <w:rPr>
                <w:snapToGrid w:val="0"/>
              </w:rPr>
              <w:t>Протягом року</w:t>
            </w:r>
          </w:p>
          <w:p w:rsidR="00466EF4" w:rsidRPr="00853ADA" w:rsidRDefault="00466EF4" w:rsidP="00466EF4">
            <w:pPr>
              <w:ind w:firstLine="33"/>
              <w:rPr>
                <w:snapToGrid w:val="0"/>
              </w:rPr>
            </w:pPr>
          </w:p>
        </w:tc>
        <w:tc>
          <w:tcPr>
            <w:tcW w:w="1417" w:type="dxa"/>
            <w:shd w:val="clear" w:color="auto" w:fill="FFFFFF" w:themeFill="background1"/>
          </w:tcPr>
          <w:p w:rsidR="00466EF4" w:rsidRPr="00853ADA" w:rsidRDefault="00466EF4" w:rsidP="00466EF4">
            <w:pPr>
              <w:rPr>
                <w:snapToGrid w:val="0"/>
              </w:rPr>
            </w:pPr>
            <w:r w:rsidRPr="00853ADA">
              <w:rPr>
                <w:snapToGrid w:val="0"/>
              </w:rPr>
              <w:t>УРАВ</w:t>
            </w:r>
          </w:p>
        </w:tc>
        <w:tc>
          <w:tcPr>
            <w:tcW w:w="1703" w:type="dxa"/>
            <w:tcBorders>
              <w:right w:val="single" w:sz="4" w:space="0" w:color="auto"/>
            </w:tcBorders>
            <w:shd w:val="clear" w:color="auto" w:fill="FFFFFF" w:themeFill="background1"/>
          </w:tcPr>
          <w:p w:rsidR="00466EF4" w:rsidRPr="00853ADA" w:rsidRDefault="00466EF4" w:rsidP="00466EF4">
            <w:r w:rsidRPr="00853ADA">
              <w:t>Регулюючі рішення</w:t>
            </w:r>
          </w:p>
        </w:tc>
        <w:tc>
          <w:tcPr>
            <w:tcW w:w="1561" w:type="dxa"/>
            <w:tcBorders>
              <w:right w:val="single" w:sz="4" w:space="0" w:color="auto"/>
            </w:tcBorders>
            <w:shd w:val="clear" w:color="auto" w:fill="FFFFFF" w:themeFill="background1"/>
          </w:tcPr>
          <w:p w:rsidR="00466EF4" w:rsidRPr="00853ADA" w:rsidRDefault="00466EF4" w:rsidP="00466EF4">
            <w:pPr>
              <w:pStyle w:val="5"/>
              <w:rPr>
                <w:i w:val="0"/>
              </w:rPr>
            </w:pPr>
          </w:p>
        </w:tc>
      </w:tr>
      <w:tr w:rsidR="00466EF4" w:rsidRPr="00853ADA" w:rsidTr="00853ADA">
        <w:tc>
          <w:tcPr>
            <w:tcW w:w="707" w:type="dxa"/>
            <w:tcBorders>
              <w:left w:val="single" w:sz="4" w:space="0" w:color="auto"/>
            </w:tcBorders>
            <w:shd w:val="clear" w:color="auto" w:fill="FFFFFF" w:themeFill="background1"/>
          </w:tcPr>
          <w:p w:rsidR="00466EF4" w:rsidRPr="00853ADA" w:rsidRDefault="00466EF4" w:rsidP="00466EF4">
            <w:pPr>
              <w:jc w:val="center"/>
            </w:pPr>
            <w:r w:rsidRPr="00853ADA">
              <w:t>2.3.3</w:t>
            </w:r>
          </w:p>
        </w:tc>
        <w:tc>
          <w:tcPr>
            <w:tcW w:w="5808" w:type="dxa"/>
            <w:shd w:val="clear" w:color="auto" w:fill="FFFFFF" w:themeFill="background1"/>
          </w:tcPr>
          <w:p w:rsidR="00466EF4" w:rsidRPr="00853ADA" w:rsidRDefault="00466EF4" w:rsidP="00466EF4">
            <w:pPr>
              <w:spacing w:after="120"/>
              <w:rPr>
                <w:snapToGrid w:val="0"/>
              </w:rPr>
            </w:pPr>
            <w:r w:rsidRPr="00853ADA">
              <w:t xml:space="preserve">Розгляд та узгодження  технічних рішень, проектно-технологічної та іншої документації </w:t>
            </w:r>
            <w:r w:rsidRPr="00853ADA">
              <w:rPr>
                <w:snapToGrid w:val="0"/>
              </w:rPr>
              <w:t xml:space="preserve">в рамках зняття з експлуатації ДСП ЧАЕС, включаючи документацію для об’єктів по поводженню з РАВ </w:t>
            </w:r>
            <w:r w:rsidRPr="00853ADA">
              <w:t>(у разі надходження)</w:t>
            </w:r>
          </w:p>
        </w:tc>
        <w:tc>
          <w:tcPr>
            <w:tcW w:w="2977" w:type="dxa"/>
            <w:shd w:val="clear" w:color="auto" w:fill="FFFFFF" w:themeFill="background1"/>
          </w:tcPr>
          <w:p w:rsidR="00466EF4" w:rsidRPr="00853ADA" w:rsidRDefault="00466EF4" w:rsidP="00466EF4">
            <w:r w:rsidRPr="00853ADA">
              <w:t xml:space="preserve">Діючі норми та правила, </w:t>
            </w:r>
            <w:r w:rsidRPr="00853ADA">
              <w:rPr>
                <w:snapToGrid w:val="0"/>
              </w:rPr>
              <w:t>п.3.2.13 особливих умов ліцензії серії</w:t>
            </w:r>
            <w:r w:rsidRPr="00853ADA">
              <w:rPr>
                <w:snapToGrid w:val="0"/>
              </w:rPr>
              <w:br/>
              <w:t>ЕО № 000040</w:t>
            </w:r>
          </w:p>
        </w:tc>
        <w:tc>
          <w:tcPr>
            <w:tcW w:w="1420" w:type="dxa"/>
            <w:shd w:val="clear" w:color="auto" w:fill="FFFFFF" w:themeFill="background1"/>
          </w:tcPr>
          <w:p w:rsidR="00466EF4" w:rsidRPr="00853ADA" w:rsidRDefault="00466EF4" w:rsidP="00466EF4">
            <w:pPr>
              <w:ind w:firstLine="33"/>
              <w:rPr>
                <w:snapToGrid w:val="0"/>
              </w:rPr>
            </w:pPr>
            <w:r w:rsidRPr="00853ADA">
              <w:rPr>
                <w:snapToGrid w:val="0"/>
              </w:rPr>
              <w:t>Протягом року</w:t>
            </w:r>
          </w:p>
          <w:p w:rsidR="00466EF4" w:rsidRPr="00853ADA" w:rsidRDefault="00466EF4" w:rsidP="00466EF4">
            <w:pPr>
              <w:ind w:firstLine="33"/>
              <w:rPr>
                <w:snapToGrid w:val="0"/>
              </w:rPr>
            </w:pPr>
          </w:p>
        </w:tc>
        <w:tc>
          <w:tcPr>
            <w:tcW w:w="1417" w:type="dxa"/>
            <w:shd w:val="clear" w:color="auto" w:fill="FFFFFF" w:themeFill="background1"/>
          </w:tcPr>
          <w:p w:rsidR="00466EF4" w:rsidRPr="00853ADA" w:rsidRDefault="00466EF4" w:rsidP="00466EF4">
            <w:pPr>
              <w:rPr>
                <w:snapToGrid w:val="0"/>
                <w:color w:val="0000FF"/>
              </w:rPr>
            </w:pPr>
            <w:r w:rsidRPr="00853ADA">
              <w:rPr>
                <w:snapToGrid w:val="0"/>
              </w:rPr>
              <w:t xml:space="preserve">УРАВ, </w:t>
            </w:r>
          </w:p>
        </w:tc>
        <w:tc>
          <w:tcPr>
            <w:tcW w:w="1703" w:type="dxa"/>
            <w:tcBorders>
              <w:right w:val="single" w:sz="4" w:space="0" w:color="auto"/>
            </w:tcBorders>
            <w:shd w:val="clear" w:color="auto" w:fill="FFFFFF" w:themeFill="background1"/>
          </w:tcPr>
          <w:p w:rsidR="00466EF4" w:rsidRPr="00853ADA" w:rsidRDefault="00466EF4" w:rsidP="00466EF4">
            <w:r w:rsidRPr="00853ADA">
              <w:t>Регулюючі рішення</w:t>
            </w:r>
          </w:p>
        </w:tc>
        <w:tc>
          <w:tcPr>
            <w:tcW w:w="1561" w:type="dxa"/>
            <w:tcBorders>
              <w:right w:val="single" w:sz="4" w:space="0" w:color="auto"/>
            </w:tcBorders>
            <w:shd w:val="clear" w:color="auto" w:fill="FFFFFF" w:themeFill="background1"/>
          </w:tcPr>
          <w:p w:rsidR="00466EF4" w:rsidRPr="00853ADA" w:rsidRDefault="00466EF4" w:rsidP="00466EF4">
            <w:pPr>
              <w:pStyle w:val="5"/>
              <w:rPr>
                <w:i w:val="0"/>
              </w:rPr>
            </w:pPr>
          </w:p>
        </w:tc>
      </w:tr>
      <w:tr w:rsidR="00466EF4" w:rsidRPr="00853ADA" w:rsidTr="00853ADA">
        <w:tc>
          <w:tcPr>
            <w:tcW w:w="707" w:type="dxa"/>
            <w:tcBorders>
              <w:left w:val="single" w:sz="4" w:space="0" w:color="auto"/>
            </w:tcBorders>
            <w:shd w:val="clear" w:color="auto" w:fill="FFFFFF" w:themeFill="background1"/>
          </w:tcPr>
          <w:p w:rsidR="00466EF4" w:rsidRPr="00853ADA" w:rsidRDefault="00466EF4" w:rsidP="00466EF4">
            <w:pPr>
              <w:pStyle w:val="11"/>
              <w:rPr>
                <w:rFonts w:ascii="Times New Roman" w:hAnsi="Times New Roman"/>
                <w:szCs w:val="24"/>
              </w:rPr>
            </w:pPr>
            <w:r w:rsidRPr="00853ADA">
              <w:rPr>
                <w:rFonts w:ascii="Times New Roman" w:hAnsi="Times New Roman"/>
                <w:szCs w:val="24"/>
              </w:rPr>
              <w:t>2.3.4</w:t>
            </w:r>
          </w:p>
        </w:tc>
        <w:tc>
          <w:tcPr>
            <w:tcW w:w="5808" w:type="dxa"/>
            <w:shd w:val="clear" w:color="auto" w:fill="FFFFFF" w:themeFill="background1"/>
          </w:tcPr>
          <w:p w:rsidR="00466EF4" w:rsidRPr="00853ADA" w:rsidRDefault="00466EF4" w:rsidP="00466EF4">
            <w:pPr>
              <w:pStyle w:val="311"/>
              <w:jc w:val="left"/>
              <w:rPr>
                <w:sz w:val="24"/>
                <w:szCs w:val="24"/>
              </w:rPr>
            </w:pPr>
            <w:r w:rsidRPr="00853ADA">
              <w:rPr>
                <w:sz w:val="24"/>
                <w:szCs w:val="24"/>
              </w:rPr>
              <w:t xml:space="preserve">Розгляд заяв на внесення змін або переоформлення ліцензії на </w:t>
            </w:r>
            <w:r w:rsidRPr="00853ADA">
              <w:rPr>
                <w:snapToGrid w:val="0"/>
                <w:sz w:val="24"/>
                <w:szCs w:val="24"/>
              </w:rPr>
              <w:t xml:space="preserve">зняття з експлуатації Чорнобильської АЕС </w:t>
            </w:r>
            <w:r w:rsidRPr="00853ADA">
              <w:rPr>
                <w:sz w:val="24"/>
                <w:szCs w:val="24"/>
              </w:rPr>
              <w:t>(у разі надходження)</w:t>
            </w:r>
          </w:p>
          <w:p w:rsidR="00466EF4" w:rsidRPr="00853ADA" w:rsidRDefault="00466EF4" w:rsidP="00466EF4"/>
        </w:tc>
        <w:tc>
          <w:tcPr>
            <w:tcW w:w="2977" w:type="dxa"/>
            <w:shd w:val="clear" w:color="auto" w:fill="FFFFFF" w:themeFill="background1"/>
          </w:tcPr>
          <w:p w:rsidR="00466EF4" w:rsidRPr="00853ADA" w:rsidRDefault="00466EF4" w:rsidP="00466EF4">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466EF4" w:rsidRPr="00853ADA" w:rsidRDefault="00466EF4" w:rsidP="00466EF4">
            <w:pPr>
              <w:pStyle w:val="a3"/>
              <w:rPr>
                <w:rFonts w:ascii="Times New Roman" w:hAnsi="Times New Roman"/>
                <w:sz w:val="24"/>
                <w:szCs w:val="24"/>
              </w:rPr>
            </w:pPr>
            <w:r w:rsidRPr="00853ADA">
              <w:rPr>
                <w:rFonts w:ascii="Times New Roman" w:hAnsi="Times New Roman"/>
                <w:snapToGrid w:val="0"/>
                <w:sz w:val="24"/>
                <w:szCs w:val="24"/>
              </w:rPr>
              <w:t xml:space="preserve">Протягом року </w:t>
            </w:r>
          </w:p>
        </w:tc>
        <w:tc>
          <w:tcPr>
            <w:tcW w:w="1417" w:type="dxa"/>
            <w:shd w:val="clear" w:color="auto" w:fill="FFFFFF" w:themeFill="background1"/>
          </w:tcPr>
          <w:p w:rsidR="00466EF4" w:rsidRPr="00853ADA" w:rsidRDefault="00466EF4" w:rsidP="00466EF4">
            <w:pPr>
              <w:rPr>
                <w:snapToGrid w:val="0"/>
              </w:rPr>
            </w:pPr>
            <w:r w:rsidRPr="00853ADA">
              <w:rPr>
                <w:snapToGrid w:val="0"/>
              </w:rPr>
              <w:t>УРАВ</w:t>
            </w:r>
          </w:p>
        </w:tc>
        <w:tc>
          <w:tcPr>
            <w:tcW w:w="1703" w:type="dxa"/>
            <w:tcBorders>
              <w:right w:val="single" w:sz="4" w:space="0" w:color="auto"/>
            </w:tcBorders>
            <w:shd w:val="clear" w:color="auto" w:fill="FFFFFF" w:themeFill="background1"/>
          </w:tcPr>
          <w:p w:rsidR="00466EF4" w:rsidRPr="00853ADA" w:rsidRDefault="00466EF4" w:rsidP="00466EF4">
            <w:pPr>
              <w:pStyle w:val="11"/>
              <w:keepNext w:val="0"/>
              <w:jc w:val="left"/>
              <w:rPr>
                <w:rFonts w:ascii="Times New Roman" w:hAnsi="Times New Roman"/>
                <w:szCs w:val="24"/>
              </w:rPr>
            </w:pPr>
            <w:r w:rsidRPr="00853ADA">
              <w:rPr>
                <w:rFonts w:ascii="Times New Roman" w:hAnsi="Times New Roman"/>
                <w:szCs w:val="24"/>
              </w:rPr>
              <w:t>Рішення Ліцензійної комісії, листи з регулюючими рішеннями</w:t>
            </w:r>
          </w:p>
        </w:tc>
        <w:tc>
          <w:tcPr>
            <w:tcW w:w="1561" w:type="dxa"/>
            <w:tcBorders>
              <w:right w:val="single" w:sz="4" w:space="0" w:color="auto"/>
            </w:tcBorders>
            <w:shd w:val="clear" w:color="auto" w:fill="FFFFFF" w:themeFill="background1"/>
          </w:tcPr>
          <w:p w:rsidR="00466EF4" w:rsidRPr="00853ADA" w:rsidRDefault="00466EF4" w:rsidP="00466EF4">
            <w:pPr>
              <w:pStyle w:val="5"/>
              <w:rPr>
                <w:i w:val="0"/>
              </w:rPr>
            </w:pPr>
          </w:p>
        </w:tc>
      </w:tr>
      <w:tr w:rsidR="00466EF4" w:rsidRPr="00853ADA" w:rsidTr="00853ADA">
        <w:tc>
          <w:tcPr>
            <w:tcW w:w="707" w:type="dxa"/>
            <w:tcBorders>
              <w:left w:val="single" w:sz="4" w:space="0" w:color="auto"/>
            </w:tcBorders>
            <w:shd w:val="clear" w:color="auto" w:fill="FFFFFF" w:themeFill="background1"/>
            <w:vAlign w:val="center"/>
          </w:tcPr>
          <w:p w:rsidR="00466EF4" w:rsidRPr="00853ADA" w:rsidRDefault="00466EF4" w:rsidP="00466EF4">
            <w:pPr>
              <w:pStyle w:val="11"/>
              <w:keepNext w:val="0"/>
              <w:spacing w:before="60" w:after="60"/>
              <w:rPr>
                <w:rFonts w:ascii="Times New Roman" w:hAnsi="Times New Roman"/>
                <w:b/>
                <w:szCs w:val="24"/>
              </w:rPr>
            </w:pPr>
            <w:r w:rsidRPr="00853ADA">
              <w:rPr>
                <w:rFonts w:ascii="Times New Roman" w:hAnsi="Times New Roman"/>
                <w:b/>
                <w:szCs w:val="24"/>
              </w:rPr>
              <w:t>2.4</w:t>
            </w:r>
          </w:p>
        </w:tc>
        <w:tc>
          <w:tcPr>
            <w:tcW w:w="14886" w:type="dxa"/>
            <w:gridSpan w:val="6"/>
            <w:tcBorders>
              <w:right w:val="single" w:sz="4" w:space="0" w:color="auto"/>
            </w:tcBorders>
            <w:shd w:val="clear" w:color="auto" w:fill="FFFFFF" w:themeFill="background1"/>
            <w:vAlign w:val="center"/>
          </w:tcPr>
          <w:p w:rsidR="00466EF4" w:rsidRPr="00853ADA" w:rsidRDefault="00466EF4" w:rsidP="00466EF4">
            <w:pPr>
              <w:jc w:val="center"/>
              <w:rPr>
                <w:b/>
              </w:rPr>
            </w:pPr>
            <w:r w:rsidRPr="00853ADA">
              <w:rPr>
                <w:b/>
              </w:rPr>
              <w:t>Ліцензування діяльності ЕО на етапі закриття сховища РАВ</w:t>
            </w:r>
          </w:p>
        </w:tc>
      </w:tr>
      <w:tr w:rsidR="00466EF4" w:rsidRPr="00853ADA" w:rsidTr="00853ADA">
        <w:tc>
          <w:tcPr>
            <w:tcW w:w="707" w:type="dxa"/>
            <w:tcBorders>
              <w:left w:val="single" w:sz="4" w:space="0" w:color="auto"/>
            </w:tcBorders>
            <w:shd w:val="clear" w:color="auto" w:fill="FFFFFF" w:themeFill="background1"/>
          </w:tcPr>
          <w:p w:rsidR="00466EF4" w:rsidRPr="00853ADA" w:rsidRDefault="00466EF4" w:rsidP="00466EF4">
            <w:pPr>
              <w:jc w:val="center"/>
            </w:pPr>
            <w:r w:rsidRPr="00853ADA">
              <w:t>2.4.1</w:t>
            </w:r>
          </w:p>
        </w:tc>
        <w:tc>
          <w:tcPr>
            <w:tcW w:w="5808" w:type="dxa"/>
            <w:shd w:val="clear" w:color="auto" w:fill="FFFFFF" w:themeFill="background1"/>
          </w:tcPr>
          <w:p w:rsidR="00466EF4" w:rsidRPr="00853ADA" w:rsidRDefault="00466EF4" w:rsidP="00466EF4">
            <w:pPr>
              <w:rPr>
                <w:snapToGrid w:val="0"/>
              </w:rPr>
            </w:pPr>
            <w:r w:rsidRPr="00853ADA">
              <w:rPr>
                <w:snapToGrid w:val="0"/>
              </w:rPr>
              <w:t xml:space="preserve">Розгляд </w:t>
            </w:r>
            <w:proofErr w:type="spellStart"/>
            <w:r w:rsidRPr="00853ADA">
              <w:rPr>
                <w:snapToGrid w:val="0"/>
              </w:rPr>
              <w:t>заявних</w:t>
            </w:r>
            <w:proofErr w:type="spellEnd"/>
            <w:r w:rsidRPr="00853ADA">
              <w:rPr>
                <w:snapToGrid w:val="0"/>
              </w:rPr>
              <w:t xml:space="preserve"> документів ДСП «ЦППРВ» у разі прийняття рішення щодо закриття ПЗРВ «Буряківка»</w:t>
            </w:r>
          </w:p>
        </w:tc>
        <w:tc>
          <w:tcPr>
            <w:tcW w:w="2977" w:type="dxa"/>
            <w:shd w:val="clear" w:color="auto" w:fill="FFFFFF" w:themeFill="background1"/>
          </w:tcPr>
          <w:p w:rsidR="00466EF4" w:rsidRPr="00853ADA" w:rsidRDefault="00466EF4" w:rsidP="00466EF4">
            <w:pPr>
              <w:rPr>
                <w:snapToGrid w:val="0"/>
              </w:rPr>
            </w:pPr>
            <w:r w:rsidRPr="00853ADA">
              <w:rPr>
                <w:snapToGrid w:val="0"/>
              </w:rPr>
              <w:t>Закон України “Про дозвільну діяльність у сфері використання ядерної енергії”.</w:t>
            </w:r>
          </w:p>
          <w:p w:rsidR="00466EF4" w:rsidRPr="00853ADA" w:rsidRDefault="00466EF4" w:rsidP="00466EF4">
            <w:r w:rsidRPr="00853ADA">
              <w:t>Діючі норми та правила</w:t>
            </w:r>
          </w:p>
          <w:p w:rsidR="00466EF4" w:rsidRPr="00853ADA" w:rsidRDefault="00466EF4" w:rsidP="00466EF4">
            <w:pPr>
              <w:rPr>
                <w:snapToGrid w:val="0"/>
              </w:rPr>
            </w:pPr>
          </w:p>
        </w:tc>
        <w:tc>
          <w:tcPr>
            <w:tcW w:w="1420" w:type="dxa"/>
            <w:shd w:val="clear" w:color="auto" w:fill="FFFFFF" w:themeFill="background1"/>
          </w:tcPr>
          <w:p w:rsidR="00466EF4" w:rsidRPr="00853ADA" w:rsidRDefault="00466EF4" w:rsidP="00466EF4">
            <w:pPr>
              <w:pStyle w:val="11"/>
              <w:keepNext w:val="0"/>
              <w:jc w:val="left"/>
              <w:rPr>
                <w:rFonts w:ascii="Times New Roman" w:hAnsi="Times New Roman"/>
                <w:snapToGrid w:val="0"/>
                <w:szCs w:val="24"/>
              </w:rPr>
            </w:pPr>
            <w:r w:rsidRPr="00853ADA">
              <w:rPr>
                <w:rFonts w:ascii="Times New Roman" w:hAnsi="Times New Roman"/>
                <w:snapToGrid w:val="0"/>
                <w:szCs w:val="24"/>
              </w:rPr>
              <w:t>Протягом року (у разі прийняття рішення щодо закриття сховища)</w:t>
            </w:r>
          </w:p>
        </w:tc>
        <w:tc>
          <w:tcPr>
            <w:tcW w:w="1417" w:type="dxa"/>
            <w:shd w:val="clear" w:color="auto" w:fill="FFFFFF" w:themeFill="background1"/>
          </w:tcPr>
          <w:p w:rsidR="00466EF4" w:rsidRPr="00853ADA" w:rsidRDefault="00466EF4" w:rsidP="00466EF4">
            <w:pPr>
              <w:rPr>
                <w:snapToGrid w:val="0"/>
              </w:rPr>
            </w:pPr>
            <w:r w:rsidRPr="00853ADA">
              <w:rPr>
                <w:snapToGrid w:val="0"/>
              </w:rPr>
              <w:t xml:space="preserve">УРАВ </w:t>
            </w:r>
          </w:p>
        </w:tc>
        <w:tc>
          <w:tcPr>
            <w:tcW w:w="1703" w:type="dxa"/>
            <w:tcBorders>
              <w:right w:val="single" w:sz="4" w:space="0" w:color="auto"/>
            </w:tcBorders>
            <w:shd w:val="clear" w:color="auto" w:fill="FFFFFF" w:themeFill="background1"/>
          </w:tcPr>
          <w:p w:rsidR="00466EF4" w:rsidRPr="00853ADA" w:rsidRDefault="00466EF4" w:rsidP="00466EF4">
            <w:pPr>
              <w:pStyle w:val="11"/>
              <w:keepNext w:val="0"/>
              <w:jc w:val="left"/>
              <w:rPr>
                <w:rFonts w:ascii="Times New Roman" w:hAnsi="Times New Roman"/>
                <w:szCs w:val="24"/>
              </w:rPr>
            </w:pPr>
            <w:r w:rsidRPr="00853ADA">
              <w:rPr>
                <w:rFonts w:ascii="Times New Roman" w:hAnsi="Times New Roman"/>
                <w:szCs w:val="24"/>
              </w:rPr>
              <w:t>Регулюючі рішення</w:t>
            </w:r>
          </w:p>
        </w:tc>
        <w:tc>
          <w:tcPr>
            <w:tcW w:w="1561" w:type="dxa"/>
            <w:tcBorders>
              <w:right w:val="single" w:sz="4" w:space="0" w:color="auto"/>
            </w:tcBorders>
            <w:shd w:val="clear" w:color="auto" w:fill="FFFFFF" w:themeFill="background1"/>
          </w:tcPr>
          <w:p w:rsidR="00466EF4" w:rsidRPr="00853ADA" w:rsidRDefault="00466EF4" w:rsidP="00466EF4">
            <w:pPr>
              <w:pStyle w:val="5"/>
              <w:rPr>
                <w:i w:val="0"/>
              </w:rPr>
            </w:pPr>
          </w:p>
        </w:tc>
      </w:tr>
      <w:tr w:rsidR="00466EF4" w:rsidRPr="00853ADA" w:rsidTr="00853ADA">
        <w:tc>
          <w:tcPr>
            <w:tcW w:w="707" w:type="dxa"/>
            <w:tcBorders>
              <w:left w:val="single" w:sz="4" w:space="0" w:color="auto"/>
            </w:tcBorders>
            <w:shd w:val="clear" w:color="auto" w:fill="FFFFFF" w:themeFill="background1"/>
          </w:tcPr>
          <w:p w:rsidR="00466EF4" w:rsidRPr="00853ADA" w:rsidRDefault="00466EF4" w:rsidP="00466EF4">
            <w:pPr>
              <w:pStyle w:val="11"/>
              <w:keepNext w:val="0"/>
              <w:spacing w:before="120" w:after="120"/>
              <w:rPr>
                <w:rFonts w:ascii="Times New Roman" w:hAnsi="Times New Roman"/>
                <w:sz w:val="28"/>
                <w:szCs w:val="28"/>
              </w:rPr>
            </w:pPr>
            <w:r w:rsidRPr="00853ADA">
              <w:rPr>
                <w:rFonts w:ascii="Times New Roman" w:hAnsi="Times New Roman"/>
                <w:b/>
                <w:sz w:val="28"/>
                <w:szCs w:val="28"/>
              </w:rPr>
              <w:t>3</w:t>
            </w:r>
          </w:p>
        </w:tc>
        <w:tc>
          <w:tcPr>
            <w:tcW w:w="14886" w:type="dxa"/>
            <w:gridSpan w:val="6"/>
            <w:tcBorders>
              <w:right w:val="single" w:sz="4" w:space="0" w:color="auto"/>
            </w:tcBorders>
            <w:shd w:val="clear" w:color="auto" w:fill="FFFFFF" w:themeFill="background1"/>
          </w:tcPr>
          <w:p w:rsidR="00466EF4" w:rsidRPr="00853ADA" w:rsidRDefault="00466EF4" w:rsidP="00466EF4">
            <w:pPr>
              <w:pStyle w:val="41"/>
              <w:keepNext w:val="0"/>
              <w:spacing w:before="120" w:after="120"/>
              <w:jc w:val="center"/>
              <w:rPr>
                <w:rFonts w:ascii="Times New Roman" w:hAnsi="Times New Roman"/>
                <w:sz w:val="28"/>
                <w:szCs w:val="28"/>
                <w:lang w:val="uk-UA"/>
              </w:rPr>
            </w:pPr>
            <w:r w:rsidRPr="00853ADA">
              <w:rPr>
                <w:rFonts w:ascii="Times New Roman" w:hAnsi="Times New Roman"/>
                <w:sz w:val="28"/>
                <w:szCs w:val="28"/>
                <w:lang w:val="uk-UA"/>
              </w:rPr>
              <w:t>Ліцензування окремих видів діяльності у сфері використання ядерної енергії</w:t>
            </w:r>
          </w:p>
        </w:tc>
      </w:tr>
      <w:tr w:rsidR="000422D7" w:rsidRPr="00853ADA" w:rsidTr="00853ADA">
        <w:trPr>
          <w:cantSplit/>
          <w:trHeight w:val="404"/>
        </w:trPr>
        <w:tc>
          <w:tcPr>
            <w:tcW w:w="707" w:type="dxa"/>
            <w:tcBorders>
              <w:left w:val="single" w:sz="4" w:space="0" w:color="auto"/>
            </w:tcBorders>
            <w:shd w:val="clear" w:color="auto" w:fill="FFFFFF" w:themeFill="background1"/>
          </w:tcPr>
          <w:p w:rsidR="000422D7" w:rsidRPr="00853ADA" w:rsidRDefault="000422D7" w:rsidP="00C02904">
            <w:pPr>
              <w:jc w:val="center"/>
            </w:pPr>
            <w:r w:rsidRPr="00853ADA">
              <w:t>3.1</w:t>
            </w:r>
          </w:p>
        </w:tc>
        <w:tc>
          <w:tcPr>
            <w:tcW w:w="14886" w:type="dxa"/>
            <w:gridSpan w:val="6"/>
            <w:tcBorders>
              <w:right w:val="single" w:sz="4" w:space="0" w:color="auto"/>
            </w:tcBorders>
            <w:shd w:val="clear" w:color="auto" w:fill="FFFFFF" w:themeFill="background1"/>
            <w:vAlign w:val="center"/>
          </w:tcPr>
          <w:p w:rsidR="000422D7" w:rsidRPr="00853ADA" w:rsidRDefault="000422D7" w:rsidP="00C02904">
            <w:pPr>
              <w:jc w:val="center"/>
              <w:rPr>
                <w:b/>
              </w:rPr>
            </w:pPr>
            <w:r w:rsidRPr="00853ADA">
              <w:rPr>
                <w:b/>
              </w:rPr>
              <w:t>Ліцензування діяльності з переробки уранових руд</w:t>
            </w:r>
          </w:p>
        </w:tc>
      </w:tr>
      <w:tr w:rsidR="000422D7" w:rsidRPr="00853ADA" w:rsidTr="00853ADA">
        <w:trPr>
          <w:cantSplit/>
          <w:trHeight w:val="2079"/>
        </w:trPr>
        <w:tc>
          <w:tcPr>
            <w:tcW w:w="707" w:type="dxa"/>
            <w:tcBorders>
              <w:left w:val="single" w:sz="4" w:space="0" w:color="auto"/>
            </w:tcBorders>
            <w:shd w:val="clear" w:color="auto" w:fill="FFFFFF" w:themeFill="background1"/>
          </w:tcPr>
          <w:p w:rsidR="000422D7" w:rsidRPr="00853ADA" w:rsidRDefault="000422D7" w:rsidP="00C02904">
            <w:pPr>
              <w:jc w:val="center"/>
              <w:rPr>
                <w:color w:val="000080"/>
              </w:rPr>
            </w:pPr>
          </w:p>
        </w:tc>
        <w:tc>
          <w:tcPr>
            <w:tcW w:w="5808" w:type="dxa"/>
            <w:shd w:val="clear" w:color="auto" w:fill="FFFFFF" w:themeFill="background1"/>
          </w:tcPr>
          <w:p w:rsidR="000422D7" w:rsidRPr="00F9507E" w:rsidRDefault="000422D7" w:rsidP="00C02904">
            <w:pPr>
              <w:spacing w:before="120"/>
            </w:pPr>
            <w:r w:rsidRPr="00F9507E">
              <w:t xml:space="preserve">Розгляд документів заявника та видача (переоформлення, внесення змін) ліцензій на провадження діяльності з видобування та переробки уранових руд </w:t>
            </w:r>
          </w:p>
        </w:tc>
        <w:tc>
          <w:tcPr>
            <w:tcW w:w="2977" w:type="dxa"/>
            <w:shd w:val="clear" w:color="auto" w:fill="FFFFFF" w:themeFill="background1"/>
            <w:vAlign w:val="center"/>
          </w:tcPr>
          <w:p w:rsidR="00FC2D1F" w:rsidRPr="00F9507E" w:rsidRDefault="00FC2D1F" w:rsidP="00C02904">
            <w:pPr>
              <w:spacing w:before="120" w:after="120"/>
              <w:jc w:val="center"/>
            </w:pPr>
            <w:r w:rsidRPr="00F9507E">
              <w:t>Закон України від 18 .09.2019 № 107-ІХ «Про внесення змін до деяких законів України у сфері використання ядерної енергії»</w:t>
            </w:r>
          </w:p>
          <w:p w:rsidR="000422D7" w:rsidRPr="00F9507E" w:rsidRDefault="000422D7" w:rsidP="00C02904">
            <w:pPr>
              <w:spacing w:before="120" w:after="120"/>
              <w:jc w:val="center"/>
            </w:pPr>
            <w:r w:rsidRPr="00F9507E">
              <w:t>Закон України "Про дозвільну діяльність у сфері використання ядерної енергії"</w:t>
            </w:r>
          </w:p>
          <w:p w:rsidR="000422D7" w:rsidRPr="00F9507E" w:rsidRDefault="000422D7" w:rsidP="00C02904">
            <w:pPr>
              <w:spacing w:before="120" w:after="120"/>
              <w:jc w:val="center"/>
            </w:pPr>
            <w:r w:rsidRPr="00F9507E">
              <w:t>Закон України «Про видобування і переробку уранових руд»</w:t>
            </w:r>
          </w:p>
        </w:tc>
        <w:tc>
          <w:tcPr>
            <w:tcW w:w="1420" w:type="dxa"/>
            <w:shd w:val="clear" w:color="auto" w:fill="FFFFFF" w:themeFill="background1"/>
            <w:vAlign w:val="center"/>
          </w:tcPr>
          <w:p w:rsidR="000422D7" w:rsidRPr="00F9507E" w:rsidRDefault="000422D7" w:rsidP="00C02904">
            <w:pPr>
              <w:jc w:val="center"/>
              <w:rPr>
                <w:snapToGrid w:val="0"/>
              </w:rPr>
            </w:pPr>
            <w:r w:rsidRPr="00F9507E">
              <w:rPr>
                <w:snapToGrid w:val="0"/>
              </w:rPr>
              <w:t xml:space="preserve">Протягом року </w:t>
            </w:r>
          </w:p>
        </w:tc>
        <w:tc>
          <w:tcPr>
            <w:tcW w:w="1417" w:type="dxa"/>
            <w:shd w:val="clear" w:color="auto" w:fill="FFFFFF" w:themeFill="background1"/>
            <w:vAlign w:val="center"/>
          </w:tcPr>
          <w:p w:rsidR="000422D7" w:rsidRPr="00F9507E" w:rsidRDefault="000422D7" w:rsidP="00C02904">
            <w:pPr>
              <w:jc w:val="center"/>
              <w:rPr>
                <w:snapToGrid w:val="0"/>
              </w:rPr>
            </w:pPr>
            <w:r w:rsidRPr="00F9507E">
              <w:rPr>
                <w:snapToGrid w:val="0"/>
              </w:rPr>
              <w:t>УРБ</w:t>
            </w:r>
          </w:p>
          <w:p w:rsidR="000422D7" w:rsidRPr="00F9507E" w:rsidRDefault="000422D7" w:rsidP="00C02904">
            <w:pPr>
              <w:jc w:val="center"/>
              <w:rPr>
                <w:snapToGrid w:val="0"/>
              </w:rPr>
            </w:pPr>
            <w:r w:rsidRPr="00F9507E">
              <w:rPr>
                <w:snapToGrid w:val="0"/>
              </w:rPr>
              <w:t>(ВБРТ)</w:t>
            </w:r>
          </w:p>
        </w:tc>
        <w:tc>
          <w:tcPr>
            <w:tcW w:w="1703" w:type="dxa"/>
            <w:tcBorders>
              <w:right w:val="single" w:sz="4" w:space="0" w:color="auto"/>
            </w:tcBorders>
            <w:shd w:val="clear" w:color="auto" w:fill="FFFFFF" w:themeFill="background1"/>
            <w:vAlign w:val="center"/>
          </w:tcPr>
          <w:p w:rsidR="000422D7" w:rsidRPr="00853ADA" w:rsidRDefault="000422D7" w:rsidP="00C02904">
            <w:pPr>
              <w:rPr>
                <w:spacing w:val="-2"/>
              </w:rPr>
            </w:pPr>
            <w:r w:rsidRPr="00F9507E">
              <w:rPr>
                <w:spacing w:val="-2"/>
              </w:rPr>
              <w:t>Ліцензія, рішення щодо ліцензування наказ.</w:t>
            </w:r>
          </w:p>
          <w:p w:rsidR="000422D7" w:rsidRPr="00853ADA" w:rsidRDefault="000422D7" w:rsidP="00C02904">
            <w:pPr>
              <w:rPr>
                <w:spacing w:val="-2"/>
              </w:rPr>
            </w:pPr>
          </w:p>
        </w:tc>
        <w:tc>
          <w:tcPr>
            <w:tcW w:w="1561" w:type="dxa"/>
            <w:tcBorders>
              <w:right w:val="single" w:sz="4" w:space="0" w:color="auto"/>
            </w:tcBorders>
            <w:shd w:val="clear" w:color="auto" w:fill="FFFFFF" w:themeFill="background1"/>
          </w:tcPr>
          <w:p w:rsidR="000422D7" w:rsidRPr="00853ADA" w:rsidRDefault="000422D7" w:rsidP="00C02904">
            <w:pPr>
              <w:jc w:val="center"/>
              <w:rPr>
                <w:color w:val="000080"/>
              </w:rPr>
            </w:pPr>
          </w:p>
        </w:tc>
      </w:tr>
      <w:tr w:rsidR="000422D7" w:rsidRPr="00853ADA" w:rsidTr="00853ADA">
        <w:trPr>
          <w:cantSplit/>
          <w:trHeight w:val="679"/>
        </w:trPr>
        <w:tc>
          <w:tcPr>
            <w:tcW w:w="707" w:type="dxa"/>
            <w:vMerge w:val="restart"/>
            <w:tcBorders>
              <w:left w:val="single" w:sz="4" w:space="0" w:color="auto"/>
            </w:tcBorders>
            <w:shd w:val="clear" w:color="auto" w:fill="FFFFFF" w:themeFill="background1"/>
          </w:tcPr>
          <w:p w:rsidR="000422D7" w:rsidRPr="00853ADA" w:rsidRDefault="000422D7" w:rsidP="00C02904">
            <w:pPr>
              <w:jc w:val="center"/>
              <w:rPr>
                <w:color w:val="000080"/>
              </w:rPr>
            </w:pPr>
          </w:p>
        </w:tc>
        <w:tc>
          <w:tcPr>
            <w:tcW w:w="5808" w:type="dxa"/>
            <w:vMerge w:val="restart"/>
            <w:shd w:val="clear" w:color="auto" w:fill="FFFFFF" w:themeFill="background1"/>
          </w:tcPr>
          <w:p w:rsidR="000422D7" w:rsidRPr="00853ADA" w:rsidRDefault="000422D7" w:rsidP="00C02904">
            <w:pPr>
              <w:spacing w:before="120"/>
            </w:pPr>
            <w:r w:rsidRPr="00853ADA">
              <w:t xml:space="preserve">Аналіз виконання умов ліцензій на провадження діяльності з переробки уранових руд </w:t>
            </w:r>
          </w:p>
        </w:tc>
        <w:tc>
          <w:tcPr>
            <w:tcW w:w="2977" w:type="dxa"/>
            <w:shd w:val="clear" w:color="auto" w:fill="FFFFFF" w:themeFill="background1"/>
            <w:vAlign w:val="center"/>
          </w:tcPr>
          <w:p w:rsidR="000422D7" w:rsidRPr="00853ADA" w:rsidRDefault="000422D7" w:rsidP="00C02904">
            <w:pPr>
              <w:jc w:val="center"/>
            </w:pPr>
            <w:r w:rsidRPr="00853ADA">
              <w:t>Ліцензія</w:t>
            </w:r>
          </w:p>
          <w:p w:rsidR="000422D7" w:rsidRPr="00853ADA" w:rsidRDefault="000422D7" w:rsidP="00C02904">
            <w:pPr>
              <w:jc w:val="center"/>
            </w:pPr>
            <w:r w:rsidRPr="00853ADA">
              <w:t xml:space="preserve">ДП “Схід ГЗК” </w:t>
            </w:r>
          </w:p>
          <w:p w:rsidR="000422D7" w:rsidRPr="00853ADA" w:rsidRDefault="000422D7" w:rsidP="00C02904">
            <w:pPr>
              <w:jc w:val="center"/>
            </w:pPr>
            <w:r w:rsidRPr="00853ADA">
              <w:t xml:space="preserve">№ОВ 000932 </w:t>
            </w:r>
          </w:p>
          <w:p w:rsidR="000422D7" w:rsidRPr="00853ADA" w:rsidRDefault="000422D7" w:rsidP="00C02904">
            <w:pPr>
              <w:jc w:val="center"/>
            </w:pPr>
            <w:r w:rsidRPr="00853ADA">
              <w:t xml:space="preserve">від 16.06.2015 </w:t>
            </w:r>
          </w:p>
        </w:tc>
        <w:tc>
          <w:tcPr>
            <w:tcW w:w="1420" w:type="dxa"/>
            <w:shd w:val="clear" w:color="auto" w:fill="FFFFFF" w:themeFill="background1"/>
            <w:vAlign w:val="center"/>
          </w:tcPr>
          <w:p w:rsidR="000422D7" w:rsidRPr="00853ADA" w:rsidRDefault="000422D7" w:rsidP="00C02904">
            <w:pPr>
              <w:keepNext/>
              <w:jc w:val="center"/>
              <w:outlineLvl w:val="3"/>
              <w:rPr>
                <w:bCs/>
                <w:snapToGrid w:val="0"/>
              </w:rPr>
            </w:pPr>
            <w:r w:rsidRPr="00853ADA">
              <w:rPr>
                <w:bCs/>
                <w:snapToGrid w:val="0"/>
              </w:rPr>
              <w:t>Протягом року</w:t>
            </w:r>
          </w:p>
        </w:tc>
        <w:tc>
          <w:tcPr>
            <w:tcW w:w="1417" w:type="dxa"/>
            <w:shd w:val="clear" w:color="auto" w:fill="FFFFFF" w:themeFill="background1"/>
            <w:vAlign w:val="center"/>
          </w:tcPr>
          <w:p w:rsidR="000422D7" w:rsidRPr="00853ADA" w:rsidRDefault="000422D7" w:rsidP="00C02904">
            <w:pPr>
              <w:jc w:val="center"/>
              <w:rPr>
                <w:snapToGrid w:val="0"/>
              </w:rPr>
            </w:pPr>
            <w:r w:rsidRPr="00853ADA">
              <w:rPr>
                <w:snapToGrid w:val="0"/>
              </w:rPr>
              <w:t>УРБ</w:t>
            </w:r>
          </w:p>
          <w:p w:rsidR="000422D7" w:rsidRPr="00853ADA" w:rsidRDefault="000422D7" w:rsidP="00C02904">
            <w:pPr>
              <w:jc w:val="center"/>
              <w:rPr>
                <w:snapToGrid w:val="0"/>
              </w:rPr>
            </w:pPr>
            <w:r w:rsidRPr="00853ADA">
              <w:rPr>
                <w:snapToGrid w:val="0"/>
              </w:rPr>
              <w:t>(ВБРТ)</w:t>
            </w:r>
          </w:p>
        </w:tc>
        <w:tc>
          <w:tcPr>
            <w:tcW w:w="1703" w:type="dxa"/>
            <w:tcBorders>
              <w:right w:val="single" w:sz="4" w:space="0" w:color="auto"/>
            </w:tcBorders>
            <w:shd w:val="clear" w:color="auto" w:fill="FFFFFF" w:themeFill="background1"/>
            <w:vAlign w:val="center"/>
          </w:tcPr>
          <w:p w:rsidR="000422D7" w:rsidRPr="00853ADA" w:rsidRDefault="000422D7" w:rsidP="00C02904">
            <w:pPr>
              <w:widowControl w:val="0"/>
              <w:jc w:val="center"/>
            </w:pPr>
            <w:r w:rsidRPr="00853ADA">
              <w:t>Відповідне регулююче рішення</w:t>
            </w:r>
          </w:p>
        </w:tc>
        <w:tc>
          <w:tcPr>
            <w:tcW w:w="1561" w:type="dxa"/>
            <w:tcBorders>
              <w:right w:val="single" w:sz="4" w:space="0" w:color="auto"/>
            </w:tcBorders>
            <w:shd w:val="clear" w:color="auto" w:fill="FFFFFF" w:themeFill="background1"/>
          </w:tcPr>
          <w:p w:rsidR="000422D7" w:rsidRPr="00853ADA" w:rsidRDefault="000422D7" w:rsidP="00C02904">
            <w:pPr>
              <w:jc w:val="center"/>
              <w:rPr>
                <w:color w:val="000080"/>
              </w:rPr>
            </w:pPr>
          </w:p>
        </w:tc>
      </w:tr>
      <w:tr w:rsidR="000422D7" w:rsidRPr="00853ADA" w:rsidTr="00853ADA">
        <w:trPr>
          <w:cantSplit/>
          <w:trHeight w:val="679"/>
        </w:trPr>
        <w:tc>
          <w:tcPr>
            <w:tcW w:w="707" w:type="dxa"/>
            <w:vMerge/>
            <w:tcBorders>
              <w:left w:val="single" w:sz="4" w:space="0" w:color="auto"/>
            </w:tcBorders>
            <w:shd w:val="clear" w:color="auto" w:fill="FFFFFF" w:themeFill="background1"/>
          </w:tcPr>
          <w:p w:rsidR="000422D7" w:rsidRPr="00853ADA" w:rsidRDefault="000422D7" w:rsidP="00C02904">
            <w:pPr>
              <w:jc w:val="center"/>
              <w:rPr>
                <w:color w:val="000080"/>
              </w:rPr>
            </w:pPr>
          </w:p>
        </w:tc>
        <w:tc>
          <w:tcPr>
            <w:tcW w:w="5808" w:type="dxa"/>
            <w:vMerge/>
            <w:shd w:val="clear" w:color="auto" w:fill="FFFFFF" w:themeFill="background1"/>
          </w:tcPr>
          <w:p w:rsidR="000422D7" w:rsidRPr="00853ADA" w:rsidRDefault="000422D7" w:rsidP="00C02904">
            <w:pPr>
              <w:spacing w:before="120"/>
            </w:pPr>
          </w:p>
        </w:tc>
        <w:tc>
          <w:tcPr>
            <w:tcW w:w="2977" w:type="dxa"/>
            <w:shd w:val="clear" w:color="auto" w:fill="FFFFFF" w:themeFill="background1"/>
            <w:vAlign w:val="center"/>
          </w:tcPr>
          <w:p w:rsidR="000422D7" w:rsidRPr="00853ADA" w:rsidRDefault="000422D7" w:rsidP="00C02904">
            <w:pPr>
              <w:jc w:val="center"/>
            </w:pPr>
            <w:r w:rsidRPr="00853ADA">
              <w:t>Ліцензія</w:t>
            </w:r>
          </w:p>
          <w:p w:rsidR="000422D7" w:rsidRPr="00853ADA" w:rsidRDefault="000422D7" w:rsidP="00C02904">
            <w:pPr>
              <w:jc w:val="center"/>
            </w:pPr>
            <w:r w:rsidRPr="00853ADA">
              <w:t xml:space="preserve">ДП </w:t>
            </w:r>
            <w:r w:rsidRPr="00853ADA">
              <w:rPr>
                <w:bCs/>
              </w:rPr>
              <w:t>«Бар’єр»</w:t>
            </w:r>
          </w:p>
          <w:p w:rsidR="000422D7" w:rsidRPr="00853ADA" w:rsidRDefault="000422D7" w:rsidP="00C02904">
            <w:pPr>
              <w:jc w:val="center"/>
            </w:pPr>
            <w:r w:rsidRPr="00853ADA">
              <w:t>№ОВ 001063</w:t>
            </w:r>
          </w:p>
          <w:p w:rsidR="000422D7" w:rsidRPr="00853ADA" w:rsidRDefault="000422D7" w:rsidP="00C02904">
            <w:pPr>
              <w:jc w:val="center"/>
            </w:pPr>
            <w:r w:rsidRPr="00853ADA">
              <w:t>від 19.02.2018</w:t>
            </w:r>
          </w:p>
        </w:tc>
        <w:tc>
          <w:tcPr>
            <w:tcW w:w="1420" w:type="dxa"/>
            <w:shd w:val="clear" w:color="auto" w:fill="FFFFFF" w:themeFill="background1"/>
            <w:vAlign w:val="center"/>
          </w:tcPr>
          <w:p w:rsidR="000422D7" w:rsidRPr="00853ADA" w:rsidRDefault="000422D7" w:rsidP="00C02904">
            <w:pPr>
              <w:keepNext/>
              <w:jc w:val="center"/>
              <w:outlineLvl w:val="3"/>
              <w:rPr>
                <w:bCs/>
                <w:snapToGrid w:val="0"/>
              </w:rPr>
            </w:pPr>
            <w:r w:rsidRPr="00853ADA">
              <w:rPr>
                <w:bCs/>
                <w:snapToGrid w:val="0"/>
              </w:rPr>
              <w:t>Протягом року</w:t>
            </w:r>
          </w:p>
        </w:tc>
        <w:tc>
          <w:tcPr>
            <w:tcW w:w="1417" w:type="dxa"/>
            <w:shd w:val="clear" w:color="auto" w:fill="FFFFFF" w:themeFill="background1"/>
            <w:vAlign w:val="center"/>
          </w:tcPr>
          <w:p w:rsidR="000422D7" w:rsidRPr="00853ADA" w:rsidRDefault="000422D7" w:rsidP="00C02904">
            <w:pPr>
              <w:jc w:val="center"/>
              <w:rPr>
                <w:snapToGrid w:val="0"/>
              </w:rPr>
            </w:pPr>
            <w:r w:rsidRPr="00853ADA">
              <w:rPr>
                <w:snapToGrid w:val="0"/>
              </w:rPr>
              <w:t>УРБ</w:t>
            </w:r>
          </w:p>
          <w:p w:rsidR="000422D7" w:rsidRPr="00853ADA" w:rsidRDefault="000422D7" w:rsidP="00C02904">
            <w:pPr>
              <w:jc w:val="center"/>
              <w:rPr>
                <w:snapToGrid w:val="0"/>
              </w:rPr>
            </w:pPr>
            <w:r w:rsidRPr="00853ADA">
              <w:rPr>
                <w:snapToGrid w:val="0"/>
              </w:rPr>
              <w:t>(ВБРТ)</w:t>
            </w:r>
          </w:p>
        </w:tc>
        <w:tc>
          <w:tcPr>
            <w:tcW w:w="1703" w:type="dxa"/>
            <w:tcBorders>
              <w:right w:val="single" w:sz="4" w:space="0" w:color="auto"/>
            </w:tcBorders>
            <w:shd w:val="clear" w:color="auto" w:fill="FFFFFF" w:themeFill="background1"/>
            <w:vAlign w:val="center"/>
          </w:tcPr>
          <w:p w:rsidR="000422D7" w:rsidRPr="00853ADA" w:rsidRDefault="000422D7" w:rsidP="00C02904">
            <w:pPr>
              <w:widowControl w:val="0"/>
              <w:jc w:val="center"/>
            </w:pPr>
            <w:r w:rsidRPr="00853ADA">
              <w:t>Відповідне регулююче рішення</w:t>
            </w:r>
          </w:p>
        </w:tc>
        <w:tc>
          <w:tcPr>
            <w:tcW w:w="1561" w:type="dxa"/>
            <w:tcBorders>
              <w:right w:val="single" w:sz="4" w:space="0" w:color="auto"/>
            </w:tcBorders>
            <w:shd w:val="clear" w:color="auto" w:fill="FFFFFF" w:themeFill="background1"/>
          </w:tcPr>
          <w:p w:rsidR="000422D7" w:rsidRPr="00853ADA" w:rsidRDefault="000422D7" w:rsidP="00C02904">
            <w:pPr>
              <w:jc w:val="center"/>
              <w:rPr>
                <w:color w:val="000080"/>
              </w:rPr>
            </w:pPr>
          </w:p>
        </w:tc>
      </w:tr>
      <w:tr w:rsidR="000422D7" w:rsidRPr="00853ADA" w:rsidTr="00853ADA">
        <w:trPr>
          <w:cantSplit/>
          <w:trHeight w:val="679"/>
        </w:trPr>
        <w:tc>
          <w:tcPr>
            <w:tcW w:w="707" w:type="dxa"/>
            <w:vMerge/>
            <w:tcBorders>
              <w:left w:val="single" w:sz="4" w:space="0" w:color="auto"/>
            </w:tcBorders>
            <w:shd w:val="clear" w:color="auto" w:fill="FFFFFF" w:themeFill="background1"/>
          </w:tcPr>
          <w:p w:rsidR="000422D7" w:rsidRPr="00853ADA" w:rsidRDefault="000422D7" w:rsidP="00C02904">
            <w:pPr>
              <w:jc w:val="center"/>
              <w:rPr>
                <w:color w:val="000080"/>
              </w:rPr>
            </w:pPr>
          </w:p>
        </w:tc>
        <w:tc>
          <w:tcPr>
            <w:tcW w:w="5808" w:type="dxa"/>
            <w:vMerge/>
            <w:shd w:val="clear" w:color="auto" w:fill="FFFFFF" w:themeFill="background1"/>
          </w:tcPr>
          <w:p w:rsidR="000422D7" w:rsidRPr="00853ADA" w:rsidRDefault="000422D7" w:rsidP="00C02904">
            <w:pPr>
              <w:spacing w:before="120"/>
            </w:pPr>
          </w:p>
        </w:tc>
        <w:tc>
          <w:tcPr>
            <w:tcW w:w="2977" w:type="dxa"/>
            <w:shd w:val="clear" w:color="auto" w:fill="FFFFFF" w:themeFill="background1"/>
            <w:vAlign w:val="center"/>
          </w:tcPr>
          <w:p w:rsidR="000422D7" w:rsidRPr="00853ADA" w:rsidRDefault="000422D7" w:rsidP="00C02904">
            <w:pPr>
              <w:jc w:val="center"/>
            </w:pPr>
            <w:r w:rsidRPr="00853ADA">
              <w:t>Ліцензія</w:t>
            </w:r>
          </w:p>
          <w:p w:rsidR="000422D7" w:rsidRPr="00853ADA" w:rsidRDefault="000422D7" w:rsidP="00C02904">
            <w:pPr>
              <w:jc w:val="center"/>
            </w:pPr>
            <w:r w:rsidRPr="00853ADA">
              <w:t xml:space="preserve">ДП </w:t>
            </w:r>
            <w:r w:rsidRPr="00853ADA">
              <w:rPr>
                <w:bCs/>
              </w:rPr>
              <w:t>«38 ВІТЧ»</w:t>
            </w:r>
          </w:p>
          <w:p w:rsidR="000422D7" w:rsidRPr="00853ADA" w:rsidRDefault="000422D7" w:rsidP="00C02904">
            <w:pPr>
              <w:jc w:val="center"/>
            </w:pPr>
            <w:r w:rsidRPr="00853ADA">
              <w:t>№ОВ 001076</w:t>
            </w:r>
          </w:p>
          <w:p w:rsidR="000422D7" w:rsidRPr="00853ADA" w:rsidRDefault="000422D7" w:rsidP="00C02904">
            <w:pPr>
              <w:jc w:val="center"/>
            </w:pPr>
            <w:r w:rsidRPr="00853ADA">
              <w:t>від 20.11.2019</w:t>
            </w:r>
          </w:p>
        </w:tc>
        <w:tc>
          <w:tcPr>
            <w:tcW w:w="1420" w:type="dxa"/>
            <w:shd w:val="clear" w:color="auto" w:fill="FFFFFF" w:themeFill="background1"/>
            <w:vAlign w:val="center"/>
          </w:tcPr>
          <w:p w:rsidR="000422D7" w:rsidRPr="00853ADA" w:rsidRDefault="000422D7" w:rsidP="00C02904">
            <w:pPr>
              <w:keepNext/>
              <w:jc w:val="center"/>
              <w:outlineLvl w:val="3"/>
              <w:rPr>
                <w:bCs/>
                <w:snapToGrid w:val="0"/>
              </w:rPr>
            </w:pPr>
            <w:r w:rsidRPr="00853ADA">
              <w:rPr>
                <w:bCs/>
                <w:snapToGrid w:val="0"/>
              </w:rPr>
              <w:t>Протягом року</w:t>
            </w:r>
          </w:p>
        </w:tc>
        <w:tc>
          <w:tcPr>
            <w:tcW w:w="1417" w:type="dxa"/>
            <w:shd w:val="clear" w:color="auto" w:fill="FFFFFF" w:themeFill="background1"/>
            <w:vAlign w:val="center"/>
          </w:tcPr>
          <w:p w:rsidR="000422D7" w:rsidRPr="00853ADA" w:rsidRDefault="000422D7" w:rsidP="00C02904">
            <w:pPr>
              <w:jc w:val="center"/>
              <w:rPr>
                <w:snapToGrid w:val="0"/>
              </w:rPr>
            </w:pPr>
            <w:r w:rsidRPr="00853ADA">
              <w:rPr>
                <w:snapToGrid w:val="0"/>
              </w:rPr>
              <w:t>УРБ</w:t>
            </w:r>
          </w:p>
          <w:p w:rsidR="000422D7" w:rsidRPr="00853ADA" w:rsidRDefault="000422D7" w:rsidP="00C02904">
            <w:pPr>
              <w:jc w:val="center"/>
              <w:rPr>
                <w:snapToGrid w:val="0"/>
              </w:rPr>
            </w:pPr>
            <w:r w:rsidRPr="00853ADA">
              <w:rPr>
                <w:snapToGrid w:val="0"/>
              </w:rPr>
              <w:t>(ВБРТ)</w:t>
            </w:r>
          </w:p>
        </w:tc>
        <w:tc>
          <w:tcPr>
            <w:tcW w:w="1703" w:type="dxa"/>
            <w:tcBorders>
              <w:right w:val="single" w:sz="4" w:space="0" w:color="auto"/>
            </w:tcBorders>
            <w:shd w:val="clear" w:color="auto" w:fill="FFFFFF" w:themeFill="background1"/>
            <w:vAlign w:val="center"/>
          </w:tcPr>
          <w:p w:rsidR="000422D7" w:rsidRPr="00853ADA" w:rsidRDefault="000422D7" w:rsidP="00C02904">
            <w:pPr>
              <w:widowControl w:val="0"/>
              <w:jc w:val="center"/>
            </w:pPr>
            <w:r w:rsidRPr="00853ADA">
              <w:t>Відповідне регулююче рішення</w:t>
            </w:r>
          </w:p>
        </w:tc>
        <w:tc>
          <w:tcPr>
            <w:tcW w:w="1561" w:type="dxa"/>
            <w:tcBorders>
              <w:right w:val="single" w:sz="4" w:space="0" w:color="auto"/>
            </w:tcBorders>
            <w:shd w:val="clear" w:color="auto" w:fill="FFFFFF" w:themeFill="background1"/>
          </w:tcPr>
          <w:p w:rsidR="000422D7" w:rsidRPr="00853ADA" w:rsidRDefault="000422D7" w:rsidP="00C02904">
            <w:pPr>
              <w:jc w:val="center"/>
              <w:rPr>
                <w:color w:val="000080"/>
              </w:rPr>
            </w:pPr>
          </w:p>
        </w:tc>
      </w:tr>
      <w:tr w:rsidR="000422D7" w:rsidRPr="00853ADA" w:rsidTr="00853ADA">
        <w:trPr>
          <w:cantSplit/>
          <w:trHeight w:val="1931"/>
        </w:trPr>
        <w:tc>
          <w:tcPr>
            <w:tcW w:w="707" w:type="dxa"/>
            <w:tcBorders>
              <w:left w:val="single" w:sz="4" w:space="0" w:color="auto"/>
            </w:tcBorders>
            <w:shd w:val="clear" w:color="auto" w:fill="FFFFFF" w:themeFill="background1"/>
          </w:tcPr>
          <w:p w:rsidR="000422D7" w:rsidRPr="00853ADA" w:rsidRDefault="000422D7" w:rsidP="00C02904">
            <w:pPr>
              <w:keepNext/>
              <w:jc w:val="center"/>
              <w:rPr>
                <w:b/>
                <w:color w:val="000080"/>
              </w:rPr>
            </w:pPr>
          </w:p>
        </w:tc>
        <w:tc>
          <w:tcPr>
            <w:tcW w:w="5808" w:type="dxa"/>
            <w:shd w:val="clear" w:color="auto" w:fill="FFFFFF" w:themeFill="background1"/>
          </w:tcPr>
          <w:p w:rsidR="000422D7" w:rsidRPr="00853ADA" w:rsidRDefault="000422D7" w:rsidP="00C02904">
            <w:pPr>
              <w:keepNext/>
              <w:spacing w:before="120"/>
              <w:outlineLvl w:val="1"/>
              <w:rPr>
                <w:rFonts w:ascii="Arial" w:hAnsi="Arial" w:cs="Arial"/>
                <w:b/>
                <w:bCs/>
                <w:i/>
                <w:iCs/>
                <w:sz w:val="28"/>
                <w:szCs w:val="28"/>
              </w:rPr>
            </w:pPr>
            <w:r w:rsidRPr="00853ADA">
              <w:rPr>
                <w:bCs/>
                <w:iCs/>
              </w:rPr>
              <w:t xml:space="preserve">Проведення Державних експертиз ЯРБ проектних матеріалів рамках діяльності з переробки уранових руд </w:t>
            </w:r>
          </w:p>
        </w:tc>
        <w:tc>
          <w:tcPr>
            <w:tcW w:w="2977" w:type="dxa"/>
            <w:shd w:val="clear" w:color="auto" w:fill="FFFFFF" w:themeFill="background1"/>
            <w:vAlign w:val="center"/>
          </w:tcPr>
          <w:p w:rsidR="000422D7" w:rsidRPr="00853ADA" w:rsidRDefault="000422D7" w:rsidP="00C02904">
            <w:pPr>
              <w:spacing w:before="120" w:after="120"/>
              <w:jc w:val="center"/>
            </w:pPr>
            <w:r w:rsidRPr="00853ADA">
              <w:t>Закон України «Про видобування і переробку уранових руд»</w:t>
            </w:r>
          </w:p>
          <w:p w:rsidR="000422D7" w:rsidRPr="00853ADA" w:rsidRDefault="000422D7" w:rsidP="00C02904">
            <w:pPr>
              <w:spacing w:before="120" w:after="120"/>
              <w:jc w:val="center"/>
            </w:pPr>
            <w:r w:rsidRPr="00853ADA">
              <w:t>Закон України «Про використання ядерної енергії та радіаційну безпеку»</w:t>
            </w:r>
          </w:p>
        </w:tc>
        <w:tc>
          <w:tcPr>
            <w:tcW w:w="1420" w:type="dxa"/>
            <w:shd w:val="clear" w:color="auto" w:fill="FFFFFF" w:themeFill="background1"/>
            <w:vAlign w:val="center"/>
          </w:tcPr>
          <w:p w:rsidR="000422D7" w:rsidRPr="00853ADA" w:rsidRDefault="000422D7" w:rsidP="00C02904">
            <w:pPr>
              <w:keepNext/>
              <w:jc w:val="center"/>
              <w:outlineLvl w:val="3"/>
              <w:rPr>
                <w:bCs/>
                <w:snapToGrid w:val="0"/>
              </w:rPr>
            </w:pPr>
            <w:r w:rsidRPr="00853ADA">
              <w:rPr>
                <w:bCs/>
                <w:snapToGrid w:val="0"/>
              </w:rPr>
              <w:t>Протягом року</w:t>
            </w:r>
          </w:p>
        </w:tc>
        <w:tc>
          <w:tcPr>
            <w:tcW w:w="1417" w:type="dxa"/>
            <w:shd w:val="clear" w:color="auto" w:fill="FFFFFF" w:themeFill="background1"/>
            <w:vAlign w:val="center"/>
          </w:tcPr>
          <w:p w:rsidR="000422D7" w:rsidRPr="00853ADA" w:rsidRDefault="000422D7" w:rsidP="00C02904">
            <w:pPr>
              <w:jc w:val="center"/>
              <w:rPr>
                <w:snapToGrid w:val="0"/>
              </w:rPr>
            </w:pPr>
            <w:r w:rsidRPr="00853ADA">
              <w:rPr>
                <w:snapToGrid w:val="0"/>
              </w:rPr>
              <w:t>УРБ</w:t>
            </w:r>
          </w:p>
          <w:p w:rsidR="000422D7" w:rsidRPr="00853ADA" w:rsidRDefault="000422D7" w:rsidP="00C02904">
            <w:pPr>
              <w:jc w:val="center"/>
              <w:rPr>
                <w:snapToGrid w:val="0"/>
              </w:rPr>
            </w:pPr>
            <w:r w:rsidRPr="00853ADA">
              <w:rPr>
                <w:snapToGrid w:val="0"/>
              </w:rPr>
              <w:t>(ВБРТ)</w:t>
            </w:r>
          </w:p>
        </w:tc>
        <w:tc>
          <w:tcPr>
            <w:tcW w:w="1703" w:type="dxa"/>
            <w:tcBorders>
              <w:right w:val="single" w:sz="4" w:space="0" w:color="auto"/>
            </w:tcBorders>
            <w:shd w:val="clear" w:color="auto" w:fill="FFFFFF" w:themeFill="background1"/>
            <w:vAlign w:val="center"/>
          </w:tcPr>
          <w:p w:rsidR="000422D7" w:rsidRPr="00853ADA" w:rsidRDefault="000422D7" w:rsidP="00C02904">
            <w:pPr>
              <w:widowControl w:val="0"/>
              <w:jc w:val="center"/>
            </w:pPr>
            <w:r w:rsidRPr="00853ADA">
              <w:t>Затверджені висновки державної експертизи ЯРБ</w:t>
            </w:r>
          </w:p>
        </w:tc>
        <w:tc>
          <w:tcPr>
            <w:tcW w:w="1561" w:type="dxa"/>
            <w:tcBorders>
              <w:right w:val="single" w:sz="4" w:space="0" w:color="auto"/>
            </w:tcBorders>
            <w:shd w:val="clear" w:color="auto" w:fill="FFFFFF" w:themeFill="background1"/>
          </w:tcPr>
          <w:p w:rsidR="000422D7" w:rsidRPr="00853ADA" w:rsidRDefault="000422D7" w:rsidP="00C02904">
            <w:pPr>
              <w:jc w:val="center"/>
              <w:rPr>
                <w:color w:val="000080"/>
              </w:rPr>
            </w:pPr>
          </w:p>
        </w:tc>
      </w:tr>
      <w:tr w:rsidR="000422D7" w:rsidRPr="00853ADA" w:rsidTr="00853ADA">
        <w:trPr>
          <w:cantSplit/>
          <w:trHeight w:val="420"/>
        </w:trPr>
        <w:tc>
          <w:tcPr>
            <w:tcW w:w="707" w:type="dxa"/>
            <w:tcBorders>
              <w:top w:val="single" w:sz="4" w:space="0" w:color="auto"/>
              <w:left w:val="single" w:sz="4" w:space="0" w:color="auto"/>
            </w:tcBorders>
            <w:shd w:val="clear" w:color="auto" w:fill="FFFFFF" w:themeFill="background1"/>
          </w:tcPr>
          <w:p w:rsidR="000422D7" w:rsidRPr="00853ADA" w:rsidRDefault="000422D7" w:rsidP="00C02904">
            <w:pPr>
              <w:widowControl w:val="0"/>
              <w:jc w:val="center"/>
            </w:pPr>
            <w:r w:rsidRPr="00853ADA">
              <w:t>3.2</w:t>
            </w:r>
          </w:p>
        </w:tc>
        <w:tc>
          <w:tcPr>
            <w:tcW w:w="14886" w:type="dxa"/>
            <w:gridSpan w:val="6"/>
            <w:tcBorders>
              <w:top w:val="single" w:sz="4" w:space="0" w:color="auto"/>
              <w:right w:val="single" w:sz="4" w:space="0" w:color="auto"/>
            </w:tcBorders>
            <w:shd w:val="clear" w:color="auto" w:fill="FFFFFF" w:themeFill="background1"/>
            <w:vAlign w:val="center"/>
          </w:tcPr>
          <w:p w:rsidR="000422D7" w:rsidRPr="00853ADA" w:rsidRDefault="000422D7" w:rsidP="00C02904">
            <w:pPr>
              <w:keepNext/>
              <w:spacing w:before="120" w:after="120"/>
              <w:jc w:val="center"/>
              <w:rPr>
                <w:b/>
              </w:rPr>
            </w:pPr>
            <w:r w:rsidRPr="00853ADA">
              <w:rPr>
                <w:b/>
              </w:rPr>
              <w:t>Ліцензування діяльності з виробництва джерел іонізуючого випромінювання</w:t>
            </w:r>
          </w:p>
        </w:tc>
      </w:tr>
      <w:tr w:rsidR="000422D7" w:rsidRPr="00853ADA" w:rsidTr="00853ADA">
        <w:trPr>
          <w:cantSplit/>
          <w:trHeight w:val="65"/>
        </w:trPr>
        <w:tc>
          <w:tcPr>
            <w:tcW w:w="707" w:type="dxa"/>
            <w:tcBorders>
              <w:left w:val="single" w:sz="4" w:space="0" w:color="auto"/>
              <w:right w:val="single" w:sz="4" w:space="0" w:color="auto"/>
            </w:tcBorders>
            <w:shd w:val="clear" w:color="auto" w:fill="FFFFFF" w:themeFill="background1"/>
          </w:tcPr>
          <w:p w:rsidR="000422D7" w:rsidRPr="00853ADA" w:rsidRDefault="000422D7" w:rsidP="00C02904">
            <w:pPr>
              <w:tabs>
                <w:tab w:val="center" w:pos="4153"/>
                <w:tab w:val="right" w:pos="8306"/>
              </w:tabs>
              <w:jc w:val="center"/>
            </w:pPr>
          </w:p>
        </w:tc>
        <w:tc>
          <w:tcPr>
            <w:tcW w:w="5808" w:type="dxa"/>
            <w:tcBorders>
              <w:left w:val="single" w:sz="4" w:space="0" w:color="auto"/>
            </w:tcBorders>
            <w:shd w:val="clear" w:color="auto" w:fill="FFFFFF" w:themeFill="background1"/>
          </w:tcPr>
          <w:p w:rsidR="000422D7" w:rsidRPr="00853ADA" w:rsidRDefault="000422D7" w:rsidP="00C02904">
            <w:r w:rsidRPr="00853ADA">
              <w:t xml:space="preserve">Розгляд документів заявників та видача (переоформлення, внесення змін) ліцензій на провадження діяльності з виробництва  джерел іонізуючого випромінювання:  </w:t>
            </w:r>
          </w:p>
        </w:tc>
        <w:tc>
          <w:tcPr>
            <w:tcW w:w="2977" w:type="dxa"/>
            <w:shd w:val="clear" w:color="auto" w:fill="FFFFFF" w:themeFill="background1"/>
            <w:vAlign w:val="center"/>
          </w:tcPr>
          <w:p w:rsidR="000422D7" w:rsidRPr="00853ADA" w:rsidRDefault="000422D7" w:rsidP="00C02904">
            <w:pPr>
              <w:keepNext/>
              <w:spacing w:before="120" w:after="120"/>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C02904">
            <w:pPr>
              <w:jc w:val="center"/>
            </w:pPr>
            <w:r w:rsidRPr="00853ADA">
              <w:t>Протягом року</w:t>
            </w:r>
          </w:p>
        </w:tc>
        <w:tc>
          <w:tcPr>
            <w:tcW w:w="1417" w:type="dxa"/>
            <w:shd w:val="clear" w:color="auto" w:fill="FFFFFF" w:themeFill="background1"/>
            <w:vAlign w:val="center"/>
          </w:tcPr>
          <w:p w:rsidR="000422D7" w:rsidRPr="00853ADA" w:rsidRDefault="000422D7" w:rsidP="00C02904">
            <w:pPr>
              <w:jc w:val="center"/>
            </w:pPr>
            <w:r w:rsidRPr="00853ADA">
              <w:t>УРБ</w:t>
            </w:r>
          </w:p>
        </w:tc>
        <w:tc>
          <w:tcPr>
            <w:tcW w:w="1703" w:type="dxa"/>
            <w:tcBorders>
              <w:right w:val="single" w:sz="4" w:space="0" w:color="auto"/>
            </w:tcBorders>
            <w:shd w:val="clear" w:color="auto" w:fill="FFFFFF" w:themeFill="background1"/>
            <w:vAlign w:val="center"/>
          </w:tcPr>
          <w:p w:rsidR="000422D7" w:rsidRPr="00853ADA" w:rsidRDefault="000422D7" w:rsidP="00C02904">
            <w:pPr>
              <w:jc w:val="center"/>
            </w:pPr>
            <w:r w:rsidRPr="00853ADA">
              <w:t>Відповідні регулюючі рішення</w:t>
            </w:r>
          </w:p>
        </w:tc>
        <w:tc>
          <w:tcPr>
            <w:tcW w:w="1561" w:type="dxa"/>
            <w:tcBorders>
              <w:right w:val="single" w:sz="4" w:space="0" w:color="auto"/>
            </w:tcBorders>
            <w:shd w:val="clear" w:color="auto" w:fill="FFFFFF" w:themeFill="background1"/>
          </w:tcPr>
          <w:p w:rsidR="000422D7" w:rsidRPr="00853ADA" w:rsidRDefault="000422D7" w:rsidP="00C02904">
            <w:pPr>
              <w:outlineLvl w:val="4"/>
              <w:rPr>
                <w:b/>
                <w:bCs/>
                <w:iCs/>
                <w:lang w:eastAsia="x-none"/>
              </w:rPr>
            </w:pPr>
          </w:p>
        </w:tc>
      </w:tr>
      <w:tr w:rsidR="000422D7" w:rsidRPr="00853ADA" w:rsidTr="00853ADA">
        <w:trPr>
          <w:cantSplit/>
          <w:trHeight w:val="240"/>
        </w:trPr>
        <w:tc>
          <w:tcPr>
            <w:tcW w:w="707" w:type="dxa"/>
            <w:vMerge w:val="restart"/>
            <w:tcBorders>
              <w:left w:val="single" w:sz="4" w:space="0" w:color="auto"/>
              <w:right w:val="single" w:sz="4" w:space="0" w:color="auto"/>
            </w:tcBorders>
            <w:shd w:val="clear" w:color="auto" w:fill="FFFFFF" w:themeFill="background1"/>
          </w:tcPr>
          <w:p w:rsidR="000422D7" w:rsidRPr="00853ADA" w:rsidRDefault="000422D7" w:rsidP="00C02904">
            <w:pPr>
              <w:spacing w:after="120"/>
              <w:ind w:left="283"/>
              <w:rPr>
                <w:sz w:val="20"/>
              </w:rPr>
            </w:pPr>
          </w:p>
        </w:tc>
        <w:tc>
          <w:tcPr>
            <w:tcW w:w="5808" w:type="dxa"/>
            <w:tcBorders>
              <w:left w:val="single" w:sz="4" w:space="0" w:color="auto"/>
            </w:tcBorders>
            <w:shd w:val="clear" w:color="auto" w:fill="FFFFFF" w:themeFill="background1"/>
          </w:tcPr>
          <w:p w:rsidR="000422D7" w:rsidRPr="00853ADA" w:rsidRDefault="000422D7" w:rsidP="00C02904">
            <w:pPr>
              <w:widowControl w:val="0"/>
              <w:tabs>
                <w:tab w:val="left" w:pos="111"/>
              </w:tabs>
              <w:autoSpaceDE w:val="0"/>
              <w:autoSpaceDN w:val="0"/>
              <w:adjustRightInd w:val="0"/>
              <w:spacing w:before="120"/>
            </w:pPr>
            <w:r w:rsidRPr="00853ADA">
              <w:rPr>
                <w:bCs/>
              </w:rPr>
              <w:t>Товариство з обмеженою відповідальністю «</w:t>
            </w:r>
            <w:proofErr w:type="spellStart"/>
            <w:r w:rsidRPr="00853ADA">
              <w:rPr>
                <w:bCs/>
              </w:rPr>
              <w:t>Елватех</w:t>
            </w:r>
            <w:proofErr w:type="spellEnd"/>
            <w:r w:rsidRPr="00853ADA">
              <w:rPr>
                <w:bCs/>
              </w:rPr>
              <w:t>»</w:t>
            </w:r>
          </w:p>
        </w:tc>
        <w:tc>
          <w:tcPr>
            <w:tcW w:w="2977" w:type="dxa"/>
            <w:shd w:val="clear" w:color="auto" w:fill="FFFFFF" w:themeFill="background1"/>
            <w:vAlign w:val="center"/>
          </w:tcPr>
          <w:p w:rsidR="000422D7" w:rsidRPr="00853ADA" w:rsidRDefault="000422D7" w:rsidP="00C02904">
            <w:pPr>
              <w:jc w:val="center"/>
            </w:pPr>
            <w:r w:rsidRPr="00853ADA">
              <w:t>Ліцензія</w:t>
            </w:r>
          </w:p>
          <w:p w:rsidR="000422D7" w:rsidRPr="00853ADA" w:rsidRDefault="000422D7" w:rsidP="00C02904">
            <w:pPr>
              <w:widowControl w:val="0"/>
              <w:tabs>
                <w:tab w:val="left" w:pos="111"/>
              </w:tabs>
              <w:autoSpaceDE w:val="0"/>
              <w:autoSpaceDN w:val="0"/>
              <w:adjustRightInd w:val="0"/>
              <w:spacing w:before="30"/>
              <w:jc w:val="center"/>
            </w:pPr>
            <w:r w:rsidRPr="00853ADA">
              <w:t>ОВ № 000980</w:t>
            </w:r>
          </w:p>
          <w:p w:rsidR="000422D7" w:rsidRPr="00853ADA" w:rsidRDefault="000422D7" w:rsidP="00C02904">
            <w:pPr>
              <w:tabs>
                <w:tab w:val="center" w:pos="4153"/>
                <w:tab w:val="right" w:pos="8306"/>
              </w:tabs>
              <w:jc w:val="center"/>
            </w:pPr>
            <w:r w:rsidRPr="00853ADA">
              <w:t>від10.10.2012</w:t>
            </w:r>
          </w:p>
        </w:tc>
        <w:tc>
          <w:tcPr>
            <w:tcW w:w="1420" w:type="dxa"/>
            <w:shd w:val="clear" w:color="auto" w:fill="FFFFFF" w:themeFill="background1"/>
            <w:vAlign w:val="center"/>
          </w:tcPr>
          <w:p w:rsidR="000422D7" w:rsidRPr="00853ADA" w:rsidRDefault="000422D7" w:rsidP="00C02904">
            <w:pPr>
              <w:jc w:val="center"/>
            </w:pPr>
            <w:r w:rsidRPr="00853ADA">
              <w:t>серпень</w:t>
            </w:r>
          </w:p>
        </w:tc>
        <w:tc>
          <w:tcPr>
            <w:tcW w:w="1417" w:type="dxa"/>
            <w:shd w:val="clear" w:color="auto" w:fill="FFFFFF" w:themeFill="background1"/>
            <w:vAlign w:val="center"/>
          </w:tcPr>
          <w:p w:rsidR="000422D7" w:rsidRPr="00853ADA" w:rsidRDefault="000422D7" w:rsidP="00C02904">
            <w:pPr>
              <w:jc w:val="center"/>
            </w:pPr>
            <w:r w:rsidRPr="00853ADA">
              <w:t>УРБ</w:t>
            </w:r>
          </w:p>
          <w:p w:rsidR="000422D7" w:rsidRPr="00853ADA" w:rsidRDefault="000422D7" w:rsidP="00C02904">
            <w:pPr>
              <w:jc w:val="center"/>
            </w:pPr>
            <w:r w:rsidRPr="00853ADA">
              <w:t>(ВБ ДІВ)</w:t>
            </w:r>
          </w:p>
        </w:tc>
        <w:tc>
          <w:tcPr>
            <w:tcW w:w="1703" w:type="dxa"/>
            <w:tcBorders>
              <w:right w:val="single" w:sz="4" w:space="0" w:color="auto"/>
            </w:tcBorders>
            <w:shd w:val="clear" w:color="auto" w:fill="FFFFFF" w:themeFill="background1"/>
            <w:vAlign w:val="center"/>
          </w:tcPr>
          <w:p w:rsidR="000422D7" w:rsidRPr="00853ADA" w:rsidRDefault="000422D7" w:rsidP="00C02904">
            <w:pPr>
              <w:jc w:val="center"/>
            </w:pPr>
            <w:r w:rsidRPr="00853ADA">
              <w:rPr>
                <w:spacing w:val="-2"/>
              </w:rPr>
              <w:t>Ліцензія, наказ щодо рішення про ліцензування</w:t>
            </w:r>
          </w:p>
        </w:tc>
        <w:tc>
          <w:tcPr>
            <w:tcW w:w="1561" w:type="dxa"/>
            <w:tcBorders>
              <w:right w:val="single" w:sz="4" w:space="0" w:color="auto"/>
            </w:tcBorders>
            <w:shd w:val="clear" w:color="auto" w:fill="FFFFFF" w:themeFill="background1"/>
          </w:tcPr>
          <w:p w:rsidR="000422D7" w:rsidRPr="00853ADA" w:rsidRDefault="000422D7" w:rsidP="00C02904">
            <w:pPr>
              <w:outlineLvl w:val="4"/>
              <w:rPr>
                <w:b/>
                <w:bCs/>
                <w:iCs/>
                <w:lang w:eastAsia="x-none"/>
              </w:rPr>
            </w:pPr>
          </w:p>
        </w:tc>
      </w:tr>
      <w:tr w:rsidR="000422D7" w:rsidRPr="00853ADA" w:rsidTr="00853ADA">
        <w:trPr>
          <w:cantSplit/>
          <w:trHeight w:val="240"/>
        </w:trPr>
        <w:tc>
          <w:tcPr>
            <w:tcW w:w="707" w:type="dxa"/>
            <w:vMerge/>
            <w:tcBorders>
              <w:left w:val="single" w:sz="4" w:space="0" w:color="auto"/>
              <w:right w:val="single" w:sz="4" w:space="0" w:color="auto"/>
            </w:tcBorders>
            <w:shd w:val="clear" w:color="auto" w:fill="FFFFFF" w:themeFill="background1"/>
          </w:tcPr>
          <w:p w:rsidR="000422D7" w:rsidRPr="00853ADA" w:rsidRDefault="000422D7" w:rsidP="00C02904">
            <w:pPr>
              <w:spacing w:after="120"/>
              <w:ind w:left="283"/>
              <w:rPr>
                <w:sz w:val="20"/>
              </w:rPr>
            </w:pPr>
          </w:p>
        </w:tc>
        <w:tc>
          <w:tcPr>
            <w:tcW w:w="5808" w:type="dxa"/>
            <w:tcBorders>
              <w:left w:val="single" w:sz="4" w:space="0" w:color="auto"/>
            </w:tcBorders>
            <w:shd w:val="clear" w:color="auto" w:fill="FFFFFF" w:themeFill="background1"/>
          </w:tcPr>
          <w:p w:rsidR="000422D7" w:rsidRPr="00853ADA" w:rsidRDefault="000422D7" w:rsidP="00C02904">
            <w:pPr>
              <w:widowControl w:val="0"/>
              <w:tabs>
                <w:tab w:val="left" w:pos="111"/>
              </w:tabs>
              <w:autoSpaceDE w:val="0"/>
              <w:autoSpaceDN w:val="0"/>
              <w:adjustRightInd w:val="0"/>
              <w:spacing w:before="120"/>
            </w:pPr>
            <w:r w:rsidRPr="00853ADA">
              <w:rPr>
                <w:bCs/>
              </w:rPr>
              <w:t>Товариство з обмеженою відповідальністю НВП «КІТВА»</w:t>
            </w:r>
          </w:p>
        </w:tc>
        <w:tc>
          <w:tcPr>
            <w:tcW w:w="2977" w:type="dxa"/>
            <w:shd w:val="clear" w:color="auto" w:fill="FFFFFF" w:themeFill="background1"/>
            <w:vAlign w:val="center"/>
          </w:tcPr>
          <w:p w:rsidR="000422D7" w:rsidRPr="00853ADA" w:rsidRDefault="000422D7" w:rsidP="00C02904">
            <w:pPr>
              <w:jc w:val="center"/>
            </w:pPr>
            <w:r w:rsidRPr="00853ADA">
              <w:t>Ліцензія</w:t>
            </w:r>
          </w:p>
          <w:p w:rsidR="000422D7" w:rsidRPr="00853ADA" w:rsidRDefault="000422D7" w:rsidP="00C02904">
            <w:pPr>
              <w:widowControl w:val="0"/>
              <w:tabs>
                <w:tab w:val="left" w:pos="111"/>
              </w:tabs>
              <w:autoSpaceDE w:val="0"/>
              <w:autoSpaceDN w:val="0"/>
              <w:adjustRightInd w:val="0"/>
              <w:spacing w:before="30"/>
              <w:jc w:val="center"/>
            </w:pPr>
            <w:r w:rsidRPr="00853ADA">
              <w:t>ОВ № 001024</w:t>
            </w:r>
          </w:p>
          <w:p w:rsidR="000422D7" w:rsidRPr="00853ADA" w:rsidRDefault="000422D7" w:rsidP="00C02904">
            <w:pPr>
              <w:tabs>
                <w:tab w:val="center" w:pos="4153"/>
                <w:tab w:val="right" w:pos="8306"/>
              </w:tabs>
              <w:jc w:val="center"/>
            </w:pPr>
            <w:r w:rsidRPr="00853ADA">
              <w:t>від 25.02.2014</w:t>
            </w:r>
          </w:p>
        </w:tc>
        <w:tc>
          <w:tcPr>
            <w:tcW w:w="1420" w:type="dxa"/>
            <w:shd w:val="clear" w:color="auto" w:fill="FFFFFF" w:themeFill="background1"/>
            <w:vAlign w:val="center"/>
          </w:tcPr>
          <w:p w:rsidR="000422D7" w:rsidRPr="00853ADA" w:rsidRDefault="000422D7" w:rsidP="00C02904">
            <w:pPr>
              <w:jc w:val="center"/>
            </w:pPr>
            <w:r w:rsidRPr="00853ADA">
              <w:t>вересень</w:t>
            </w:r>
          </w:p>
        </w:tc>
        <w:tc>
          <w:tcPr>
            <w:tcW w:w="1417" w:type="dxa"/>
            <w:shd w:val="clear" w:color="auto" w:fill="FFFFFF" w:themeFill="background1"/>
            <w:vAlign w:val="center"/>
          </w:tcPr>
          <w:p w:rsidR="000422D7" w:rsidRPr="00853ADA" w:rsidRDefault="000422D7" w:rsidP="00C02904">
            <w:pPr>
              <w:jc w:val="center"/>
            </w:pPr>
            <w:r w:rsidRPr="00853ADA">
              <w:t>УРБ</w:t>
            </w:r>
          </w:p>
          <w:p w:rsidR="000422D7" w:rsidRPr="00853ADA" w:rsidRDefault="000422D7" w:rsidP="00C02904">
            <w:pPr>
              <w:jc w:val="center"/>
            </w:pPr>
            <w:r w:rsidRPr="00853ADA">
              <w:t>(ВБ ДІВ)</w:t>
            </w:r>
          </w:p>
        </w:tc>
        <w:tc>
          <w:tcPr>
            <w:tcW w:w="1703" w:type="dxa"/>
            <w:tcBorders>
              <w:right w:val="single" w:sz="4" w:space="0" w:color="auto"/>
            </w:tcBorders>
            <w:shd w:val="clear" w:color="auto" w:fill="FFFFFF" w:themeFill="background1"/>
            <w:vAlign w:val="center"/>
          </w:tcPr>
          <w:p w:rsidR="000422D7" w:rsidRPr="00853ADA" w:rsidRDefault="000422D7" w:rsidP="00C02904">
            <w:pPr>
              <w:jc w:val="center"/>
            </w:pPr>
            <w:r w:rsidRPr="00853ADA">
              <w:rPr>
                <w:spacing w:val="-2"/>
              </w:rPr>
              <w:t>Ліцензія, наказ щодо рішення про ліцензування</w:t>
            </w:r>
          </w:p>
        </w:tc>
        <w:tc>
          <w:tcPr>
            <w:tcW w:w="1561" w:type="dxa"/>
            <w:tcBorders>
              <w:right w:val="single" w:sz="4" w:space="0" w:color="auto"/>
            </w:tcBorders>
            <w:shd w:val="clear" w:color="auto" w:fill="FFFFFF" w:themeFill="background1"/>
          </w:tcPr>
          <w:p w:rsidR="000422D7" w:rsidRPr="00853ADA" w:rsidRDefault="000422D7" w:rsidP="00C02904">
            <w:pPr>
              <w:outlineLvl w:val="4"/>
              <w:rPr>
                <w:b/>
                <w:bCs/>
                <w:iCs/>
                <w:lang w:eastAsia="x-none"/>
              </w:rPr>
            </w:pPr>
          </w:p>
        </w:tc>
      </w:tr>
      <w:tr w:rsidR="000422D7" w:rsidRPr="00853ADA" w:rsidTr="00853ADA">
        <w:trPr>
          <w:cantSplit/>
          <w:trHeight w:val="240"/>
        </w:trPr>
        <w:tc>
          <w:tcPr>
            <w:tcW w:w="707" w:type="dxa"/>
            <w:vMerge/>
            <w:tcBorders>
              <w:left w:val="single" w:sz="4" w:space="0" w:color="auto"/>
              <w:right w:val="single" w:sz="4" w:space="0" w:color="auto"/>
            </w:tcBorders>
            <w:shd w:val="clear" w:color="auto" w:fill="FFFFFF" w:themeFill="background1"/>
          </w:tcPr>
          <w:p w:rsidR="000422D7" w:rsidRPr="00853ADA" w:rsidRDefault="000422D7" w:rsidP="00C02904">
            <w:pPr>
              <w:spacing w:after="120"/>
              <w:ind w:left="283"/>
              <w:rPr>
                <w:sz w:val="20"/>
              </w:rPr>
            </w:pPr>
          </w:p>
        </w:tc>
        <w:tc>
          <w:tcPr>
            <w:tcW w:w="5808" w:type="dxa"/>
            <w:tcBorders>
              <w:left w:val="single" w:sz="4" w:space="0" w:color="auto"/>
            </w:tcBorders>
            <w:shd w:val="clear" w:color="auto" w:fill="FFFFFF" w:themeFill="background1"/>
          </w:tcPr>
          <w:p w:rsidR="000422D7" w:rsidRPr="00853ADA" w:rsidRDefault="000422D7" w:rsidP="00C02904">
            <w:pPr>
              <w:widowControl w:val="0"/>
              <w:tabs>
                <w:tab w:val="left" w:pos="111"/>
              </w:tabs>
              <w:autoSpaceDE w:val="0"/>
              <w:autoSpaceDN w:val="0"/>
              <w:adjustRightInd w:val="0"/>
              <w:spacing w:before="120"/>
            </w:pPr>
            <w:r w:rsidRPr="00853ADA">
              <w:rPr>
                <w:bCs/>
              </w:rPr>
              <w:t>Товариство з обмеженою відповідальністю НВК «КРАС»</w:t>
            </w:r>
          </w:p>
        </w:tc>
        <w:tc>
          <w:tcPr>
            <w:tcW w:w="2977" w:type="dxa"/>
            <w:shd w:val="clear" w:color="auto" w:fill="FFFFFF" w:themeFill="background1"/>
            <w:vAlign w:val="center"/>
          </w:tcPr>
          <w:p w:rsidR="000422D7" w:rsidRPr="00853ADA" w:rsidRDefault="000422D7" w:rsidP="00C02904">
            <w:pPr>
              <w:jc w:val="center"/>
            </w:pPr>
            <w:r w:rsidRPr="00853ADA">
              <w:t>Ліцензія</w:t>
            </w:r>
          </w:p>
          <w:p w:rsidR="000422D7" w:rsidRPr="00853ADA" w:rsidRDefault="000422D7" w:rsidP="00C02904">
            <w:pPr>
              <w:widowControl w:val="0"/>
              <w:tabs>
                <w:tab w:val="left" w:pos="111"/>
              </w:tabs>
              <w:autoSpaceDE w:val="0"/>
              <w:autoSpaceDN w:val="0"/>
              <w:adjustRightInd w:val="0"/>
              <w:spacing w:before="30"/>
              <w:jc w:val="center"/>
            </w:pPr>
            <w:r w:rsidRPr="00853ADA">
              <w:t>ОВ № 000985</w:t>
            </w:r>
          </w:p>
          <w:p w:rsidR="000422D7" w:rsidRPr="00853ADA" w:rsidRDefault="000422D7" w:rsidP="00C02904">
            <w:pPr>
              <w:tabs>
                <w:tab w:val="center" w:pos="4153"/>
                <w:tab w:val="right" w:pos="8306"/>
              </w:tabs>
              <w:jc w:val="center"/>
            </w:pPr>
            <w:r w:rsidRPr="00853ADA">
              <w:t>від 24.10.2012</w:t>
            </w:r>
          </w:p>
        </w:tc>
        <w:tc>
          <w:tcPr>
            <w:tcW w:w="1420" w:type="dxa"/>
            <w:shd w:val="clear" w:color="auto" w:fill="FFFFFF" w:themeFill="background1"/>
            <w:vAlign w:val="center"/>
          </w:tcPr>
          <w:p w:rsidR="000422D7" w:rsidRPr="00853ADA" w:rsidRDefault="000422D7" w:rsidP="00C02904">
            <w:pPr>
              <w:jc w:val="center"/>
            </w:pPr>
            <w:r w:rsidRPr="00853ADA">
              <w:t>жовтень</w:t>
            </w:r>
          </w:p>
        </w:tc>
        <w:tc>
          <w:tcPr>
            <w:tcW w:w="1417" w:type="dxa"/>
            <w:shd w:val="clear" w:color="auto" w:fill="FFFFFF" w:themeFill="background1"/>
            <w:vAlign w:val="center"/>
          </w:tcPr>
          <w:p w:rsidR="000422D7" w:rsidRPr="00853ADA" w:rsidRDefault="000422D7" w:rsidP="00C02904">
            <w:pPr>
              <w:jc w:val="center"/>
            </w:pPr>
            <w:r w:rsidRPr="00853ADA">
              <w:t>УРБ</w:t>
            </w:r>
          </w:p>
          <w:p w:rsidR="000422D7" w:rsidRPr="00853ADA" w:rsidRDefault="000422D7" w:rsidP="00C02904">
            <w:pPr>
              <w:jc w:val="center"/>
            </w:pPr>
            <w:r w:rsidRPr="00853ADA">
              <w:t>(СРЗП)</w:t>
            </w:r>
          </w:p>
        </w:tc>
        <w:tc>
          <w:tcPr>
            <w:tcW w:w="1703" w:type="dxa"/>
            <w:tcBorders>
              <w:right w:val="single" w:sz="4" w:space="0" w:color="auto"/>
            </w:tcBorders>
            <w:shd w:val="clear" w:color="auto" w:fill="FFFFFF" w:themeFill="background1"/>
            <w:vAlign w:val="center"/>
          </w:tcPr>
          <w:p w:rsidR="000422D7" w:rsidRPr="00853ADA" w:rsidRDefault="000422D7" w:rsidP="00C02904">
            <w:pPr>
              <w:jc w:val="center"/>
            </w:pPr>
            <w:r w:rsidRPr="00853ADA">
              <w:rPr>
                <w:spacing w:val="-2"/>
              </w:rPr>
              <w:t>Ліцензія, наказ щодо рішення про ліцензування</w:t>
            </w:r>
          </w:p>
        </w:tc>
        <w:tc>
          <w:tcPr>
            <w:tcW w:w="1561" w:type="dxa"/>
            <w:tcBorders>
              <w:right w:val="single" w:sz="4" w:space="0" w:color="auto"/>
            </w:tcBorders>
            <w:shd w:val="clear" w:color="auto" w:fill="FFFFFF" w:themeFill="background1"/>
          </w:tcPr>
          <w:p w:rsidR="000422D7" w:rsidRPr="00853ADA" w:rsidRDefault="000422D7" w:rsidP="00C02904">
            <w:pPr>
              <w:outlineLvl w:val="4"/>
              <w:rPr>
                <w:b/>
                <w:bCs/>
                <w:iCs/>
                <w:lang w:eastAsia="x-none"/>
              </w:rPr>
            </w:pPr>
          </w:p>
        </w:tc>
      </w:tr>
      <w:tr w:rsidR="000422D7" w:rsidRPr="00853ADA" w:rsidTr="00853ADA">
        <w:trPr>
          <w:cantSplit/>
          <w:trHeight w:val="240"/>
        </w:trPr>
        <w:tc>
          <w:tcPr>
            <w:tcW w:w="707" w:type="dxa"/>
            <w:vMerge/>
            <w:tcBorders>
              <w:left w:val="single" w:sz="4" w:space="0" w:color="auto"/>
              <w:right w:val="single" w:sz="4" w:space="0" w:color="auto"/>
            </w:tcBorders>
            <w:shd w:val="clear" w:color="auto" w:fill="FFFFFF" w:themeFill="background1"/>
          </w:tcPr>
          <w:p w:rsidR="000422D7" w:rsidRPr="00853ADA" w:rsidRDefault="000422D7" w:rsidP="00C02904">
            <w:pPr>
              <w:spacing w:after="120"/>
              <w:ind w:left="283"/>
              <w:rPr>
                <w:sz w:val="20"/>
              </w:rPr>
            </w:pPr>
          </w:p>
        </w:tc>
        <w:tc>
          <w:tcPr>
            <w:tcW w:w="5808" w:type="dxa"/>
            <w:tcBorders>
              <w:left w:val="single" w:sz="4" w:space="0" w:color="auto"/>
            </w:tcBorders>
            <w:shd w:val="clear" w:color="auto" w:fill="FFFFFF" w:themeFill="background1"/>
          </w:tcPr>
          <w:p w:rsidR="000422D7" w:rsidRPr="00853ADA" w:rsidRDefault="000422D7" w:rsidP="00C02904">
            <w:pPr>
              <w:widowControl w:val="0"/>
              <w:tabs>
                <w:tab w:val="left" w:pos="111"/>
              </w:tabs>
              <w:autoSpaceDE w:val="0"/>
              <w:autoSpaceDN w:val="0"/>
              <w:adjustRightInd w:val="0"/>
              <w:spacing w:before="120"/>
            </w:pPr>
            <w:r w:rsidRPr="00853ADA">
              <w:rPr>
                <w:bCs/>
              </w:rPr>
              <w:t>Клінічна лікарня «Феофанія»</w:t>
            </w:r>
          </w:p>
        </w:tc>
        <w:tc>
          <w:tcPr>
            <w:tcW w:w="2977" w:type="dxa"/>
            <w:shd w:val="clear" w:color="auto" w:fill="FFFFFF" w:themeFill="background1"/>
            <w:vAlign w:val="center"/>
          </w:tcPr>
          <w:p w:rsidR="000422D7" w:rsidRPr="00853ADA" w:rsidRDefault="000422D7" w:rsidP="00C02904">
            <w:pPr>
              <w:jc w:val="center"/>
            </w:pPr>
            <w:r w:rsidRPr="00853ADA">
              <w:t>Ліцензія</w:t>
            </w:r>
          </w:p>
          <w:p w:rsidR="000422D7" w:rsidRPr="00853ADA" w:rsidRDefault="000422D7" w:rsidP="00C02904">
            <w:pPr>
              <w:widowControl w:val="0"/>
              <w:tabs>
                <w:tab w:val="left" w:pos="111"/>
              </w:tabs>
              <w:autoSpaceDE w:val="0"/>
              <w:autoSpaceDN w:val="0"/>
              <w:adjustRightInd w:val="0"/>
              <w:spacing w:before="30"/>
              <w:jc w:val="center"/>
            </w:pPr>
            <w:r w:rsidRPr="00853ADA">
              <w:t>ОВ № 000987</w:t>
            </w:r>
          </w:p>
          <w:p w:rsidR="000422D7" w:rsidRPr="00853ADA" w:rsidRDefault="000422D7" w:rsidP="00C02904">
            <w:pPr>
              <w:tabs>
                <w:tab w:val="center" w:pos="4153"/>
                <w:tab w:val="right" w:pos="8306"/>
              </w:tabs>
              <w:jc w:val="center"/>
            </w:pPr>
            <w:r w:rsidRPr="00853ADA">
              <w:t>від 28.11.2012</w:t>
            </w:r>
          </w:p>
        </w:tc>
        <w:tc>
          <w:tcPr>
            <w:tcW w:w="1420" w:type="dxa"/>
            <w:shd w:val="clear" w:color="auto" w:fill="FFFFFF" w:themeFill="background1"/>
            <w:vAlign w:val="center"/>
          </w:tcPr>
          <w:p w:rsidR="000422D7" w:rsidRPr="00853ADA" w:rsidRDefault="000422D7" w:rsidP="00C02904">
            <w:pPr>
              <w:jc w:val="center"/>
            </w:pPr>
            <w:r w:rsidRPr="00853ADA">
              <w:t>листопад</w:t>
            </w:r>
          </w:p>
        </w:tc>
        <w:tc>
          <w:tcPr>
            <w:tcW w:w="1417" w:type="dxa"/>
            <w:shd w:val="clear" w:color="auto" w:fill="FFFFFF" w:themeFill="background1"/>
            <w:vAlign w:val="center"/>
          </w:tcPr>
          <w:p w:rsidR="000422D7" w:rsidRPr="00853ADA" w:rsidRDefault="000422D7" w:rsidP="00C02904">
            <w:pPr>
              <w:jc w:val="center"/>
            </w:pPr>
            <w:r w:rsidRPr="00853ADA">
              <w:t>УРБ</w:t>
            </w:r>
          </w:p>
          <w:p w:rsidR="000422D7" w:rsidRPr="00853ADA" w:rsidRDefault="000422D7" w:rsidP="00C02904">
            <w:pPr>
              <w:jc w:val="center"/>
            </w:pPr>
            <w:r w:rsidRPr="00853ADA">
              <w:t>(СРЗП)</w:t>
            </w:r>
          </w:p>
        </w:tc>
        <w:tc>
          <w:tcPr>
            <w:tcW w:w="1703" w:type="dxa"/>
            <w:tcBorders>
              <w:right w:val="single" w:sz="4" w:space="0" w:color="auto"/>
            </w:tcBorders>
            <w:shd w:val="clear" w:color="auto" w:fill="FFFFFF" w:themeFill="background1"/>
            <w:vAlign w:val="center"/>
          </w:tcPr>
          <w:p w:rsidR="000422D7" w:rsidRPr="00853ADA" w:rsidRDefault="000422D7" w:rsidP="00C02904">
            <w:pPr>
              <w:jc w:val="center"/>
            </w:pPr>
            <w:r w:rsidRPr="00853ADA">
              <w:rPr>
                <w:spacing w:val="-2"/>
              </w:rPr>
              <w:t>Ліцензія, наказ щодо рішення про ліцензування</w:t>
            </w:r>
          </w:p>
        </w:tc>
        <w:tc>
          <w:tcPr>
            <w:tcW w:w="1561" w:type="dxa"/>
            <w:tcBorders>
              <w:right w:val="single" w:sz="4" w:space="0" w:color="auto"/>
            </w:tcBorders>
            <w:shd w:val="clear" w:color="auto" w:fill="FFFFFF" w:themeFill="background1"/>
          </w:tcPr>
          <w:p w:rsidR="000422D7" w:rsidRPr="00853ADA" w:rsidRDefault="000422D7" w:rsidP="00C02904">
            <w:pPr>
              <w:outlineLvl w:val="4"/>
              <w:rPr>
                <w:b/>
                <w:bCs/>
                <w:iCs/>
                <w:lang w:eastAsia="x-none"/>
              </w:rPr>
            </w:pPr>
          </w:p>
        </w:tc>
      </w:tr>
      <w:tr w:rsidR="000422D7" w:rsidRPr="00853ADA" w:rsidTr="00853ADA">
        <w:trPr>
          <w:cantSplit/>
          <w:trHeight w:val="240"/>
        </w:trPr>
        <w:tc>
          <w:tcPr>
            <w:tcW w:w="707" w:type="dxa"/>
            <w:vMerge/>
            <w:tcBorders>
              <w:left w:val="single" w:sz="4" w:space="0" w:color="auto"/>
              <w:right w:val="single" w:sz="4" w:space="0" w:color="auto"/>
            </w:tcBorders>
            <w:shd w:val="clear" w:color="auto" w:fill="FFFFFF" w:themeFill="background1"/>
          </w:tcPr>
          <w:p w:rsidR="000422D7" w:rsidRPr="00853ADA" w:rsidRDefault="000422D7" w:rsidP="00C02904">
            <w:pPr>
              <w:spacing w:after="120"/>
              <w:ind w:left="283"/>
              <w:rPr>
                <w:sz w:val="20"/>
              </w:rPr>
            </w:pPr>
          </w:p>
        </w:tc>
        <w:tc>
          <w:tcPr>
            <w:tcW w:w="5808" w:type="dxa"/>
            <w:tcBorders>
              <w:left w:val="single" w:sz="4" w:space="0" w:color="auto"/>
            </w:tcBorders>
            <w:shd w:val="clear" w:color="auto" w:fill="FFFFFF" w:themeFill="background1"/>
          </w:tcPr>
          <w:p w:rsidR="000422D7" w:rsidRPr="00853ADA" w:rsidRDefault="000422D7" w:rsidP="00C02904">
            <w:pPr>
              <w:widowControl w:val="0"/>
              <w:tabs>
                <w:tab w:val="left" w:pos="111"/>
              </w:tabs>
              <w:autoSpaceDE w:val="0"/>
              <w:autoSpaceDN w:val="0"/>
              <w:adjustRightInd w:val="0"/>
              <w:spacing w:before="120"/>
            </w:pPr>
            <w:r w:rsidRPr="00853ADA">
              <w:rPr>
                <w:bCs/>
              </w:rPr>
              <w:t>Національний науковий центр «Харківський фізико-технічний інститут»</w:t>
            </w:r>
          </w:p>
        </w:tc>
        <w:tc>
          <w:tcPr>
            <w:tcW w:w="2977" w:type="dxa"/>
            <w:shd w:val="clear" w:color="auto" w:fill="FFFFFF" w:themeFill="background1"/>
            <w:vAlign w:val="center"/>
          </w:tcPr>
          <w:p w:rsidR="000422D7" w:rsidRPr="00853ADA" w:rsidRDefault="000422D7" w:rsidP="00C02904">
            <w:pPr>
              <w:jc w:val="center"/>
            </w:pPr>
            <w:r w:rsidRPr="00853ADA">
              <w:t>Ліцензія</w:t>
            </w:r>
          </w:p>
          <w:p w:rsidR="000422D7" w:rsidRPr="00853ADA" w:rsidRDefault="000422D7" w:rsidP="00C02904">
            <w:pPr>
              <w:widowControl w:val="0"/>
              <w:tabs>
                <w:tab w:val="left" w:pos="111"/>
              </w:tabs>
              <w:autoSpaceDE w:val="0"/>
              <w:autoSpaceDN w:val="0"/>
              <w:adjustRightInd w:val="0"/>
              <w:spacing w:before="30"/>
              <w:jc w:val="center"/>
            </w:pPr>
            <w:r w:rsidRPr="00853ADA">
              <w:t>ОВ № 000991</w:t>
            </w:r>
          </w:p>
          <w:p w:rsidR="000422D7" w:rsidRPr="00853ADA" w:rsidRDefault="000422D7" w:rsidP="00C02904">
            <w:pPr>
              <w:tabs>
                <w:tab w:val="center" w:pos="4153"/>
                <w:tab w:val="right" w:pos="8306"/>
              </w:tabs>
              <w:jc w:val="center"/>
            </w:pPr>
            <w:r w:rsidRPr="00853ADA">
              <w:t>від 19.12.2012</w:t>
            </w:r>
          </w:p>
        </w:tc>
        <w:tc>
          <w:tcPr>
            <w:tcW w:w="1420" w:type="dxa"/>
            <w:shd w:val="clear" w:color="auto" w:fill="FFFFFF" w:themeFill="background1"/>
            <w:vAlign w:val="center"/>
          </w:tcPr>
          <w:p w:rsidR="000422D7" w:rsidRPr="00853ADA" w:rsidRDefault="000422D7" w:rsidP="00C02904">
            <w:pPr>
              <w:jc w:val="center"/>
            </w:pPr>
            <w:r w:rsidRPr="00853ADA">
              <w:t>листопад</w:t>
            </w:r>
          </w:p>
        </w:tc>
        <w:tc>
          <w:tcPr>
            <w:tcW w:w="1417" w:type="dxa"/>
            <w:shd w:val="clear" w:color="auto" w:fill="FFFFFF" w:themeFill="background1"/>
            <w:vAlign w:val="center"/>
          </w:tcPr>
          <w:p w:rsidR="000422D7" w:rsidRPr="00853ADA" w:rsidRDefault="000422D7" w:rsidP="00C02904">
            <w:pPr>
              <w:jc w:val="center"/>
            </w:pPr>
            <w:r w:rsidRPr="00853ADA">
              <w:t>УРБ</w:t>
            </w:r>
          </w:p>
          <w:p w:rsidR="000422D7" w:rsidRPr="00853ADA" w:rsidRDefault="000422D7" w:rsidP="00C02904">
            <w:pPr>
              <w:jc w:val="center"/>
            </w:pPr>
            <w:r w:rsidRPr="00853ADA">
              <w:t>(ВБ ДІВ)</w:t>
            </w:r>
          </w:p>
        </w:tc>
        <w:tc>
          <w:tcPr>
            <w:tcW w:w="1703" w:type="dxa"/>
            <w:tcBorders>
              <w:right w:val="single" w:sz="4" w:space="0" w:color="auto"/>
            </w:tcBorders>
            <w:shd w:val="clear" w:color="auto" w:fill="FFFFFF" w:themeFill="background1"/>
            <w:vAlign w:val="center"/>
          </w:tcPr>
          <w:p w:rsidR="000422D7" w:rsidRPr="00853ADA" w:rsidRDefault="000422D7" w:rsidP="00C02904">
            <w:pPr>
              <w:jc w:val="center"/>
            </w:pPr>
            <w:r w:rsidRPr="00853ADA">
              <w:rPr>
                <w:spacing w:val="-2"/>
              </w:rPr>
              <w:t>Ліцензія, наказ щодо рішення про ліцензування</w:t>
            </w:r>
          </w:p>
        </w:tc>
        <w:tc>
          <w:tcPr>
            <w:tcW w:w="1561" w:type="dxa"/>
            <w:tcBorders>
              <w:right w:val="single" w:sz="4" w:space="0" w:color="auto"/>
            </w:tcBorders>
            <w:shd w:val="clear" w:color="auto" w:fill="FFFFFF" w:themeFill="background1"/>
          </w:tcPr>
          <w:p w:rsidR="000422D7" w:rsidRPr="00853ADA" w:rsidRDefault="000422D7" w:rsidP="00C02904">
            <w:pPr>
              <w:outlineLvl w:val="4"/>
              <w:rPr>
                <w:b/>
                <w:bCs/>
                <w:iCs/>
                <w:lang w:eastAsia="x-none"/>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C02904">
            <w:pPr>
              <w:spacing w:after="120"/>
              <w:ind w:left="283"/>
              <w:rPr>
                <w:sz w:val="20"/>
              </w:rPr>
            </w:pPr>
          </w:p>
        </w:tc>
        <w:tc>
          <w:tcPr>
            <w:tcW w:w="5808" w:type="dxa"/>
            <w:tcBorders>
              <w:left w:val="single" w:sz="4" w:space="0" w:color="auto"/>
            </w:tcBorders>
            <w:shd w:val="clear" w:color="auto" w:fill="FFFFFF" w:themeFill="background1"/>
          </w:tcPr>
          <w:p w:rsidR="000422D7" w:rsidRPr="00853ADA" w:rsidRDefault="000422D7" w:rsidP="00C02904">
            <w:r w:rsidRPr="00853ADA">
              <w:t xml:space="preserve">інші суб’єкти діяльності, які подали заяву для отримання (переоформлення, внесення змін, дубліката) ліцензії на провадження </w:t>
            </w:r>
            <w:r w:rsidRPr="00853ADA">
              <w:rPr>
                <w:bCs/>
              </w:rPr>
              <w:t>окремих видів діяльності у сфері використання ядерної енергії</w:t>
            </w:r>
            <w:r w:rsidRPr="00853ADA">
              <w:t xml:space="preserve"> </w:t>
            </w:r>
          </w:p>
          <w:p w:rsidR="000422D7" w:rsidRPr="00853ADA" w:rsidRDefault="000422D7" w:rsidP="00C02904">
            <w:pPr>
              <w:spacing w:before="120"/>
            </w:pPr>
            <w:r w:rsidRPr="00853ADA">
              <w:t xml:space="preserve"> </w:t>
            </w:r>
          </w:p>
        </w:tc>
        <w:tc>
          <w:tcPr>
            <w:tcW w:w="2977" w:type="dxa"/>
            <w:shd w:val="clear" w:color="auto" w:fill="FFFFFF" w:themeFill="background1"/>
            <w:vAlign w:val="center"/>
          </w:tcPr>
          <w:p w:rsidR="000422D7" w:rsidRPr="00853ADA" w:rsidRDefault="000422D7" w:rsidP="00C02904">
            <w:pPr>
              <w:tabs>
                <w:tab w:val="center" w:pos="4153"/>
                <w:tab w:val="right" w:pos="8306"/>
              </w:tabs>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C02904">
            <w:pPr>
              <w:jc w:val="center"/>
            </w:pPr>
            <w:r w:rsidRPr="00853ADA">
              <w:t>Протягом року</w:t>
            </w:r>
          </w:p>
        </w:tc>
        <w:tc>
          <w:tcPr>
            <w:tcW w:w="1417" w:type="dxa"/>
            <w:shd w:val="clear" w:color="auto" w:fill="FFFFFF" w:themeFill="background1"/>
            <w:vAlign w:val="center"/>
          </w:tcPr>
          <w:p w:rsidR="000422D7" w:rsidRPr="00853ADA" w:rsidRDefault="000422D7" w:rsidP="00C02904">
            <w:pPr>
              <w:jc w:val="center"/>
            </w:pPr>
            <w:r w:rsidRPr="00853ADA">
              <w:t>УРБ</w:t>
            </w:r>
          </w:p>
          <w:p w:rsidR="000422D7" w:rsidRPr="00853ADA" w:rsidRDefault="000422D7" w:rsidP="00C02904">
            <w:pPr>
              <w:jc w:val="center"/>
            </w:pPr>
            <w:r w:rsidRPr="00853ADA">
              <w:t>(ВБДІВ)</w:t>
            </w:r>
          </w:p>
        </w:tc>
        <w:tc>
          <w:tcPr>
            <w:tcW w:w="1703" w:type="dxa"/>
            <w:tcBorders>
              <w:right w:val="single" w:sz="4" w:space="0" w:color="auto"/>
            </w:tcBorders>
            <w:shd w:val="clear" w:color="auto" w:fill="FFFFFF" w:themeFill="background1"/>
            <w:vAlign w:val="center"/>
          </w:tcPr>
          <w:p w:rsidR="000422D7" w:rsidRPr="00853ADA" w:rsidRDefault="000422D7" w:rsidP="00C02904">
            <w:pPr>
              <w:jc w:val="center"/>
            </w:pPr>
            <w:r w:rsidRPr="00853ADA">
              <w:t>Відповідне рішення</w:t>
            </w:r>
          </w:p>
        </w:tc>
        <w:tc>
          <w:tcPr>
            <w:tcW w:w="1561" w:type="dxa"/>
            <w:tcBorders>
              <w:right w:val="single" w:sz="4" w:space="0" w:color="auto"/>
            </w:tcBorders>
            <w:shd w:val="clear" w:color="auto" w:fill="FFFFFF" w:themeFill="background1"/>
          </w:tcPr>
          <w:p w:rsidR="000422D7" w:rsidRPr="00853ADA" w:rsidRDefault="000422D7" w:rsidP="00C02904">
            <w:pPr>
              <w:outlineLvl w:val="4"/>
              <w:rPr>
                <w:b/>
                <w:bCs/>
                <w:iCs/>
                <w:lang w:eastAsia="x-none"/>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C02904">
            <w:pPr>
              <w:spacing w:after="120"/>
              <w:ind w:left="283"/>
              <w:rPr>
                <w:sz w:val="20"/>
              </w:rPr>
            </w:pPr>
          </w:p>
        </w:tc>
        <w:tc>
          <w:tcPr>
            <w:tcW w:w="5808" w:type="dxa"/>
            <w:tcBorders>
              <w:left w:val="single" w:sz="4" w:space="0" w:color="auto"/>
            </w:tcBorders>
            <w:shd w:val="clear" w:color="auto" w:fill="FFFFFF" w:themeFill="background1"/>
          </w:tcPr>
          <w:p w:rsidR="000422D7" w:rsidRPr="00853ADA" w:rsidRDefault="000422D7" w:rsidP="00C02904">
            <w:r w:rsidRPr="00853ADA">
              <w:t xml:space="preserve">Розгляд та узгодження технічних умов на джерела іонізуючого випромінювання </w:t>
            </w:r>
          </w:p>
          <w:p w:rsidR="000422D7" w:rsidRPr="00853ADA" w:rsidRDefault="000422D7" w:rsidP="00C02904"/>
        </w:tc>
        <w:tc>
          <w:tcPr>
            <w:tcW w:w="2977" w:type="dxa"/>
            <w:shd w:val="clear" w:color="auto" w:fill="FFFFFF" w:themeFill="background1"/>
            <w:vAlign w:val="center"/>
          </w:tcPr>
          <w:p w:rsidR="000422D7" w:rsidRPr="00853ADA" w:rsidRDefault="000422D7" w:rsidP="00C02904">
            <w:pPr>
              <w:jc w:val="center"/>
            </w:pPr>
            <w:r w:rsidRPr="00853ADA">
              <w:t xml:space="preserve">Інструкція про порядок розгляду та узгодження  ТУ на продукцію, затверджені наказом </w:t>
            </w:r>
            <w:proofErr w:type="spellStart"/>
            <w:r w:rsidRPr="00853ADA">
              <w:t>Держатомрегулювання</w:t>
            </w:r>
            <w:proofErr w:type="spellEnd"/>
            <w:r w:rsidRPr="00853ADA">
              <w:t xml:space="preserve"> від 30.09 2003 № 128</w:t>
            </w:r>
          </w:p>
        </w:tc>
        <w:tc>
          <w:tcPr>
            <w:tcW w:w="1420" w:type="dxa"/>
            <w:shd w:val="clear" w:color="auto" w:fill="FFFFFF" w:themeFill="background1"/>
            <w:vAlign w:val="center"/>
          </w:tcPr>
          <w:p w:rsidR="000422D7" w:rsidRPr="00853ADA" w:rsidRDefault="000422D7" w:rsidP="00C02904">
            <w:pPr>
              <w:jc w:val="center"/>
            </w:pPr>
            <w:r w:rsidRPr="00853ADA">
              <w:t>Протягом року</w:t>
            </w:r>
          </w:p>
        </w:tc>
        <w:tc>
          <w:tcPr>
            <w:tcW w:w="1417" w:type="dxa"/>
            <w:shd w:val="clear" w:color="auto" w:fill="FFFFFF" w:themeFill="background1"/>
            <w:vAlign w:val="center"/>
          </w:tcPr>
          <w:p w:rsidR="000422D7" w:rsidRPr="00853ADA" w:rsidRDefault="000422D7" w:rsidP="00C02904">
            <w:pPr>
              <w:jc w:val="center"/>
            </w:pPr>
            <w:r w:rsidRPr="00853ADA">
              <w:t>УРБ</w:t>
            </w:r>
          </w:p>
          <w:p w:rsidR="000422D7" w:rsidRPr="00853ADA" w:rsidRDefault="000422D7" w:rsidP="00C02904">
            <w:pPr>
              <w:jc w:val="center"/>
            </w:pPr>
            <w:r w:rsidRPr="00853ADA">
              <w:t>(ВБДІВ, СРЗП)</w:t>
            </w:r>
          </w:p>
        </w:tc>
        <w:tc>
          <w:tcPr>
            <w:tcW w:w="1703" w:type="dxa"/>
            <w:tcBorders>
              <w:right w:val="single" w:sz="4" w:space="0" w:color="auto"/>
            </w:tcBorders>
            <w:shd w:val="clear" w:color="auto" w:fill="FFFFFF" w:themeFill="background1"/>
            <w:vAlign w:val="center"/>
          </w:tcPr>
          <w:p w:rsidR="000422D7" w:rsidRPr="00853ADA" w:rsidRDefault="000422D7" w:rsidP="00C02904">
            <w:pPr>
              <w:jc w:val="center"/>
            </w:pPr>
            <w:r w:rsidRPr="00853ADA">
              <w:t>Лист щодо узгодження / не узгодження</w:t>
            </w:r>
          </w:p>
        </w:tc>
        <w:tc>
          <w:tcPr>
            <w:tcW w:w="1561" w:type="dxa"/>
            <w:tcBorders>
              <w:right w:val="single" w:sz="4" w:space="0" w:color="auto"/>
            </w:tcBorders>
            <w:shd w:val="clear" w:color="auto" w:fill="FFFFFF" w:themeFill="background1"/>
          </w:tcPr>
          <w:p w:rsidR="000422D7" w:rsidRPr="00853ADA" w:rsidRDefault="000422D7" w:rsidP="00C02904">
            <w:pPr>
              <w:outlineLvl w:val="4"/>
              <w:rPr>
                <w:b/>
                <w:bCs/>
                <w:iCs/>
                <w:lang w:eastAsia="x-none"/>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C02904">
            <w:pPr>
              <w:spacing w:after="120"/>
              <w:ind w:left="283"/>
              <w:rPr>
                <w:sz w:val="20"/>
              </w:rPr>
            </w:pPr>
          </w:p>
        </w:tc>
        <w:tc>
          <w:tcPr>
            <w:tcW w:w="5808" w:type="dxa"/>
            <w:tcBorders>
              <w:left w:val="single" w:sz="4" w:space="0" w:color="auto"/>
            </w:tcBorders>
            <w:shd w:val="clear" w:color="auto" w:fill="FFFFFF" w:themeFill="background1"/>
          </w:tcPr>
          <w:p w:rsidR="000422D7" w:rsidRPr="00853ADA" w:rsidRDefault="000422D7" w:rsidP="00C02904">
            <w:r w:rsidRPr="00853ADA">
              <w:t xml:space="preserve">Проведення державних експертиз ядерної та радіаційної безпеки  проектів джерел іонізуючого випромінювання </w:t>
            </w:r>
          </w:p>
          <w:p w:rsidR="000422D7" w:rsidRPr="00853ADA" w:rsidRDefault="000422D7" w:rsidP="00C02904"/>
        </w:tc>
        <w:tc>
          <w:tcPr>
            <w:tcW w:w="2977" w:type="dxa"/>
            <w:shd w:val="clear" w:color="auto" w:fill="FFFFFF" w:themeFill="background1"/>
            <w:vAlign w:val="center"/>
          </w:tcPr>
          <w:p w:rsidR="000422D7" w:rsidRPr="00853ADA" w:rsidRDefault="000422D7" w:rsidP="00C02904">
            <w:pPr>
              <w:jc w:val="center"/>
            </w:pPr>
            <w:r w:rsidRPr="00853ADA">
              <w:t>Закон України «Про використання ядерної енергії та радіаційну безпеку», Порядок проведення державної експертизи ЯРБ (наказ  від 21.02.2005 № 21)</w:t>
            </w:r>
          </w:p>
        </w:tc>
        <w:tc>
          <w:tcPr>
            <w:tcW w:w="1420" w:type="dxa"/>
            <w:shd w:val="clear" w:color="auto" w:fill="FFFFFF" w:themeFill="background1"/>
            <w:vAlign w:val="center"/>
          </w:tcPr>
          <w:p w:rsidR="000422D7" w:rsidRPr="00853ADA" w:rsidRDefault="000422D7" w:rsidP="00C02904">
            <w:pPr>
              <w:jc w:val="center"/>
            </w:pPr>
            <w:r w:rsidRPr="00853ADA">
              <w:t>Протягом року</w:t>
            </w:r>
          </w:p>
        </w:tc>
        <w:tc>
          <w:tcPr>
            <w:tcW w:w="1417" w:type="dxa"/>
            <w:shd w:val="clear" w:color="auto" w:fill="FFFFFF" w:themeFill="background1"/>
            <w:vAlign w:val="center"/>
          </w:tcPr>
          <w:p w:rsidR="000422D7" w:rsidRPr="00853ADA" w:rsidRDefault="000422D7" w:rsidP="00C02904">
            <w:pPr>
              <w:jc w:val="center"/>
            </w:pPr>
            <w:r w:rsidRPr="00853ADA">
              <w:t>УРБ</w:t>
            </w:r>
          </w:p>
          <w:p w:rsidR="000422D7" w:rsidRPr="00853ADA" w:rsidRDefault="000422D7" w:rsidP="00C02904">
            <w:pPr>
              <w:jc w:val="center"/>
            </w:pPr>
            <w:r w:rsidRPr="00853ADA">
              <w:t>(ВБДІВ, СРЗП)</w:t>
            </w:r>
          </w:p>
        </w:tc>
        <w:tc>
          <w:tcPr>
            <w:tcW w:w="1703" w:type="dxa"/>
            <w:tcBorders>
              <w:right w:val="single" w:sz="4" w:space="0" w:color="auto"/>
            </w:tcBorders>
            <w:shd w:val="clear" w:color="auto" w:fill="FFFFFF" w:themeFill="background1"/>
            <w:vAlign w:val="center"/>
          </w:tcPr>
          <w:p w:rsidR="000422D7" w:rsidRPr="00853ADA" w:rsidRDefault="000422D7" w:rsidP="00C02904">
            <w:pPr>
              <w:jc w:val="center"/>
            </w:pPr>
            <w:r w:rsidRPr="00853ADA">
              <w:t>Затверджені висновки  державної експертизи ЯРБ</w:t>
            </w:r>
          </w:p>
        </w:tc>
        <w:tc>
          <w:tcPr>
            <w:tcW w:w="1561" w:type="dxa"/>
            <w:tcBorders>
              <w:right w:val="single" w:sz="4" w:space="0" w:color="auto"/>
            </w:tcBorders>
            <w:shd w:val="clear" w:color="auto" w:fill="FFFFFF" w:themeFill="background1"/>
          </w:tcPr>
          <w:p w:rsidR="000422D7" w:rsidRPr="00853ADA" w:rsidRDefault="000422D7" w:rsidP="00C02904">
            <w:pPr>
              <w:outlineLvl w:val="4"/>
              <w:rPr>
                <w:b/>
                <w:bCs/>
                <w:iCs/>
                <w:lang w:eastAsia="x-none"/>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C02904">
            <w:pPr>
              <w:spacing w:after="120"/>
              <w:ind w:left="283"/>
              <w:rPr>
                <w:sz w:val="20"/>
              </w:rPr>
            </w:pPr>
          </w:p>
        </w:tc>
        <w:tc>
          <w:tcPr>
            <w:tcW w:w="5808" w:type="dxa"/>
            <w:tcBorders>
              <w:left w:val="single" w:sz="4" w:space="0" w:color="auto"/>
            </w:tcBorders>
            <w:shd w:val="clear" w:color="auto" w:fill="FFFFFF" w:themeFill="background1"/>
          </w:tcPr>
          <w:p w:rsidR="000422D7" w:rsidRPr="00853ADA" w:rsidRDefault="000422D7" w:rsidP="00C02904">
            <w:r w:rsidRPr="00853ADA">
              <w:t>Аналіз виконання умов ліцензій на провадження діяльності з використання та виробництва ДІВ</w:t>
            </w:r>
          </w:p>
          <w:p w:rsidR="000422D7" w:rsidRPr="00853ADA" w:rsidRDefault="000422D7" w:rsidP="00C02904"/>
        </w:tc>
        <w:tc>
          <w:tcPr>
            <w:tcW w:w="2977" w:type="dxa"/>
            <w:shd w:val="clear" w:color="auto" w:fill="FFFFFF" w:themeFill="background1"/>
            <w:vAlign w:val="center"/>
          </w:tcPr>
          <w:p w:rsidR="000422D7" w:rsidRPr="00853ADA" w:rsidRDefault="000422D7" w:rsidP="00C02904">
            <w:pPr>
              <w:jc w:val="center"/>
            </w:pPr>
            <w:r w:rsidRPr="00853ADA">
              <w:t>Положення про Державну інспекцію ядерного регулювання України</w:t>
            </w:r>
          </w:p>
        </w:tc>
        <w:tc>
          <w:tcPr>
            <w:tcW w:w="1420" w:type="dxa"/>
            <w:shd w:val="clear" w:color="auto" w:fill="FFFFFF" w:themeFill="background1"/>
            <w:vAlign w:val="center"/>
          </w:tcPr>
          <w:p w:rsidR="000422D7" w:rsidRPr="00853ADA" w:rsidRDefault="000422D7" w:rsidP="00C02904">
            <w:pPr>
              <w:jc w:val="center"/>
            </w:pPr>
            <w:r w:rsidRPr="00853ADA">
              <w:t>Протягом року</w:t>
            </w:r>
          </w:p>
        </w:tc>
        <w:tc>
          <w:tcPr>
            <w:tcW w:w="1417" w:type="dxa"/>
            <w:shd w:val="clear" w:color="auto" w:fill="FFFFFF" w:themeFill="background1"/>
            <w:vAlign w:val="center"/>
          </w:tcPr>
          <w:p w:rsidR="000422D7" w:rsidRPr="00853ADA" w:rsidRDefault="000422D7" w:rsidP="00C02904">
            <w:pPr>
              <w:jc w:val="center"/>
            </w:pPr>
            <w:r w:rsidRPr="00853ADA">
              <w:t xml:space="preserve">УРБ </w:t>
            </w:r>
          </w:p>
          <w:p w:rsidR="000422D7" w:rsidRPr="00853ADA" w:rsidRDefault="000422D7" w:rsidP="00C02904">
            <w:pPr>
              <w:jc w:val="center"/>
            </w:pPr>
            <w:r w:rsidRPr="00853ADA">
              <w:t>(ВБДІВ,</w:t>
            </w:r>
          </w:p>
          <w:p w:rsidR="000422D7" w:rsidRPr="00853ADA" w:rsidRDefault="000422D7" w:rsidP="00C02904">
            <w:pPr>
              <w:jc w:val="center"/>
            </w:pPr>
            <w:r w:rsidRPr="00853ADA">
              <w:t>СРЗП)</w:t>
            </w:r>
          </w:p>
        </w:tc>
        <w:tc>
          <w:tcPr>
            <w:tcW w:w="1703" w:type="dxa"/>
            <w:tcBorders>
              <w:right w:val="single" w:sz="4" w:space="0" w:color="auto"/>
            </w:tcBorders>
            <w:shd w:val="clear" w:color="auto" w:fill="FFFFFF" w:themeFill="background1"/>
            <w:vAlign w:val="center"/>
          </w:tcPr>
          <w:p w:rsidR="000422D7" w:rsidRPr="00853ADA" w:rsidRDefault="000422D7" w:rsidP="00C02904">
            <w:pPr>
              <w:jc w:val="center"/>
            </w:pPr>
            <w:r w:rsidRPr="00853ADA">
              <w:t>Відповідне рішення</w:t>
            </w:r>
          </w:p>
        </w:tc>
        <w:tc>
          <w:tcPr>
            <w:tcW w:w="1561" w:type="dxa"/>
            <w:tcBorders>
              <w:right w:val="single" w:sz="4" w:space="0" w:color="auto"/>
            </w:tcBorders>
            <w:shd w:val="clear" w:color="auto" w:fill="FFFFFF" w:themeFill="background1"/>
          </w:tcPr>
          <w:p w:rsidR="000422D7" w:rsidRPr="00853ADA" w:rsidRDefault="000422D7" w:rsidP="00C02904">
            <w:pPr>
              <w:outlineLvl w:val="4"/>
              <w:rPr>
                <w:b/>
                <w:bCs/>
                <w:iCs/>
                <w:lang w:eastAsia="x-none"/>
              </w:rPr>
            </w:pPr>
          </w:p>
        </w:tc>
      </w:tr>
      <w:tr w:rsidR="00466EF4" w:rsidRPr="00853ADA" w:rsidTr="00853ADA">
        <w:tc>
          <w:tcPr>
            <w:tcW w:w="707" w:type="dxa"/>
            <w:tcBorders>
              <w:left w:val="single" w:sz="4" w:space="0" w:color="auto"/>
            </w:tcBorders>
            <w:shd w:val="clear" w:color="auto" w:fill="FFFFFF" w:themeFill="background1"/>
          </w:tcPr>
          <w:p w:rsidR="00466EF4" w:rsidRPr="00853ADA" w:rsidRDefault="00466EF4" w:rsidP="00466EF4">
            <w:pPr>
              <w:pStyle w:val="11"/>
              <w:keepNext w:val="0"/>
              <w:spacing w:before="60" w:after="60"/>
              <w:rPr>
                <w:rFonts w:ascii="Times New Roman" w:hAnsi="Times New Roman"/>
                <w:b/>
                <w:szCs w:val="24"/>
              </w:rPr>
            </w:pPr>
            <w:r w:rsidRPr="00853ADA">
              <w:rPr>
                <w:rFonts w:ascii="Times New Roman" w:hAnsi="Times New Roman"/>
                <w:b/>
                <w:szCs w:val="24"/>
              </w:rPr>
              <w:t>3.3</w:t>
            </w:r>
          </w:p>
        </w:tc>
        <w:tc>
          <w:tcPr>
            <w:tcW w:w="14886" w:type="dxa"/>
            <w:gridSpan w:val="6"/>
            <w:tcBorders>
              <w:right w:val="single" w:sz="4" w:space="0" w:color="auto"/>
            </w:tcBorders>
            <w:shd w:val="clear" w:color="auto" w:fill="FFFFFF" w:themeFill="background1"/>
          </w:tcPr>
          <w:p w:rsidR="00466EF4" w:rsidRPr="00853ADA" w:rsidRDefault="00466EF4" w:rsidP="00466EF4">
            <w:pPr>
              <w:pStyle w:val="41"/>
              <w:pageBreakBefore/>
              <w:spacing w:before="60" w:after="60"/>
              <w:jc w:val="center"/>
              <w:rPr>
                <w:rFonts w:ascii="Times New Roman" w:hAnsi="Times New Roman"/>
                <w:sz w:val="24"/>
                <w:szCs w:val="24"/>
                <w:lang w:val="uk-UA"/>
              </w:rPr>
            </w:pPr>
            <w:r w:rsidRPr="00853ADA">
              <w:rPr>
                <w:rFonts w:ascii="Times New Roman" w:hAnsi="Times New Roman"/>
                <w:sz w:val="24"/>
                <w:szCs w:val="24"/>
                <w:lang w:val="uk-UA"/>
              </w:rPr>
              <w:t>Ліцензування окремих видів діяльності з переробки та зберігання РАВ</w:t>
            </w:r>
          </w:p>
        </w:tc>
      </w:tr>
      <w:tr w:rsidR="00466EF4" w:rsidRPr="00853ADA" w:rsidTr="00853ADA">
        <w:tc>
          <w:tcPr>
            <w:tcW w:w="707" w:type="dxa"/>
            <w:vMerge w:val="restart"/>
            <w:tcBorders>
              <w:left w:val="single" w:sz="4" w:space="0" w:color="auto"/>
            </w:tcBorders>
            <w:shd w:val="clear" w:color="auto" w:fill="FFFFFF" w:themeFill="background1"/>
          </w:tcPr>
          <w:p w:rsidR="00466EF4" w:rsidRPr="00853ADA" w:rsidRDefault="00466EF4" w:rsidP="00466EF4">
            <w:pPr>
              <w:jc w:val="center"/>
            </w:pPr>
            <w:r w:rsidRPr="00853ADA">
              <w:t>3.3.1</w:t>
            </w:r>
          </w:p>
        </w:tc>
        <w:tc>
          <w:tcPr>
            <w:tcW w:w="5808" w:type="dxa"/>
            <w:shd w:val="clear" w:color="auto" w:fill="FFFFFF" w:themeFill="background1"/>
          </w:tcPr>
          <w:p w:rsidR="00466EF4" w:rsidRPr="00853ADA" w:rsidRDefault="00466EF4" w:rsidP="00466EF4">
            <w:pPr>
              <w:pStyle w:val="311"/>
              <w:jc w:val="left"/>
              <w:rPr>
                <w:sz w:val="24"/>
                <w:szCs w:val="24"/>
              </w:rPr>
            </w:pPr>
            <w:r w:rsidRPr="00853ADA">
              <w:rPr>
                <w:sz w:val="24"/>
                <w:szCs w:val="24"/>
              </w:rPr>
              <w:t>Розгляд заяв підприємств та організацій на отримання (внесення змін або переоформлення) ліцензій на провадження діяльності з переробки та  зберігання радіоактивних відходів:</w:t>
            </w:r>
          </w:p>
        </w:tc>
        <w:tc>
          <w:tcPr>
            <w:tcW w:w="2977" w:type="dxa"/>
            <w:shd w:val="clear" w:color="auto" w:fill="FFFFFF" w:themeFill="background1"/>
          </w:tcPr>
          <w:p w:rsidR="00466EF4" w:rsidRPr="00853ADA" w:rsidRDefault="00466EF4" w:rsidP="00466EF4">
            <w:r w:rsidRPr="00853ADA">
              <w:t>Закон України «Про дозвільну діяльність у сфері використання ядерної енергії»,</w:t>
            </w:r>
          </w:p>
          <w:p w:rsidR="00466EF4" w:rsidRPr="00853ADA" w:rsidRDefault="00466EF4" w:rsidP="00466EF4">
            <w:r w:rsidRPr="00853ADA">
              <w:t>діючі норми та правила</w:t>
            </w:r>
          </w:p>
        </w:tc>
        <w:tc>
          <w:tcPr>
            <w:tcW w:w="1420" w:type="dxa"/>
            <w:shd w:val="clear" w:color="auto" w:fill="FFFFFF" w:themeFill="background1"/>
          </w:tcPr>
          <w:p w:rsidR="00466EF4" w:rsidRPr="00853ADA" w:rsidRDefault="00466EF4" w:rsidP="00466EF4">
            <w:pPr>
              <w:rPr>
                <w:snapToGrid w:val="0"/>
              </w:rPr>
            </w:pPr>
            <w:r w:rsidRPr="00853ADA">
              <w:rPr>
                <w:snapToGrid w:val="0"/>
              </w:rPr>
              <w:t xml:space="preserve">Протягом року </w:t>
            </w:r>
            <w:r w:rsidRPr="00853ADA">
              <w:t>(по мірі надходження заяв)</w:t>
            </w:r>
          </w:p>
        </w:tc>
        <w:tc>
          <w:tcPr>
            <w:tcW w:w="1417" w:type="dxa"/>
            <w:tcBorders>
              <w:bottom w:val="single" w:sz="4" w:space="0" w:color="auto"/>
            </w:tcBorders>
            <w:shd w:val="clear" w:color="auto" w:fill="FFFFFF" w:themeFill="background1"/>
          </w:tcPr>
          <w:p w:rsidR="00466EF4" w:rsidRPr="00853ADA" w:rsidRDefault="00466EF4" w:rsidP="00466EF4">
            <w:pPr>
              <w:rPr>
                <w:snapToGrid w:val="0"/>
              </w:rPr>
            </w:pPr>
            <w:r w:rsidRPr="00853ADA">
              <w:rPr>
                <w:snapToGrid w:val="0"/>
              </w:rPr>
              <w:t>УРАВ</w:t>
            </w:r>
          </w:p>
        </w:tc>
        <w:tc>
          <w:tcPr>
            <w:tcW w:w="1703" w:type="dxa"/>
            <w:tcBorders>
              <w:bottom w:val="single" w:sz="4" w:space="0" w:color="auto"/>
              <w:right w:val="single" w:sz="4" w:space="0" w:color="auto"/>
            </w:tcBorders>
            <w:shd w:val="clear" w:color="auto" w:fill="FFFFFF" w:themeFill="background1"/>
          </w:tcPr>
          <w:p w:rsidR="00466EF4" w:rsidRPr="00853ADA" w:rsidRDefault="00466EF4" w:rsidP="00466EF4">
            <w:r w:rsidRPr="00853ADA">
              <w:t>Рішення ЛК,  накази, ліцензії,</w:t>
            </w:r>
          </w:p>
          <w:p w:rsidR="00466EF4" w:rsidRPr="00853ADA" w:rsidRDefault="00466EF4" w:rsidP="00466EF4">
            <w:r w:rsidRPr="00853ADA">
              <w:t>листи за результатами розгляду</w:t>
            </w:r>
          </w:p>
        </w:tc>
        <w:tc>
          <w:tcPr>
            <w:tcW w:w="1561" w:type="dxa"/>
            <w:tcBorders>
              <w:bottom w:val="single" w:sz="4" w:space="0" w:color="auto"/>
              <w:right w:val="single" w:sz="4" w:space="0" w:color="auto"/>
            </w:tcBorders>
            <w:shd w:val="clear" w:color="auto" w:fill="FFFFFF" w:themeFill="background1"/>
          </w:tcPr>
          <w:p w:rsidR="00466EF4" w:rsidRPr="00853ADA" w:rsidRDefault="00466EF4" w:rsidP="00466EF4"/>
        </w:tc>
      </w:tr>
      <w:tr w:rsidR="00466EF4" w:rsidRPr="00853ADA" w:rsidTr="00853ADA">
        <w:trPr>
          <w:trHeight w:val="1492"/>
        </w:trPr>
        <w:tc>
          <w:tcPr>
            <w:tcW w:w="707" w:type="dxa"/>
            <w:vMerge/>
            <w:tcBorders>
              <w:left w:val="single" w:sz="4" w:space="0" w:color="auto"/>
            </w:tcBorders>
            <w:shd w:val="clear" w:color="auto" w:fill="FFFFFF" w:themeFill="background1"/>
          </w:tcPr>
          <w:p w:rsidR="00466EF4" w:rsidRPr="00853ADA" w:rsidRDefault="00466EF4" w:rsidP="00466EF4">
            <w:pPr>
              <w:jc w:val="center"/>
            </w:pPr>
          </w:p>
        </w:tc>
        <w:tc>
          <w:tcPr>
            <w:tcW w:w="5808" w:type="dxa"/>
            <w:shd w:val="clear" w:color="auto" w:fill="FFFFFF" w:themeFill="background1"/>
          </w:tcPr>
          <w:p w:rsidR="00466EF4" w:rsidRPr="00853ADA" w:rsidRDefault="00466EF4" w:rsidP="00466EF4">
            <w:pPr>
              <w:rPr>
                <w:snapToGrid w:val="0"/>
              </w:rPr>
            </w:pPr>
            <w:r w:rsidRPr="00853ADA">
              <w:rPr>
                <w:snapToGrid w:val="0"/>
              </w:rPr>
              <w:t>- внесення змін та/або переоформлення ліцензії ДСП «ЦППРВ» ОВ № 001050 на право провадження діяльності з переробки та зберігання РАВ</w:t>
            </w:r>
          </w:p>
        </w:tc>
        <w:tc>
          <w:tcPr>
            <w:tcW w:w="2977" w:type="dxa"/>
            <w:shd w:val="clear" w:color="auto" w:fill="FFFFFF" w:themeFill="background1"/>
          </w:tcPr>
          <w:p w:rsidR="00466EF4" w:rsidRPr="00853ADA" w:rsidRDefault="00466EF4" w:rsidP="00466EF4">
            <w:r w:rsidRPr="00853ADA">
              <w:t>Закон України «Про дозвільну діяльність у сфері використання ядерної енергії»,</w:t>
            </w:r>
          </w:p>
          <w:p w:rsidR="00466EF4" w:rsidRPr="00853ADA" w:rsidRDefault="00466EF4" w:rsidP="00466EF4">
            <w:pPr>
              <w:rPr>
                <w:snapToGrid w:val="0"/>
              </w:rPr>
            </w:pPr>
            <w:r w:rsidRPr="00853ADA">
              <w:t xml:space="preserve">Наказ </w:t>
            </w:r>
            <w:proofErr w:type="spellStart"/>
            <w:r w:rsidRPr="00853ADA">
              <w:t>Держатомрегулю</w:t>
            </w:r>
            <w:proofErr w:type="spellEnd"/>
            <w:r w:rsidRPr="00853ADA">
              <w:t xml:space="preserve"> </w:t>
            </w:r>
            <w:proofErr w:type="spellStart"/>
            <w:r w:rsidRPr="00853ADA">
              <w:t>вання</w:t>
            </w:r>
            <w:proofErr w:type="spellEnd"/>
            <w:r w:rsidRPr="00853ADA">
              <w:t xml:space="preserve"> від 12.10.2017 № 372, діючі норми та правила</w:t>
            </w:r>
          </w:p>
        </w:tc>
        <w:tc>
          <w:tcPr>
            <w:tcW w:w="1420" w:type="dxa"/>
            <w:shd w:val="clear" w:color="auto" w:fill="FFFFFF" w:themeFill="background1"/>
          </w:tcPr>
          <w:p w:rsidR="00466EF4" w:rsidRPr="00853ADA" w:rsidRDefault="00466EF4" w:rsidP="00466EF4">
            <w:pPr>
              <w:pStyle w:val="11"/>
              <w:keepNext w:val="0"/>
              <w:jc w:val="left"/>
              <w:rPr>
                <w:rFonts w:ascii="Times New Roman" w:hAnsi="Times New Roman"/>
                <w:snapToGrid w:val="0"/>
                <w:szCs w:val="24"/>
              </w:rPr>
            </w:pPr>
            <w:r w:rsidRPr="00853ADA">
              <w:rPr>
                <w:rFonts w:ascii="Times New Roman" w:hAnsi="Times New Roman"/>
                <w:snapToGrid w:val="0"/>
                <w:szCs w:val="24"/>
              </w:rPr>
              <w:t xml:space="preserve">Протягом року </w:t>
            </w:r>
            <w:r w:rsidRPr="00853ADA">
              <w:rPr>
                <w:rFonts w:ascii="Times New Roman" w:hAnsi="Times New Roman"/>
                <w:szCs w:val="24"/>
              </w:rPr>
              <w:t>(у разі надходження заяви)</w:t>
            </w:r>
          </w:p>
        </w:tc>
        <w:tc>
          <w:tcPr>
            <w:tcW w:w="1417" w:type="dxa"/>
            <w:shd w:val="clear" w:color="auto" w:fill="FFFFFF" w:themeFill="background1"/>
          </w:tcPr>
          <w:p w:rsidR="00466EF4" w:rsidRPr="00853ADA" w:rsidRDefault="00466EF4" w:rsidP="00466EF4">
            <w:pPr>
              <w:rPr>
                <w:snapToGrid w:val="0"/>
              </w:rPr>
            </w:pPr>
            <w:r w:rsidRPr="00853ADA">
              <w:rPr>
                <w:snapToGrid w:val="0"/>
              </w:rPr>
              <w:t>УРАВ</w:t>
            </w:r>
          </w:p>
          <w:p w:rsidR="00466EF4" w:rsidRPr="00853ADA" w:rsidRDefault="00466EF4" w:rsidP="00466EF4">
            <w:pPr>
              <w:rPr>
                <w:snapToGrid w:val="0"/>
              </w:rPr>
            </w:pPr>
          </w:p>
          <w:p w:rsidR="00466EF4" w:rsidRPr="00853ADA" w:rsidRDefault="00466EF4" w:rsidP="00466EF4">
            <w:pPr>
              <w:rPr>
                <w:snapToGrid w:val="0"/>
              </w:rPr>
            </w:pPr>
          </w:p>
        </w:tc>
        <w:tc>
          <w:tcPr>
            <w:tcW w:w="1703" w:type="dxa"/>
            <w:tcBorders>
              <w:right w:val="single" w:sz="4" w:space="0" w:color="auto"/>
            </w:tcBorders>
            <w:shd w:val="clear" w:color="auto" w:fill="FFFFFF" w:themeFill="background1"/>
          </w:tcPr>
          <w:p w:rsidR="00466EF4" w:rsidRPr="00853ADA" w:rsidRDefault="00466EF4" w:rsidP="00466EF4">
            <w:r w:rsidRPr="00853ADA">
              <w:t>Рішення ЛК,  накази, ліцензії,</w:t>
            </w:r>
          </w:p>
          <w:p w:rsidR="00466EF4" w:rsidRPr="00853ADA" w:rsidRDefault="00466EF4" w:rsidP="00466EF4">
            <w:r w:rsidRPr="00853ADA">
              <w:t>листи за результатами розгляду</w:t>
            </w:r>
          </w:p>
        </w:tc>
        <w:tc>
          <w:tcPr>
            <w:tcW w:w="1561" w:type="dxa"/>
            <w:tcBorders>
              <w:right w:val="single" w:sz="4" w:space="0" w:color="auto"/>
            </w:tcBorders>
            <w:shd w:val="clear" w:color="auto" w:fill="FFFFFF" w:themeFill="background1"/>
          </w:tcPr>
          <w:p w:rsidR="00466EF4" w:rsidRPr="00853ADA" w:rsidRDefault="00466EF4" w:rsidP="00466EF4">
            <w:pPr>
              <w:pStyle w:val="5"/>
              <w:rPr>
                <w:i w:val="0"/>
              </w:rPr>
            </w:pPr>
          </w:p>
        </w:tc>
      </w:tr>
      <w:tr w:rsidR="00466EF4" w:rsidRPr="00853ADA" w:rsidTr="00853ADA">
        <w:trPr>
          <w:trHeight w:val="1492"/>
        </w:trPr>
        <w:tc>
          <w:tcPr>
            <w:tcW w:w="707" w:type="dxa"/>
            <w:vMerge/>
            <w:tcBorders>
              <w:left w:val="single" w:sz="4" w:space="0" w:color="auto"/>
            </w:tcBorders>
            <w:shd w:val="clear" w:color="auto" w:fill="FFFFFF" w:themeFill="background1"/>
          </w:tcPr>
          <w:p w:rsidR="00466EF4" w:rsidRPr="00853ADA" w:rsidRDefault="00466EF4" w:rsidP="00466EF4">
            <w:pPr>
              <w:jc w:val="center"/>
            </w:pPr>
          </w:p>
        </w:tc>
        <w:tc>
          <w:tcPr>
            <w:tcW w:w="5808" w:type="dxa"/>
            <w:shd w:val="clear" w:color="auto" w:fill="FFFFFF" w:themeFill="background1"/>
          </w:tcPr>
          <w:p w:rsidR="00466EF4" w:rsidRPr="00853ADA" w:rsidRDefault="00466EF4" w:rsidP="00466EF4">
            <w:r w:rsidRPr="00853ADA">
              <w:t xml:space="preserve">- Розгляд заяви та пакету ліцензійних документів ДСП «ЦППРВ» для отримання ліцензії на провадження діяльності з переробки та зберігання РАВ, а саме будівництва сховища для проміжного зберігання </w:t>
            </w:r>
            <w:proofErr w:type="spellStart"/>
            <w:r w:rsidRPr="00853ADA">
              <w:t>осклованих</w:t>
            </w:r>
            <w:proofErr w:type="spellEnd"/>
            <w:r w:rsidRPr="00853ADA">
              <w:t xml:space="preserve"> високоактивних відходів (ВАВ), які повертаються з Російської Федерації після переробки відпрацьованого ядерного палива українських АЕС</w:t>
            </w:r>
          </w:p>
        </w:tc>
        <w:tc>
          <w:tcPr>
            <w:tcW w:w="2977" w:type="dxa"/>
            <w:shd w:val="clear" w:color="auto" w:fill="FFFFFF" w:themeFill="background1"/>
          </w:tcPr>
          <w:p w:rsidR="00466EF4" w:rsidRPr="00853ADA" w:rsidRDefault="00466EF4" w:rsidP="00466EF4">
            <w:r w:rsidRPr="00853ADA">
              <w:t>Закон України «Про дозвільну діяльність у сфері використання ядерної енергії»,</w:t>
            </w:r>
          </w:p>
          <w:p w:rsidR="00466EF4" w:rsidRPr="00853ADA" w:rsidRDefault="00466EF4" w:rsidP="00466EF4">
            <w:r w:rsidRPr="00853ADA">
              <w:t xml:space="preserve">Наказ </w:t>
            </w:r>
            <w:proofErr w:type="spellStart"/>
            <w:r w:rsidRPr="00853ADA">
              <w:t>Держатомрегулю</w:t>
            </w:r>
            <w:proofErr w:type="spellEnd"/>
            <w:r w:rsidRPr="00853ADA">
              <w:t xml:space="preserve"> </w:t>
            </w:r>
            <w:proofErr w:type="spellStart"/>
            <w:r w:rsidRPr="00853ADA">
              <w:t>вання</w:t>
            </w:r>
            <w:proofErr w:type="spellEnd"/>
            <w:r w:rsidRPr="00853ADA">
              <w:t xml:space="preserve"> від 12.10.2017 № 372, діючі норми та правила</w:t>
            </w:r>
          </w:p>
        </w:tc>
        <w:tc>
          <w:tcPr>
            <w:tcW w:w="1420" w:type="dxa"/>
            <w:shd w:val="clear" w:color="auto" w:fill="FFFFFF" w:themeFill="background1"/>
          </w:tcPr>
          <w:p w:rsidR="00466EF4" w:rsidRPr="00853ADA" w:rsidRDefault="00466EF4" w:rsidP="00466EF4">
            <w:r w:rsidRPr="00853ADA">
              <w:t xml:space="preserve">І-ІІ </w:t>
            </w:r>
            <w:proofErr w:type="spellStart"/>
            <w:r w:rsidRPr="00853ADA">
              <w:t>кв</w:t>
            </w:r>
            <w:proofErr w:type="spellEnd"/>
            <w:r w:rsidRPr="00853ADA">
              <w:t>. 2020 року (у разі надходження заяви)</w:t>
            </w:r>
          </w:p>
        </w:tc>
        <w:tc>
          <w:tcPr>
            <w:tcW w:w="1417" w:type="dxa"/>
            <w:shd w:val="clear" w:color="auto" w:fill="FFFFFF" w:themeFill="background1"/>
          </w:tcPr>
          <w:p w:rsidR="00466EF4" w:rsidRPr="00853ADA" w:rsidRDefault="00466EF4" w:rsidP="00466EF4">
            <w:r w:rsidRPr="00853ADA">
              <w:t>УРАВ</w:t>
            </w:r>
          </w:p>
        </w:tc>
        <w:tc>
          <w:tcPr>
            <w:tcW w:w="1703" w:type="dxa"/>
            <w:tcBorders>
              <w:right w:val="single" w:sz="4" w:space="0" w:color="auto"/>
            </w:tcBorders>
            <w:shd w:val="clear" w:color="auto" w:fill="FFFFFF" w:themeFill="background1"/>
          </w:tcPr>
          <w:p w:rsidR="00466EF4" w:rsidRPr="00853ADA" w:rsidRDefault="00466EF4" w:rsidP="00466EF4">
            <w:r w:rsidRPr="00853ADA">
              <w:t>Рішення ЛК,  накази, ліцензії,</w:t>
            </w:r>
          </w:p>
          <w:p w:rsidR="00466EF4" w:rsidRPr="00853ADA" w:rsidRDefault="00466EF4" w:rsidP="00466EF4">
            <w:r w:rsidRPr="00853ADA">
              <w:t>листи за результатами розгляду</w:t>
            </w:r>
          </w:p>
        </w:tc>
        <w:tc>
          <w:tcPr>
            <w:tcW w:w="1561" w:type="dxa"/>
            <w:tcBorders>
              <w:right w:val="single" w:sz="4" w:space="0" w:color="auto"/>
            </w:tcBorders>
            <w:shd w:val="clear" w:color="auto" w:fill="FFFFFF" w:themeFill="background1"/>
          </w:tcPr>
          <w:p w:rsidR="00466EF4" w:rsidRPr="00853ADA" w:rsidRDefault="00466EF4" w:rsidP="00466EF4">
            <w:r w:rsidRPr="00853ADA">
              <w:t xml:space="preserve">- </w:t>
            </w:r>
          </w:p>
        </w:tc>
      </w:tr>
      <w:tr w:rsidR="00466EF4" w:rsidRPr="00853ADA" w:rsidTr="00853ADA">
        <w:trPr>
          <w:trHeight w:val="1492"/>
        </w:trPr>
        <w:tc>
          <w:tcPr>
            <w:tcW w:w="707" w:type="dxa"/>
            <w:vMerge/>
            <w:tcBorders>
              <w:left w:val="single" w:sz="4" w:space="0" w:color="auto"/>
            </w:tcBorders>
            <w:shd w:val="clear" w:color="auto" w:fill="FFFFFF" w:themeFill="background1"/>
          </w:tcPr>
          <w:p w:rsidR="00466EF4" w:rsidRPr="00853ADA" w:rsidRDefault="00466EF4" w:rsidP="00466EF4">
            <w:pPr>
              <w:jc w:val="center"/>
            </w:pPr>
          </w:p>
        </w:tc>
        <w:tc>
          <w:tcPr>
            <w:tcW w:w="5808" w:type="dxa"/>
            <w:shd w:val="clear" w:color="auto" w:fill="FFFFFF" w:themeFill="background1"/>
          </w:tcPr>
          <w:p w:rsidR="00466EF4" w:rsidRPr="00853ADA" w:rsidRDefault="00466EF4" w:rsidP="00466EF4">
            <w:pPr>
              <w:rPr>
                <w:snapToGrid w:val="0"/>
              </w:rPr>
            </w:pPr>
            <w:r w:rsidRPr="00853ADA">
              <w:rPr>
                <w:snapToGrid w:val="0"/>
              </w:rPr>
              <w:t xml:space="preserve">- отримання ДСП ЧАЕС ліцензій на право провадження діяльності з переробки, зберігання РАВ (у разі надходження заяв)   </w:t>
            </w:r>
          </w:p>
        </w:tc>
        <w:tc>
          <w:tcPr>
            <w:tcW w:w="2977" w:type="dxa"/>
            <w:shd w:val="clear" w:color="auto" w:fill="FFFFFF" w:themeFill="background1"/>
          </w:tcPr>
          <w:p w:rsidR="00466EF4" w:rsidRPr="00853ADA" w:rsidRDefault="00466EF4" w:rsidP="00466EF4">
            <w:r w:rsidRPr="00853ADA">
              <w:t>Закон України «Про дозвільну діяльність у сфері використання ядерної енергії»,</w:t>
            </w:r>
          </w:p>
          <w:p w:rsidR="00466EF4" w:rsidRPr="00853ADA" w:rsidRDefault="00466EF4" w:rsidP="00466EF4">
            <w:r w:rsidRPr="00853ADA">
              <w:t>діючі норми та правила</w:t>
            </w:r>
          </w:p>
        </w:tc>
        <w:tc>
          <w:tcPr>
            <w:tcW w:w="1420" w:type="dxa"/>
            <w:shd w:val="clear" w:color="auto" w:fill="FFFFFF" w:themeFill="background1"/>
          </w:tcPr>
          <w:p w:rsidR="00466EF4" w:rsidRPr="00853ADA" w:rsidRDefault="00466EF4" w:rsidP="00466EF4">
            <w:pPr>
              <w:pStyle w:val="11"/>
              <w:keepNext w:val="0"/>
              <w:jc w:val="left"/>
              <w:rPr>
                <w:rFonts w:ascii="Times New Roman" w:hAnsi="Times New Roman"/>
                <w:snapToGrid w:val="0"/>
                <w:szCs w:val="24"/>
              </w:rPr>
            </w:pPr>
            <w:r w:rsidRPr="00853ADA">
              <w:rPr>
                <w:rFonts w:ascii="Times New Roman" w:hAnsi="Times New Roman"/>
                <w:snapToGrid w:val="0"/>
                <w:szCs w:val="24"/>
              </w:rPr>
              <w:t>Протягом року (по мірі надходження заяв)</w:t>
            </w:r>
          </w:p>
        </w:tc>
        <w:tc>
          <w:tcPr>
            <w:tcW w:w="1417" w:type="dxa"/>
            <w:shd w:val="clear" w:color="auto" w:fill="FFFFFF" w:themeFill="background1"/>
          </w:tcPr>
          <w:p w:rsidR="00466EF4" w:rsidRPr="00853ADA" w:rsidRDefault="00466EF4" w:rsidP="00466EF4">
            <w:pPr>
              <w:rPr>
                <w:snapToGrid w:val="0"/>
              </w:rPr>
            </w:pPr>
            <w:r w:rsidRPr="00853ADA">
              <w:rPr>
                <w:snapToGrid w:val="0"/>
              </w:rPr>
              <w:t>УРАВ</w:t>
            </w:r>
          </w:p>
          <w:p w:rsidR="00466EF4" w:rsidRPr="00853ADA" w:rsidRDefault="00466EF4" w:rsidP="00466EF4">
            <w:pPr>
              <w:rPr>
                <w:snapToGrid w:val="0"/>
              </w:rPr>
            </w:pPr>
          </w:p>
        </w:tc>
        <w:tc>
          <w:tcPr>
            <w:tcW w:w="1703" w:type="dxa"/>
            <w:tcBorders>
              <w:right w:val="single" w:sz="4" w:space="0" w:color="auto"/>
            </w:tcBorders>
            <w:shd w:val="clear" w:color="auto" w:fill="FFFFFF" w:themeFill="background1"/>
          </w:tcPr>
          <w:p w:rsidR="00466EF4" w:rsidRPr="00853ADA" w:rsidRDefault="00466EF4" w:rsidP="00466EF4">
            <w:r w:rsidRPr="00853ADA">
              <w:t>Рішення ЛК,  накази, ліцензії,</w:t>
            </w:r>
          </w:p>
          <w:p w:rsidR="00466EF4" w:rsidRPr="00853ADA" w:rsidRDefault="00466EF4" w:rsidP="00466EF4">
            <w:r w:rsidRPr="00853ADA">
              <w:t>листи за результатами розгляду</w:t>
            </w:r>
          </w:p>
        </w:tc>
        <w:tc>
          <w:tcPr>
            <w:tcW w:w="1561" w:type="dxa"/>
            <w:tcBorders>
              <w:right w:val="single" w:sz="4" w:space="0" w:color="auto"/>
            </w:tcBorders>
            <w:shd w:val="clear" w:color="auto" w:fill="FFFFFF" w:themeFill="background1"/>
          </w:tcPr>
          <w:p w:rsidR="00466EF4" w:rsidRPr="00853ADA" w:rsidRDefault="00466EF4" w:rsidP="00466EF4">
            <w:pPr>
              <w:pStyle w:val="5"/>
              <w:rPr>
                <w:i w:val="0"/>
              </w:rPr>
            </w:pPr>
          </w:p>
        </w:tc>
      </w:tr>
      <w:tr w:rsidR="00466EF4" w:rsidRPr="00853ADA" w:rsidTr="00853ADA">
        <w:trPr>
          <w:trHeight w:val="1492"/>
        </w:trPr>
        <w:tc>
          <w:tcPr>
            <w:tcW w:w="707" w:type="dxa"/>
            <w:vMerge/>
            <w:tcBorders>
              <w:left w:val="single" w:sz="4" w:space="0" w:color="auto"/>
            </w:tcBorders>
            <w:shd w:val="clear" w:color="auto" w:fill="FFFFFF" w:themeFill="background1"/>
          </w:tcPr>
          <w:p w:rsidR="00466EF4" w:rsidRPr="00853ADA" w:rsidRDefault="00466EF4" w:rsidP="00466EF4">
            <w:pPr>
              <w:jc w:val="center"/>
            </w:pPr>
          </w:p>
        </w:tc>
        <w:tc>
          <w:tcPr>
            <w:tcW w:w="5808" w:type="dxa"/>
            <w:shd w:val="clear" w:color="auto" w:fill="FFFFFF" w:themeFill="background1"/>
          </w:tcPr>
          <w:p w:rsidR="00466EF4" w:rsidRPr="00853ADA" w:rsidRDefault="00466EF4" w:rsidP="00466EF4">
            <w:pPr>
              <w:rPr>
                <w:snapToGrid w:val="0"/>
              </w:rPr>
            </w:pPr>
            <w:r w:rsidRPr="00853ADA">
              <w:rPr>
                <w:snapToGrid w:val="0"/>
              </w:rPr>
              <w:t xml:space="preserve">- переоформлення ліцензій на право провадження діяльності з переробки та зберігання РАВ </w:t>
            </w:r>
            <w:proofErr w:type="spellStart"/>
            <w:r w:rsidRPr="00853ADA">
              <w:rPr>
                <w:snapToGrid w:val="0"/>
              </w:rPr>
              <w:t>спецпідприємств</w:t>
            </w:r>
            <w:proofErr w:type="spellEnd"/>
            <w:r w:rsidRPr="00853ADA">
              <w:rPr>
                <w:snapToGrid w:val="0"/>
              </w:rPr>
              <w:t xml:space="preserve"> ДСП «Об’єднання «Радон» у зв’язку з реорганізацією (у разі надходження заяви)</w:t>
            </w:r>
          </w:p>
        </w:tc>
        <w:tc>
          <w:tcPr>
            <w:tcW w:w="2977" w:type="dxa"/>
            <w:shd w:val="clear" w:color="auto" w:fill="FFFFFF" w:themeFill="background1"/>
          </w:tcPr>
          <w:p w:rsidR="00466EF4" w:rsidRPr="00853ADA" w:rsidRDefault="00466EF4" w:rsidP="00466EF4">
            <w:r w:rsidRPr="00853ADA">
              <w:t>Закон України «Про дозвільну діяльність у сфері використання ядерної енергії»,</w:t>
            </w:r>
          </w:p>
          <w:p w:rsidR="00466EF4" w:rsidRPr="00853ADA" w:rsidRDefault="00466EF4" w:rsidP="00466EF4">
            <w:r w:rsidRPr="00853ADA">
              <w:t>діючі норми та правила</w:t>
            </w:r>
          </w:p>
        </w:tc>
        <w:tc>
          <w:tcPr>
            <w:tcW w:w="1420" w:type="dxa"/>
            <w:shd w:val="clear" w:color="auto" w:fill="FFFFFF" w:themeFill="background1"/>
          </w:tcPr>
          <w:p w:rsidR="00466EF4" w:rsidRPr="00853ADA" w:rsidRDefault="00466EF4" w:rsidP="00466EF4">
            <w:pPr>
              <w:pStyle w:val="11"/>
              <w:keepNext w:val="0"/>
              <w:jc w:val="left"/>
              <w:rPr>
                <w:rFonts w:ascii="Times New Roman" w:hAnsi="Times New Roman"/>
                <w:snapToGrid w:val="0"/>
                <w:szCs w:val="24"/>
              </w:rPr>
            </w:pPr>
            <w:r w:rsidRPr="00853ADA">
              <w:rPr>
                <w:rFonts w:ascii="Times New Roman" w:hAnsi="Times New Roman"/>
                <w:snapToGrid w:val="0"/>
                <w:szCs w:val="24"/>
              </w:rPr>
              <w:t xml:space="preserve">Протягом року </w:t>
            </w:r>
            <w:r w:rsidRPr="00853ADA">
              <w:rPr>
                <w:rFonts w:ascii="Times New Roman" w:hAnsi="Times New Roman"/>
                <w:szCs w:val="24"/>
              </w:rPr>
              <w:t>(у разі надходження заяви)</w:t>
            </w:r>
          </w:p>
        </w:tc>
        <w:tc>
          <w:tcPr>
            <w:tcW w:w="1417" w:type="dxa"/>
            <w:shd w:val="clear" w:color="auto" w:fill="FFFFFF" w:themeFill="background1"/>
          </w:tcPr>
          <w:p w:rsidR="00466EF4" w:rsidRPr="00853ADA" w:rsidRDefault="00466EF4" w:rsidP="00466EF4">
            <w:pPr>
              <w:rPr>
                <w:snapToGrid w:val="0"/>
              </w:rPr>
            </w:pPr>
            <w:r w:rsidRPr="00853ADA">
              <w:rPr>
                <w:snapToGrid w:val="0"/>
              </w:rPr>
              <w:t>УРАВ</w:t>
            </w:r>
          </w:p>
          <w:p w:rsidR="00466EF4" w:rsidRPr="00853ADA" w:rsidRDefault="00466EF4" w:rsidP="00466EF4">
            <w:pPr>
              <w:rPr>
                <w:snapToGrid w:val="0"/>
              </w:rPr>
            </w:pPr>
          </w:p>
        </w:tc>
        <w:tc>
          <w:tcPr>
            <w:tcW w:w="1703" w:type="dxa"/>
            <w:tcBorders>
              <w:right w:val="single" w:sz="4" w:space="0" w:color="auto"/>
            </w:tcBorders>
            <w:shd w:val="clear" w:color="auto" w:fill="FFFFFF" w:themeFill="background1"/>
          </w:tcPr>
          <w:p w:rsidR="00466EF4" w:rsidRPr="00853ADA" w:rsidRDefault="00466EF4" w:rsidP="00466EF4">
            <w:r w:rsidRPr="00853ADA">
              <w:t>Рішення ЛК,  накази, ліцензії,</w:t>
            </w:r>
          </w:p>
          <w:p w:rsidR="00466EF4" w:rsidRPr="00853ADA" w:rsidRDefault="00466EF4" w:rsidP="00466EF4">
            <w:r w:rsidRPr="00853ADA">
              <w:t>листи за результатами розгляду</w:t>
            </w:r>
          </w:p>
        </w:tc>
        <w:tc>
          <w:tcPr>
            <w:tcW w:w="1561" w:type="dxa"/>
            <w:tcBorders>
              <w:right w:val="single" w:sz="4" w:space="0" w:color="auto"/>
            </w:tcBorders>
            <w:shd w:val="clear" w:color="auto" w:fill="FFFFFF" w:themeFill="background1"/>
          </w:tcPr>
          <w:p w:rsidR="00466EF4" w:rsidRPr="00853ADA" w:rsidRDefault="00466EF4" w:rsidP="00466EF4">
            <w:pPr>
              <w:pStyle w:val="5"/>
              <w:rPr>
                <w:i w:val="0"/>
              </w:rPr>
            </w:pPr>
          </w:p>
        </w:tc>
      </w:tr>
      <w:tr w:rsidR="00466EF4" w:rsidRPr="00853ADA" w:rsidTr="00853ADA">
        <w:tc>
          <w:tcPr>
            <w:tcW w:w="707" w:type="dxa"/>
            <w:tcBorders>
              <w:left w:val="single" w:sz="4" w:space="0" w:color="auto"/>
              <w:bottom w:val="single" w:sz="4" w:space="0" w:color="auto"/>
            </w:tcBorders>
            <w:shd w:val="clear" w:color="auto" w:fill="FFFFFF" w:themeFill="background1"/>
          </w:tcPr>
          <w:p w:rsidR="00466EF4" w:rsidRPr="00853ADA" w:rsidRDefault="00466EF4" w:rsidP="00466EF4">
            <w:pPr>
              <w:pStyle w:val="11"/>
              <w:keepNext w:val="0"/>
              <w:rPr>
                <w:rFonts w:ascii="Times New Roman" w:hAnsi="Times New Roman"/>
                <w:szCs w:val="24"/>
              </w:rPr>
            </w:pPr>
            <w:r w:rsidRPr="00853ADA">
              <w:rPr>
                <w:rFonts w:ascii="Times New Roman" w:hAnsi="Times New Roman"/>
                <w:szCs w:val="24"/>
              </w:rPr>
              <w:t>3.3.2</w:t>
            </w:r>
          </w:p>
        </w:tc>
        <w:tc>
          <w:tcPr>
            <w:tcW w:w="5808" w:type="dxa"/>
            <w:shd w:val="clear" w:color="auto" w:fill="FFFFFF" w:themeFill="background1"/>
          </w:tcPr>
          <w:p w:rsidR="00466EF4" w:rsidRPr="00853ADA" w:rsidRDefault="00466EF4" w:rsidP="00466EF4">
            <w:pPr>
              <w:pStyle w:val="311"/>
              <w:jc w:val="left"/>
              <w:rPr>
                <w:sz w:val="24"/>
                <w:szCs w:val="24"/>
              </w:rPr>
            </w:pPr>
            <w:r w:rsidRPr="00853ADA">
              <w:rPr>
                <w:sz w:val="24"/>
                <w:szCs w:val="24"/>
              </w:rPr>
              <w:t>Розгляд та узгодження  проектів, технічних рішень, проектно-технологічної та іншої документації ДСП «Об’єднання «Радон» та підприємств Зони відчуження в рамках здійснення діяльності з поводження з РАВ (у разі надходження документів).</w:t>
            </w:r>
          </w:p>
        </w:tc>
        <w:tc>
          <w:tcPr>
            <w:tcW w:w="2977" w:type="dxa"/>
            <w:shd w:val="clear" w:color="auto" w:fill="FFFFFF" w:themeFill="background1"/>
          </w:tcPr>
          <w:p w:rsidR="00466EF4" w:rsidRPr="00853ADA" w:rsidRDefault="00466EF4" w:rsidP="00466EF4">
            <w:pPr>
              <w:pStyle w:val="5"/>
              <w:rPr>
                <w:b w:val="0"/>
                <w:sz w:val="24"/>
              </w:rPr>
            </w:pPr>
            <w:r w:rsidRPr="00853ADA">
              <w:rPr>
                <w:b w:val="0"/>
                <w:sz w:val="24"/>
              </w:rPr>
              <w:t>Закон України «Про Загальнодержавну цільову екологічну програму поводження з РАВ», діючі норми та правила</w:t>
            </w:r>
          </w:p>
        </w:tc>
        <w:tc>
          <w:tcPr>
            <w:tcW w:w="1420" w:type="dxa"/>
            <w:shd w:val="clear" w:color="auto" w:fill="FFFFFF" w:themeFill="background1"/>
          </w:tcPr>
          <w:p w:rsidR="00466EF4" w:rsidRPr="00853ADA" w:rsidRDefault="00466EF4" w:rsidP="00152FAB">
            <w:pPr>
              <w:pStyle w:val="5"/>
              <w:ind w:left="40"/>
              <w:rPr>
                <w:b w:val="0"/>
                <w:sz w:val="24"/>
              </w:rPr>
            </w:pPr>
            <w:r w:rsidRPr="00853ADA">
              <w:rPr>
                <w:b w:val="0"/>
                <w:sz w:val="24"/>
              </w:rPr>
              <w:t>Протягом року</w:t>
            </w:r>
          </w:p>
        </w:tc>
        <w:tc>
          <w:tcPr>
            <w:tcW w:w="1417" w:type="dxa"/>
            <w:tcBorders>
              <w:top w:val="single" w:sz="8" w:space="0" w:color="auto"/>
              <w:bottom w:val="single" w:sz="4" w:space="0" w:color="auto"/>
            </w:tcBorders>
            <w:shd w:val="clear" w:color="auto" w:fill="FFFFFF" w:themeFill="background1"/>
          </w:tcPr>
          <w:p w:rsidR="00466EF4" w:rsidRPr="00853ADA" w:rsidRDefault="00466EF4" w:rsidP="00466EF4">
            <w:pPr>
              <w:pStyle w:val="5"/>
              <w:rPr>
                <w:b w:val="0"/>
                <w:sz w:val="24"/>
              </w:rPr>
            </w:pPr>
            <w:r w:rsidRPr="00853ADA">
              <w:rPr>
                <w:b w:val="0"/>
                <w:snapToGrid w:val="0"/>
                <w:sz w:val="24"/>
              </w:rPr>
              <w:t>УРАВ</w:t>
            </w:r>
          </w:p>
        </w:tc>
        <w:tc>
          <w:tcPr>
            <w:tcW w:w="1703" w:type="dxa"/>
            <w:tcBorders>
              <w:top w:val="single" w:sz="8" w:space="0" w:color="auto"/>
              <w:bottom w:val="single" w:sz="4" w:space="0" w:color="auto"/>
              <w:right w:val="single" w:sz="4" w:space="0" w:color="auto"/>
            </w:tcBorders>
            <w:shd w:val="clear" w:color="auto" w:fill="FFFFFF" w:themeFill="background1"/>
          </w:tcPr>
          <w:p w:rsidR="00466EF4" w:rsidRPr="00853ADA" w:rsidRDefault="00466EF4" w:rsidP="00466EF4">
            <w:r w:rsidRPr="00853ADA">
              <w:t>Регулюючі рішення</w:t>
            </w:r>
          </w:p>
        </w:tc>
        <w:tc>
          <w:tcPr>
            <w:tcW w:w="1561" w:type="dxa"/>
            <w:tcBorders>
              <w:top w:val="single" w:sz="8" w:space="0" w:color="auto"/>
              <w:bottom w:val="single" w:sz="4" w:space="0" w:color="auto"/>
              <w:right w:val="single" w:sz="4" w:space="0" w:color="auto"/>
            </w:tcBorders>
            <w:shd w:val="clear" w:color="auto" w:fill="FFFFFF" w:themeFill="background1"/>
          </w:tcPr>
          <w:p w:rsidR="00466EF4" w:rsidRPr="00853ADA" w:rsidRDefault="00466EF4" w:rsidP="00466EF4">
            <w:pPr>
              <w:pStyle w:val="5"/>
              <w:rPr>
                <w:i w:val="0"/>
              </w:rPr>
            </w:pPr>
          </w:p>
        </w:tc>
      </w:tr>
      <w:tr w:rsidR="000422D7" w:rsidRPr="00853ADA" w:rsidTr="00853ADA">
        <w:tc>
          <w:tcPr>
            <w:tcW w:w="707" w:type="dxa"/>
            <w:tcBorders>
              <w:left w:val="single" w:sz="4" w:space="0" w:color="auto"/>
            </w:tcBorders>
            <w:shd w:val="clear" w:color="auto" w:fill="FFFFFF" w:themeFill="background1"/>
            <w:vAlign w:val="center"/>
          </w:tcPr>
          <w:p w:rsidR="000422D7" w:rsidRPr="00853ADA" w:rsidRDefault="000422D7" w:rsidP="00C02904">
            <w:pPr>
              <w:pStyle w:val="11"/>
              <w:keepNext w:val="0"/>
              <w:spacing w:before="60" w:after="60"/>
              <w:rPr>
                <w:rFonts w:ascii="Times New Roman" w:hAnsi="Times New Roman"/>
                <w:b/>
                <w:sz w:val="28"/>
                <w:szCs w:val="28"/>
              </w:rPr>
            </w:pPr>
          </w:p>
        </w:tc>
        <w:tc>
          <w:tcPr>
            <w:tcW w:w="14886" w:type="dxa"/>
            <w:gridSpan w:val="6"/>
            <w:tcBorders>
              <w:right w:val="single" w:sz="4" w:space="0" w:color="auto"/>
            </w:tcBorders>
            <w:shd w:val="clear" w:color="auto" w:fill="FFFFFF" w:themeFill="background1"/>
            <w:vAlign w:val="center"/>
          </w:tcPr>
          <w:p w:rsidR="000422D7" w:rsidRPr="00853ADA" w:rsidRDefault="000422D7" w:rsidP="00C02904">
            <w:pPr>
              <w:pStyle w:val="41"/>
              <w:keepNext w:val="0"/>
              <w:spacing w:before="60" w:after="60"/>
              <w:jc w:val="center"/>
              <w:rPr>
                <w:rFonts w:ascii="Times New Roman" w:hAnsi="Times New Roman"/>
                <w:sz w:val="28"/>
                <w:szCs w:val="28"/>
                <w:lang w:val="uk-UA"/>
              </w:rPr>
            </w:pPr>
            <w:r w:rsidRPr="00853ADA">
              <w:rPr>
                <w:rFonts w:ascii="Times New Roman" w:hAnsi="Times New Roman"/>
                <w:sz w:val="28"/>
                <w:szCs w:val="28"/>
                <w:lang w:val="uk-UA"/>
              </w:rPr>
              <w:t>Дозвільна діяльність під час експлуатації  об’єкта «Укриття» та регулююче супроводження робіт по перетворенню об’єкта «Укриття» в екологічно безпечну систему</w:t>
            </w:r>
          </w:p>
        </w:tc>
      </w:tr>
      <w:tr w:rsidR="000422D7" w:rsidRPr="00853ADA" w:rsidTr="00853ADA">
        <w:tc>
          <w:tcPr>
            <w:tcW w:w="707" w:type="dxa"/>
            <w:tcBorders>
              <w:left w:val="single" w:sz="4" w:space="0" w:color="auto"/>
            </w:tcBorders>
            <w:shd w:val="clear" w:color="auto" w:fill="FFFFFF" w:themeFill="background1"/>
          </w:tcPr>
          <w:p w:rsidR="000422D7" w:rsidRPr="00853ADA" w:rsidRDefault="000422D7" w:rsidP="00C02904">
            <w:pPr>
              <w:jc w:val="center"/>
            </w:pPr>
          </w:p>
        </w:tc>
        <w:tc>
          <w:tcPr>
            <w:tcW w:w="5808" w:type="dxa"/>
            <w:tcBorders>
              <w:right w:val="single" w:sz="4" w:space="0" w:color="auto"/>
            </w:tcBorders>
            <w:shd w:val="clear" w:color="auto" w:fill="FFFFFF" w:themeFill="background1"/>
          </w:tcPr>
          <w:p w:rsidR="000422D7" w:rsidRPr="00853ADA" w:rsidRDefault="000422D7" w:rsidP="00C02904">
            <w:r w:rsidRPr="00853ADA">
              <w:t>Розгляд та узгодження  проектів, технічних рішень, проектно-технологічної та іншої документації в рамках перетворення об’єкта «Укриття» на екологічно безпечну систему</w:t>
            </w:r>
          </w:p>
        </w:tc>
        <w:tc>
          <w:tcPr>
            <w:tcW w:w="2977" w:type="dxa"/>
            <w:tcBorders>
              <w:right w:val="single" w:sz="4" w:space="0" w:color="auto"/>
            </w:tcBorders>
            <w:shd w:val="clear" w:color="auto" w:fill="FFFFFF" w:themeFill="background1"/>
          </w:tcPr>
          <w:p w:rsidR="000422D7" w:rsidRPr="00853ADA" w:rsidRDefault="000422D7" w:rsidP="00C02904">
            <w:r w:rsidRPr="00853ADA">
              <w:t xml:space="preserve">п.3.10 особливих умов Ліцензії Серія </w:t>
            </w:r>
            <w:r w:rsidRPr="00853ADA">
              <w:br/>
              <w:t>ЕО № 000033</w:t>
            </w:r>
          </w:p>
        </w:tc>
        <w:tc>
          <w:tcPr>
            <w:tcW w:w="1420" w:type="dxa"/>
            <w:tcBorders>
              <w:right w:val="single" w:sz="4" w:space="0" w:color="auto"/>
            </w:tcBorders>
            <w:shd w:val="clear" w:color="auto" w:fill="FFFFFF" w:themeFill="background1"/>
          </w:tcPr>
          <w:p w:rsidR="000422D7" w:rsidRPr="00853ADA" w:rsidRDefault="000422D7" w:rsidP="00C02904">
            <w:pPr>
              <w:pStyle w:val="a3"/>
              <w:rPr>
                <w:rFonts w:ascii="Times New Roman" w:hAnsi="Times New Roman"/>
                <w:sz w:val="24"/>
                <w:szCs w:val="24"/>
              </w:rPr>
            </w:pPr>
            <w:r w:rsidRPr="00853ADA">
              <w:rPr>
                <w:rFonts w:ascii="Times New Roman" w:hAnsi="Times New Roman"/>
                <w:sz w:val="24"/>
                <w:szCs w:val="24"/>
              </w:rPr>
              <w:t>Протягом року</w:t>
            </w:r>
          </w:p>
        </w:tc>
        <w:tc>
          <w:tcPr>
            <w:tcW w:w="1417" w:type="dxa"/>
            <w:tcBorders>
              <w:right w:val="single" w:sz="4" w:space="0" w:color="auto"/>
            </w:tcBorders>
            <w:shd w:val="clear" w:color="auto" w:fill="FFFFFF" w:themeFill="background1"/>
          </w:tcPr>
          <w:p w:rsidR="000422D7" w:rsidRPr="00853ADA" w:rsidRDefault="000422D7" w:rsidP="00C02904">
            <w:r w:rsidRPr="00853ADA">
              <w:rPr>
                <w:snapToGrid w:val="0"/>
              </w:rPr>
              <w:t>УРАВ</w:t>
            </w:r>
          </w:p>
        </w:tc>
        <w:tc>
          <w:tcPr>
            <w:tcW w:w="1703" w:type="dxa"/>
            <w:tcBorders>
              <w:right w:val="single" w:sz="4" w:space="0" w:color="auto"/>
            </w:tcBorders>
            <w:shd w:val="clear" w:color="auto" w:fill="FFFFFF" w:themeFill="background1"/>
          </w:tcPr>
          <w:p w:rsidR="000422D7" w:rsidRPr="00853ADA" w:rsidRDefault="000422D7" w:rsidP="00C02904">
            <w:pPr>
              <w:pStyle w:val="11"/>
              <w:keepNext w:val="0"/>
              <w:jc w:val="left"/>
              <w:rPr>
                <w:rFonts w:ascii="Times New Roman" w:hAnsi="Times New Roman"/>
                <w:szCs w:val="24"/>
              </w:rPr>
            </w:pPr>
            <w:r w:rsidRPr="00853ADA">
              <w:rPr>
                <w:rFonts w:ascii="Times New Roman" w:hAnsi="Times New Roman"/>
                <w:szCs w:val="24"/>
              </w:rPr>
              <w:t>Листи з регулюючими рішеннями</w:t>
            </w:r>
          </w:p>
        </w:tc>
        <w:tc>
          <w:tcPr>
            <w:tcW w:w="1561" w:type="dxa"/>
            <w:tcBorders>
              <w:right w:val="single" w:sz="4" w:space="0" w:color="auto"/>
            </w:tcBorders>
            <w:shd w:val="clear" w:color="auto" w:fill="FFFFFF" w:themeFill="background1"/>
          </w:tcPr>
          <w:p w:rsidR="000422D7" w:rsidRPr="00853ADA" w:rsidRDefault="000422D7" w:rsidP="00C02904">
            <w:pPr>
              <w:pStyle w:val="5"/>
              <w:rPr>
                <w:i w:val="0"/>
              </w:rPr>
            </w:pPr>
          </w:p>
        </w:tc>
      </w:tr>
      <w:tr w:rsidR="000422D7" w:rsidRPr="00853ADA" w:rsidTr="00853ADA">
        <w:tc>
          <w:tcPr>
            <w:tcW w:w="707" w:type="dxa"/>
            <w:tcBorders>
              <w:top w:val="single" w:sz="6" w:space="0" w:color="auto"/>
              <w:left w:val="single" w:sz="4" w:space="0" w:color="auto"/>
              <w:bottom w:val="single" w:sz="6" w:space="0" w:color="auto"/>
              <w:right w:val="single" w:sz="6" w:space="0" w:color="auto"/>
            </w:tcBorders>
            <w:shd w:val="clear" w:color="auto" w:fill="FFFFFF" w:themeFill="background1"/>
          </w:tcPr>
          <w:p w:rsidR="000422D7" w:rsidRPr="00853ADA" w:rsidRDefault="000422D7" w:rsidP="00C02904">
            <w:pPr>
              <w:jc w:val="center"/>
            </w:pPr>
          </w:p>
        </w:tc>
        <w:tc>
          <w:tcPr>
            <w:tcW w:w="5808" w:type="dxa"/>
            <w:tcBorders>
              <w:top w:val="single" w:sz="6" w:space="0" w:color="auto"/>
              <w:left w:val="single" w:sz="6" w:space="0" w:color="auto"/>
              <w:bottom w:val="single" w:sz="6" w:space="0" w:color="auto"/>
              <w:right w:val="single" w:sz="6" w:space="0" w:color="auto"/>
            </w:tcBorders>
            <w:shd w:val="clear" w:color="auto" w:fill="FFFFFF" w:themeFill="background1"/>
          </w:tcPr>
          <w:p w:rsidR="000422D7" w:rsidRPr="00853ADA" w:rsidRDefault="000422D7" w:rsidP="00C02904">
            <w:r w:rsidRPr="00853ADA">
              <w:t>Видача дозволів на здійснення робіт та операцій по перетворенню об’єкта “Укриття” в екологічно безпечну систему (у разі надходження заяв)</w:t>
            </w:r>
          </w:p>
        </w:tc>
        <w:tc>
          <w:tcPr>
            <w:tcW w:w="2977" w:type="dxa"/>
            <w:tcBorders>
              <w:top w:val="single" w:sz="6" w:space="0" w:color="auto"/>
              <w:left w:val="single" w:sz="6" w:space="0" w:color="auto"/>
              <w:bottom w:val="single" w:sz="6" w:space="0" w:color="auto"/>
              <w:right w:val="single" w:sz="6" w:space="0" w:color="auto"/>
            </w:tcBorders>
            <w:shd w:val="clear" w:color="auto" w:fill="FFFFFF" w:themeFill="background1"/>
          </w:tcPr>
          <w:p w:rsidR="000422D7" w:rsidRPr="00853ADA" w:rsidRDefault="000422D7" w:rsidP="00C02904">
            <w:r w:rsidRPr="00853ADA">
              <w:t>п.3.8 особливих умов Ліцензії Серія ЕО № 000033</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tcPr>
          <w:p w:rsidR="000422D7" w:rsidRPr="00853ADA" w:rsidRDefault="000422D7" w:rsidP="00C02904">
            <w:pPr>
              <w:pStyle w:val="a3"/>
              <w:rPr>
                <w:rFonts w:ascii="Times New Roman" w:hAnsi="Times New Roman"/>
                <w:sz w:val="24"/>
                <w:szCs w:val="24"/>
              </w:rPr>
            </w:pPr>
            <w:r w:rsidRPr="00853ADA">
              <w:rPr>
                <w:rFonts w:ascii="Times New Roman" w:hAnsi="Times New Roman"/>
                <w:sz w:val="24"/>
                <w:szCs w:val="24"/>
              </w:rPr>
              <w:t>Протягом року</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0422D7" w:rsidRPr="00853ADA" w:rsidRDefault="000422D7" w:rsidP="00C02904">
            <w:pPr>
              <w:rPr>
                <w:snapToGrid w:val="0"/>
              </w:rPr>
            </w:pPr>
            <w:r w:rsidRPr="00853ADA">
              <w:rPr>
                <w:snapToGrid w:val="0"/>
              </w:rPr>
              <w:t>УРАВ</w:t>
            </w:r>
          </w:p>
        </w:tc>
        <w:tc>
          <w:tcPr>
            <w:tcW w:w="1703" w:type="dxa"/>
            <w:tcBorders>
              <w:top w:val="single" w:sz="6" w:space="0" w:color="auto"/>
              <w:left w:val="single" w:sz="6" w:space="0" w:color="auto"/>
              <w:bottom w:val="single" w:sz="6" w:space="0" w:color="auto"/>
              <w:right w:val="single" w:sz="4" w:space="0" w:color="auto"/>
            </w:tcBorders>
            <w:shd w:val="clear" w:color="auto" w:fill="FFFFFF" w:themeFill="background1"/>
          </w:tcPr>
          <w:p w:rsidR="000422D7" w:rsidRPr="00853ADA" w:rsidRDefault="000422D7" w:rsidP="00C02904">
            <w:pPr>
              <w:pStyle w:val="11"/>
              <w:keepNext w:val="0"/>
              <w:ind w:left="-30" w:firstLine="30"/>
              <w:jc w:val="left"/>
              <w:rPr>
                <w:rFonts w:ascii="Times New Roman" w:hAnsi="Times New Roman"/>
                <w:szCs w:val="24"/>
              </w:rPr>
            </w:pPr>
            <w:r w:rsidRPr="00853ADA">
              <w:rPr>
                <w:rFonts w:ascii="Times New Roman" w:hAnsi="Times New Roman"/>
                <w:szCs w:val="24"/>
              </w:rPr>
              <w:t>Дозволи, листи з регулюючими рішеннями</w:t>
            </w:r>
          </w:p>
        </w:tc>
        <w:tc>
          <w:tcPr>
            <w:tcW w:w="1561" w:type="dxa"/>
            <w:tcBorders>
              <w:top w:val="single" w:sz="6" w:space="0" w:color="auto"/>
              <w:left w:val="single" w:sz="6" w:space="0" w:color="auto"/>
              <w:bottom w:val="single" w:sz="6" w:space="0" w:color="auto"/>
              <w:right w:val="single" w:sz="4" w:space="0" w:color="auto"/>
            </w:tcBorders>
            <w:shd w:val="clear" w:color="auto" w:fill="FFFFFF" w:themeFill="background1"/>
          </w:tcPr>
          <w:p w:rsidR="000422D7" w:rsidRPr="00853ADA" w:rsidRDefault="000422D7" w:rsidP="00C02904">
            <w:pPr>
              <w:pStyle w:val="5"/>
              <w:rPr>
                <w:i w:val="0"/>
              </w:rPr>
            </w:pPr>
          </w:p>
        </w:tc>
      </w:tr>
      <w:tr w:rsidR="000422D7" w:rsidRPr="00853ADA" w:rsidTr="00853ADA">
        <w:tc>
          <w:tcPr>
            <w:tcW w:w="707" w:type="dxa"/>
            <w:tcBorders>
              <w:top w:val="single" w:sz="6" w:space="0" w:color="auto"/>
              <w:left w:val="single" w:sz="4" w:space="0" w:color="auto"/>
              <w:bottom w:val="single" w:sz="6" w:space="0" w:color="auto"/>
              <w:right w:val="single" w:sz="6" w:space="0" w:color="auto"/>
            </w:tcBorders>
            <w:shd w:val="clear" w:color="auto" w:fill="FFFFFF" w:themeFill="background1"/>
          </w:tcPr>
          <w:p w:rsidR="000422D7" w:rsidRPr="00853ADA" w:rsidRDefault="000422D7" w:rsidP="00C02904">
            <w:pPr>
              <w:jc w:val="center"/>
            </w:pPr>
          </w:p>
        </w:tc>
        <w:tc>
          <w:tcPr>
            <w:tcW w:w="5808" w:type="dxa"/>
            <w:tcBorders>
              <w:top w:val="single" w:sz="6" w:space="0" w:color="auto"/>
              <w:left w:val="single" w:sz="6" w:space="0" w:color="auto"/>
              <w:bottom w:val="single" w:sz="6" w:space="0" w:color="auto"/>
              <w:right w:val="single" w:sz="6" w:space="0" w:color="auto"/>
            </w:tcBorders>
            <w:shd w:val="clear" w:color="auto" w:fill="FFFFFF" w:themeFill="background1"/>
          </w:tcPr>
          <w:p w:rsidR="000422D7" w:rsidRPr="00853ADA" w:rsidRDefault="000422D7" w:rsidP="00C02904">
            <w:pPr>
              <w:pStyle w:val="311"/>
              <w:jc w:val="left"/>
              <w:rPr>
                <w:sz w:val="24"/>
                <w:szCs w:val="24"/>
              </w:rPr>
            </w:pPr>
            <w:r w:rsidRPr="00853ADA">
              <w:rPr>
                <w:sz w:val="24"/>
                <w:szCs w:val="24"/>
              </w:rPr>
              <w:t>Розгляд заяв на внесення змін або переоформлення ліцензії на експлуатацію об’єкта «Укриття» (у разі надходження)</w:t>
            </w:r>
          </w:p>
          <w:p w:rsidR="000422D7" w:rsidRPr="00853ADA" w:rsidRDefault="000422D7" w:rsidP="00C02904"/>
        </w:tc>
        <w:tc>
          <w:tcPr>
            <w:tcW w:w="2977" w:type="dxa"/>
            <w:tcBorders>
              <w:top w:val="single" w:sz="6" w:space="0" w:color="auto"/>
              <w:left w:val="single" w:sz="6" w:space="0" w:color="auto"/>
              <w:bottom w:val="single" w:sz="6" w:space="0" w:color="auto"/>
              <w:right w:val="single" w:sz="6" w:space="0" w:color="auto"/>
            </w:tcBorders>
            <w:shd w:val="clear" w:color="auto" w:fill="FFFFFF" w:themeFill="background1"/>
          </w:tcPr>
          <w:p w:rsidR="000422D7" w:rsidRPr="00853ADA" w:rsidRDefault="000422D7" w:rsidP="00C02904">
            <w:r w:rsidRPr="00853ADA">
              <w:t>Закон України «Про дозвільну діяльність у сфері використання ядерної енергії»</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tcPr>
          <w:p w:rsidR="000422D7" w:rsidRPr="00853ADA" w:rsidRDefault="000422D7" w:rsidP="00C02904">
            <w:pPr>
              <w:pStyle w:val="a3"/>
              <w:rPr>
                <w:rFonts w:ascii="Times New Roman" w:hAnsi="Times New Roman"/>
                <w:sz w:val="24"/>
                <w:szCs w:val="24"/>
              </w:rPr>
            </w:pPr>
            <w:r w:rsidRPr="00853ADA">
              <w:rPr>
                <w:rFonts w:ascii="Times New Roman" w:hAnsi="Times New Roman"/>
                <w:snapToGrid w:val="0"/>
                <w:sz w:val="24"/>
                <w:szCs w:val="24"/>
              </w:rPr>
              <w:t xml:space="preserve">Протягом року </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0422D7" w:rsidRPr="00853ADA" w:rsidRDefault="000422D7" w:rsidP="00C02904">
            <w:pPr>
              <w:rPr>
                <w:snapToGrid w:val="0"/>
              </w:rPr>
            </w:pPr>
            <w:r w:rsidRPr="00853ADA">
              <w:rPr>
                <w:snapToGrid w:val="0"/>
              </w:rPr>
              <w:t>УРАВ</w:t>
            </w:r>
          </w:p>
        </w:tc>
        <w:tc>
          <w:tcPr>
            <w:tcW w:w="1703" w:type="dxa"/>
            <w:tcBorders>
              <w:top w:val="single" w:sz="6" w:space="0" w:color="auto"/>
              <w:left w:val="single" w:sz="6" w:space="0" w:color="auto"/>
              <w:bottom w:val="single" w:sz="6" w:space="0" w:color="auto"/>
              <w:right w:val="single" w:sz="4" w:space="0" w:color="auto"/>
            </w:tcBorders>
            <w:shd w:val="clear" w:color="auto" w:fill="FFFFFF" w:themeFill="background1"/>
          </w:tcPr>
          <w:p w:rsidR="000422D7" w:rsidRPr="00853ADA" w:rsidRDefault="000422D7" w:rsidP="00C02904">
            <w:pPr>
              <w:pStyle w:val="11"/>
              <w:keepNext w:val="0"/>
              <w:jc w:val="left"/>
              <w:rPr>
                <w:rFonts w:ascii="Times New Roman" w:hAnsi="Times New Roman"/>
                <w:szCs w:val="24"/>
              </w:rPr>
            </w:pPr>
            <w:r w:rsidRPr="00853ADA">
              <w:rPr>
                <w:rFonts w:ascii="Times New Roman" w:hAnsi="Times New Roman"/>
                <w:szCs w:val="24"/>
              </w:rPr>
              <w:t>Рішення Ліцензійної комісії, листи з регулюючими рішеннями</w:t>
            </w:r>
          </w:p>
        </w:tc>
        <w:tc>
          <w:tcPr>
            <w:tcW w:w="1561" w:type="dxa"/>
            <w:tcBorders>
              <w:top w:val="single" w:sz="6" w:space="0" w:color="auto"/>
              <w:left w:val="single" w:sz="6" w:space="0" w:color="auto"/>
              <w:bottom w:val="single" w:sz="6" w:space="0" w:color="auto"/>
              <w:right w:val="single" w:sz="4" w:space="0" w:color="auto"/>
            </w:tcBorders>
            <w:shd w:val="clear" w:color="auto" w:fill="FFFFFF" w:themeFill="background1"/>
          </w:tcPr>
          <w:p w:rsidR="000422D7" w:rsidRPr="00853ADA" w:rsidRDefault="000422D7" w:rsidP="00C02904">
            <w:pPr>
              <w:pStyle w:val="5"/>
              <w:rPr>
                <w:i w:val="0"/>
              </w:rPr>
            </w:pPr>
          </w:p>
        </w:tc>
      </w:tr>
      <w:tr w:rsidR="000422D7" w:rsidRPr="00853ADA" w:rsidTr="00853ADA">
        <w:tc>
          <w:tcPr>
            <w:tcW w:w="707" w:type="dxa"/>
            <w:tcBorders>
              <w:left w:val="single" w:sz="4" w:space="0" w:color="auto"/>
            </w:tcBorders>
            <w:shd w:val="clear" w:color="auto" w:fill="FFFFFF" w:themeFill="background1"/>
          </w:tcPr>
          <w:p w:rsidR="000422D7" w:rsidRPr="00853ADA" w:rsidRDefault="000422D7" w:rsidP="00C02904">
            <w:pPr>
              <w:jc w:val="center"/>
            </w:pPr>
          </w:p>
        </w:tc>
        <w:tc>
          <w:tcPr>
            <w:tcW w:w="5808" w:type="dxa"/>
            <w:shd w:val="clear" w:color="auto" w:fill="FFFFFF" w:themeFill="background1"/>
          </w:tcPr>
          <w:p w:rsidR="000422D7" w:rsidRPr="00853ADA" w:rsidRDefault="000422D7" w:rsidP="00C02904">
            <w:pPr>
              <w:rPr>
                <w:snapToGrid w:val="0"/>
              </w:rPr>
            </w:pPr>
            <w:r w:rsidRPr="00853ADA">
              <w:rPr>
                <w:snapToGrid w:val="0"/>
              </w:rPr>
              <w:t xml:space="preserve">Аналіз виконання умов провадження діяльності з експлуатації ОУ </w:t>
            </w:r>
          </w:p>
        </w:tc>
        <w:tc>
          <w:tcPr>
            <w:tcW w:w="2977" w:type="dxa"/>
            <w:shd w:val="clear" w:color="auto" w:fill="FFFFFF" w:themeFill="background1"/>
          </w:tcPr>
          <w:p w:rsidR="000422D7" w:rsidRPr="00853ADA" w:rsidRDefault="000422D7" w:rsidP="00C02904">
            <w:r w:rsidRPr="00853ADA">
              <w:t>Положення про УРАВ</w:t>
            </w:r>
          </w:p>
        </w:tc>
        <w:tc>
          <w:tcPr>
            <w:tcW w:w="1420" w:type="dxa"/>
            <w:shd w:val="clear" w:color="auto" w:fill="FFFFFF" w:themeFill="background1"/>
          </w:tcPr>
          <w:p w:rsidR="000422D7" w:rsidRPr="00853ADA" w:rsidRDefault="000422D7" w:rsidP="00C02904">
            <w:pPr>
              <w:pStyle w:val="a3"/>
              <w:rPr>
                <w:rFonts w:ascii="Times New Roman" w:hAnsi="Times New Roman"/>
                <w:sz w:val="24"/>
                <w:szCs w:val="24"/>
              </w:rPr>
            </w:pPr>
            <w:r w:rsidRPr="00853ADA">
              <w:rPr>
                <w:rFonts w:ascii="Times New Roman" w:hAnsi="Times New Roman"/>
                <w:sz w:val="24"/>
                <w:szCs w:val="24"/>
              </w:rPr>
              <w:t>Протягом року</w:t>
            </w:r>
          </w:p>
        </w:tc>
        <w:tc>
          <w:tcPr>
            <w:tcW w:w="1417" w:type="dxa"/>
            <w:shd w:val="clear" w:color="auto" w:fill="FFFFFF" w:themeFill="background1"/>
          </w:tcPr>
          <w:p w:rsidR="000422D7" w:rsidRPr="00853ADA" w:rsidRDefault="000422D7" w:rsidP="00C02904">
            <w:r w:rsidRPr="00853ADA">
              <w:rPr>
                <w:snapToGrid w:val="0"/>
              </w:rPr>
              <w:t>УРАВ</w:t>
            </w:r>
          </w:p>
        </w:tc>
        <w:tc>
          <w:tcPr>
            <w:tcW w:w="1703" w:type="dxa"/>
            <w:tcBorders>
              <w:right w:val="single" w:sz="4" w:space="0" w:color="auto"/>
            </w:tcBorders>
            <w:shd w:val="clear" w:color="auto" w:fill="FFFFFF" w:themeFill="background1"/>
          </w:tcPr>
          <w:p w:rsidR="000422D7" w:rsidRPr="00853ADA" w:rsidRDefault="000422D7" w:rsidP="00C02904">
            <w:pPr>
              <w:pStyle w:val="11"/>
              <w:keepNext w:val="0"/>
              <w:jc w:val="left"/>
              <w:rPr>
                <w:rFonts w:ascii="Times New Roman" w:hAnsi="Times New Roman"/>
                <w:szCs w:val="24"/>
              </w:rPr>
            </w:pPr>
            <w:r w:rsidRPr="00853ADA">
              <w:rPr>
                <w:rFonts w:ascii="Times New Roman" w:hAnsi="Times New Roman"/>
                <w:szCs w:val="24"/>
              </w:rPr>
              <w:t>Листи з регулюючими рішеннями</w:t>
            </w:r>
          </w:p>
        </w:tc>
        <w:tc>
          <w:tcPr>
            <w:tcW w:w="1561" w:type="dxa"/>
            <w:tcBorders>
              <w:right w:val="single" w:sz="4" w:space="0" w:color="auto"/>
            </w:tcBorders>
            <w:shd w:val="clear" w:color="auto" w:fill="FFFFFF" w:themeFill="background1"/>
          </w:tcPr>
          <w:p w:rsidR="000422D7" w:rsidRPr="00853ADA" w:rsidRDefault="000422D7" w:rsidP="00C02904">
            <w:pPr>
              <w:pStyle w:val="5"/>
              <w:rPr>
                <w:i w:val="0"/>
              </w:rPr>
            </w:pPr>
          </w:p>
        </w:tc>
      </w:tr>
      <w:tr w:rsidR="000422D7" w:rsidRPr="00853ADA" w:rsidTr="00853ADA">
        <w:trPr>
          <w:cantSplit/>
          <w:trHeight w:val="911"/>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pPr>
            <w:r w:rsidRPr="00853ADA">
              <w:t>3.4</w:t>
            </w:r>
          </w:p>
        </w:tc>
        <w:tc>
          <w:tcPr>
            <w:tcW w:w="14886" w:type="dxa"/>
            <w:gridSpan w:val="6"/>
            <w:tcBorders>
              <w:left w:val="single" w:sz="4" w:space="0" w:color="auto"/>
              <w:right w:val="single" w:sz="4" w:space="0" w:color="auto"/>
            </w:tcBorders>
            <w:shd w:val="clear" w:color="auto" w:fill="FFFFFF" w:themeFill="background1"/>
            <w:vAlign w:val="center"/>
          </w:tcPr>
          <w:p w:rsidR="000422D7" w:rsidRPr="00853ADA" w:rsidRDefault="000422D7" w:rsidP="000422D7">
            <w:pPr>
              <w:keepNext/>
              <w:jc w:val="center"/>
              <w:rPr>
                <w:b/>
              </w:rPr>
            </w:pPr>
            <w:r w:rsidRPr="00853ADA">
              <w:rPr>
                <w:b/>
              </w:rPr>
              <w:t>Ліцензування діяльності  з підготовки, перепідготовки та підвищення кваліфікації спеціалістів з фізичного захисту ядерних установок, ядерних матеріалів, радіоактивних відходів, інших джерел іонізуючого випромінювання</w:t>
            </w:r>
          </w:p>
        </w:tc>
      </w:tr>
      <w:tr w:rsidR="000422D7" w:rsidRPr="00853ADA" w:rsidTr="00853ADA">
        <w:trPr>
          <w:cantSplit/>
          <w:trHeight w:val="1464"/>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pPr>
          </w:p>
        </w:tc>
        <w:tc>
          <w:tcPr>
            <w:tcW w:w="5808" w:type="dxa"/>
            <w:tcBorders>
              <w:left w:val="single" w:sz="4" w:space="0" w:color="auto"/>
            </w:tcBorders>
            <w:shd w:val="clear" w:color="auto" w:fill="FFFFFF" w:themeFill="background1"/>
          </w:tcPr>
          <w:p w:rsidR="000422D7" w:rsidRPr="00853ADA" w:rsidRDefault="000422D7" w:rsidP="000422D7">
            <w:pPr>
              <w:jc w:val="both"/>
            </w:pPr>
            <w:r w:rsidRPr="00853ADA">
              <w:t xml:space="preserve">Розгляд </w:t>
            </w:r>
            <w:proofErr w:type="spellStart"/>
            <w:r w:rsidRPr="00853ADA">
              <w:t>заявних</w:t>
            </w:r>
            <w:proofErr w:type="spellEnd"/>
            <w:r w:rsidRPr="00853ADA">
              <w:t xml:space="preserve">  документів та видача (переоформлення, внесення змін) ліцензій на провадження діяльності з підготовки, перепідготовки та підвищення кваліфікації спеціалістів з фізичного захисту ядерних установок, ядерних матеріалів, радіоактивних відходів, інших джерел іонізуючого випромінювання </w:t>
            </w:r>
          </w:p>
        </w:tc>
        <w:tc>
          <w:tcPr>
            <w:tcW w:w="2977" w:type="dxa"/>
            <w:shd w:val="clear" w:color="auto" w:fill="FFFFFF" w:themeFill="background1"/>
          </w:tcPr>
          <w:p w:rsidR="000422D7" w:rsidRPr="00853ADA" w:rsidRDefault="000422D7" w:rsidP="000422D7">
            <w:pPr>
              <w:jc w:val="center"/>
            </w:pPr>
            <w:r w:rsidRPr="00853ADA">
              <w:t xml:space="preserve">Положення про </w:t>
            </w:r>
            <w:proofErr w:type="spellStart"/>
            <w:r w:rsidRPr="00853ADA">
              <w:t>Держатомрегулювання</w:t>
            </w:r>
            <w:proofErr w:type="spellEnd"/>
            <w:r w:rsidRPr="00853ADA">
              <w:t xml:space="preserve"> </w:t>
            </w:r>
          </w:p>
          <w:p w:rsidR="000422D7" w:rsidRPr="00853ADA" w:rsidRDefault="000422D7" w:rsidP="000422D7">
            <w:pPr>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0422D7" w:rsidRPr="00853ADA" w:rsidRDefault="000422D7" w:rsidP="000422D7">
            <w:pPr>
              <w:jc w:val="center"/>
            </w:pPr>
            <w:r w:rsidRPr="00853ADA">
              <w:t>Протягом року</w:t>
            </w:r>
          </w:p>
          <w:p w:rsidR="000422D7" w:rsidRPr="00853ADA" w:rsidRDefault="000422D7" w:rsidP="000422D7">
            <w:pPr>
              <w:jc w:val="center"/>
            </w:pPr>
            <w:r w:rsidRPr="00853ADA">
              <w:t>по мірі надходження заяв</w:t>
            </w:r>
          </w:p>
        </w:tc>
        <w:tc>
          <w:tcPr>
            <w:tcW w:w="1417" w:type="dxa"/>
            <w:shd w:val="clear" w:color="auto" w:fill="FFFFFF" w:themeFill="background1"/>
          </w:tcPr>
          <w:p w:rsidR="000422D7" w:rsidRPr="00853ADA" w:rsidRDefault="000422D7" w:rsidP="000422D7">
            <w:pPr>
              <w:jc w:val="center"/>
            </w:pPr>
            <w:r w:rsidRPr="00853ADA">
              <w:t>УЯЗГ</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t>Рішення ЛК,  ліцензії,</w:t>
            </w:r>
          </w:p>
          <w:p w:rsidR="000422D7" w:rsidRPr="00853ADA" w:rsidRDefault="000422D7" w:rsidP="000422D7">
            <w:pPr>
              <w:jc w:val="center"/>
            </w:pPr>
            <w:r w:rsidRPr="00853ADA">
              <w:t>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jc w:val="center"/>
            </w:pPr>
          </w:p>
        </w:tc>
      </w:tr>
      <w:tr w:rsidR="000422D7" w:rsidRPr="00853ADA" w:rsidTr="00853ADA">
        <w:trPr>
          <w:cantSplit/>
          <w:trHeight w:val="528"/>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pPr>
            <w:r w:rsidRPr="00853ADA">
              <w:t>3.5</w:t>
            </w:r>
          </w:p>
        </w:tc>
        <w:tc>
          <w:tcPr>
            <w:tcW w:w="14886" w:type="dxa"/>
            <w:gridSpan w:val="6"/>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rPr>
                <w:b/>
              </w:rPr>
              <w:t>Ліцензування підготовки персоналу для експлуатації ядерної установки</w:t>
            </w:r>
          </w:p>
        </w:tc>
      </w:tr>
      <w:tr w:rsidR="000422D7" w:rsidRPr="00853ADA" w:rsidTr="00853ADA">
        <w:trPr>
          <w:cantSplit/>
          <w:trHeight w:val="163"/>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pPr>
          </w:p>
        </w:tc>
        <w:tc>
          <w:tcPr>
            <w:tcW w:w="5808" w:type="dxa"/>
            <w:tcBorders>
              <w:left w:val="single" w:sz="4" w:space="0" w:color="auto"/>
            </w:tcBorders>
            <w:shd w:val="clear" w:color="auto" w:fill="FFFFFF" w:themeFill="background1"/>
          </w:tcPr>
          <w:p w:rsidR="000422D7" w:rsidRPr="00853ADA" w:rsidRDefault="000422D7" w:rsidP="000422D7">
            <w:pPr>
              <w:jc w:val="both"/>
              <w:rPr>
                <w:snapToGrid w:val="0"/>
              </w:rPr>
            </w:pPr>
            <w:r w:rsidRPr="00853ADA">
              <w:rPr>
                <w:snapToGrid w:val="0"/>
              </w:rPr>
              <w:t xml:space="preserve">Розгляд </w:t>
            </w:r>
            <w:proofErr w:type="spellStart"/>
            <w:r w:rsidRPr="00853ADA">
              <w:rPr>
                <w:snapToGrid w:val="0"/>
              </w:rPr>
              <w:t>заявних</w:t>
            </w:r>
            <w:proofErr w:type="spellEnd"/>
            <w:r w:rsidRPr="00853ADA">
              <w:rPr>
                <w:snapToGrid w:val="0"/>
              </w:rPr>
              <w:t xml:space="preserve"> документів щодо отримання ліцензії щодо </w:t>
            </w:r>
            <w:r w:rsidRPr="00853ADA">
              <w:t>підготовки персоналу для експлуатації ядерної установки</w:t>
            </w:r>
          </w:p>
        </w:tc>
        <w:tc>
          <w:tcPr>
            <w:tcW w:w="2977" w:type="dxa"/>
            <w:shd w:val="clear" w:color="auto" w:fill="FFFFFF" w:themeFill="background1"/>
            <w:vAlign w:val="center"/>
          </w:tcPr>
          <w:p w:rsidR="000422D7" w:rsidRPr="00853ADA" w:rsidRDefault="000422D7" w:rsidP="000422D7">
            <w:pPr>
              <w:keepNext/>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rPr>
                <w:snapToGrid w:val="0"/>
              </w:rPr>
            </w:pPr>
            <w:r w:rsidRPr="00853ADA">
              <w:rPr>
                <w:snapToGrid w:val="0"/>
              </w:rPr>
              <w:t>Протягом року</w:t>
            </w:r>
          </w:p>
        </w:tc>
        <w:tc>
          <w:tcPr>
            <w:tcW w:w="1417" w:type="dxa"/>
            <w:shd w:val="clear" w:color="auto" w:fill="FFFFFF" w:themeFill="background1"/>
            <w:vAlign w:val="center"/>
          </w:tcPr>
          <w:p w:rsidR="000422D7" w:rsidRPr="00853ADA" w:rsidRDefault="000422D7" w:rsidP="000422D7">
            <w:pPr>
              <w:jc w:val="center"/>
            </w:pPr>
            <w:r w:rsidRPr="00853ADA">
              <w:t>ДБЯУ</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Наказ</w:t>
            </w:r>
          </w:p>
          <w:p w:rsidR="000422D7" w:rsidRPr="00853ADA" w:rsidRDefault="000422D7" w:rsidP="000422D7">
            <w:pPr>
              <w:jc w:val="center"/>
            </w:pPr>
            <w:r w:rsidRPr="00853ADA">
              <w:t>Ліцензія</w:t>
            </w:r>
          </w:p>
          <w:p w:rsidR="000422D7" w:rsidRPr="00853ADA" w:rsidRDefault="000422D7" w:rsidP="000422D7">
            <w:pPr>
              <w:jc w:val="center"/>
            </w:pPr>
            <w:r w:rsidRPr="00853ADA">
              <w:t>Лист</w:t>
            </w:r>
          </w:p>
        </w:tc>
        <w:tc>
          <w:tcPr>
            <w:tcW w:w="1561" w:type="dxa"/>
            <w:tcBorders>
              <w:right w:val="single" w:sz="4" w:space="0" w:color="auto"/>
            </w:tcBorders>
            <w:shd w:val="clear" w:color="auto" w:fill="FFFFFF" w:themeFill="background1"/>
          </w:tcPr>
          <w:p w:rsidR="000422D7" w:rsidRPr="00853ADA" w:rsidRDefault="000422D7" w:rsidP="000422D7">
            <w:pPr>
              <w:jc w:val="center"/>
            </w:pPr>
          </w:p>
        </w:tc>
      </w:tr>
      <w:tr w:rsidR="000422D7" w:rsidRPr="00853ADA" w:rsidTr="00853ADA">
        <w:trPr>
          <w:cantSplit/>
          <w:trHeight w:val="456"/>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pPr>
            <w:r w:rsidRPr="00853ADA">
              <w:t>3.6</w:t>
            </w:r>
          </w:p>
        </w:tc>
        <w:tc>
          <w:tcPr>
            <w:tcW w:w="14886" w:type="dxa"/>
            <w:gridSpan w:val="6"/>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rPr>
                <w:b/>
              </w:rPr>
            </w:pPr>
            <w:r w:rsidRPr="00853ADA">
              <w:rPr>
                <w:b/>
              </w:rPr>
              <w:t>Ліцензування діяльності з перевезення радіоактивних матеріалів</w:t>
            </w:r>
          </w:p>
        </w:tc>
      </w:tr>
      <w:tr w:rsidR="000422D7" w:rsidRPr="00853ADA" w:rsidTr="00853ADA">
        <w:trPr>
          <w:cantSplit/>
          <w:trHeight w:val="163"/>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p>
        </w:tc>
        <w:tc>
          <w:tcPr>
            <w:tcW w:w="5808" w:type="dxa"/>
            <w:tcBorders>
              <w:left w:val="single" w:sz="4" w:space="0" w:color="auto"/>
            </w:tcBorders>
            <w:shd w:val="clear" w:color="auto" w:fill="FFFFFF" w:themeFill="background1"/>
            <w:vAlign w:val="center"/>
          </w:tcPr>
          <w:p w:rsidR="000422D7" w:rsidRPr="00853ADA" w:rsidRDefault="000422D7" w:rsidP="000422D7">
            <w:pPr>
              <w:jc w:val="both"/>
            </w:pPr>
            <w:r w:rsidRPr="00853ADA">
              <w:t xml:space="preserve">Розгляд </w:t>
            </w:r>
            <w:proofErr w:type="spellStart"/>
            <w:r w:rsidRPr="00853ADA">
              <w:t>заявних</w:t>
            </w:r>
            <w:proofErr w:type="spellEnd"/>
            <w:r w:rsidRPr="00853ADA">
              <w:t xml:space="preserve">  документів та видача (переоформлення, внесення змін) ліцензій на провадження діяльності з перевезення радіоактивних матеріалів</w:t>
            </w:r>
          </w:p>
        </w:tc>
        <w:tc>
          <w:tcPr>
            <w:tcW w:w="2977" w:type="dxa"/>
            <w:shd w:val="clear" w:color="auto" w:fill="FFFFFF" w:themeFill="background1"/>
          </w:tcPr>
          <w:p w:rsidR="000422D7" w:rsidRPr="00853ADA" w:rsidRDefault="000422D7" w:rsidP="000422D7">
            <w:pPr>
              <w:jc w:val="center"/>
            </w:pPr>
            <w:r w:rsidRPr="00853ADA">
              <w:t xml:space="preserve">Положення про </w:t>
            </w:r>
            <w:proofErr w:type="spellStart"/>
            <w:r w:rsidRPr="00853ADA">
              <w:t>Держатомрегулювання</w:t>
            </w:r>
            <w:proofErr w:type="spellEnd"/>
            <w:r w:rsidRPr="00853ADA">
              <w:t xml:space="preserve"> </w:t>
            </w:r>
          </w:p>
          <w:p w:rsidR="000422D7" w:rsidRPr="00853ADA" w:rsidRDefault="000422D7" w:rsidP="000422D7">
            <w:pPr>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Протягом року</w:t>
            </w:r>
          </w:p>
          <w:p w:rsidR="000422D7" w:rsidRPr="00853ADA" w:rsidRDefault="000422D7" w:rsidP="000422D7">
            <w:pPr>
              <w:jc w:val="center"/>
            </w:pPr>
            <w:r w:rsidRPr="00853ADA">
              <w:t>по мірі надходження заяв</w:t>
            </w:r>
          </w:p>
        </w:tc>
        <w:tc>
          <w:tcPr>
            <w:tcW w:w="1417" w:type="dxa"/>
            <w:shd w:val="clear" w:color="auto" w:fill="FFFFFF" w:themeFill="background1"/>
            <w:vAlign w:val="center"/>
          </w:tcPr>
          <w:p w:rsidR="000422D7" w:rsidRPr="00853ADA" w:rsidRDefault="000422D7" w:rsidP="000422D7">
            <w:pPr>
              <w:jc w:val="center"/>
            </w:pPr>
            <w:r w:rsidRPr="00853ADA">
              <w:t>УЯЗГ</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t>Рішення ЛК,  ліцензії,</w:t>
            </w:r>
          </w:p>
          <w:p w:rsidR="000422D7" w:rsidRPr="00853ADA" w:rsidRDefault="000422D7" w:rsidP="000422D7">
            <w:pPr>
              <w:jc w:val="center"/>
              <w:rPr>
                <w:sz w:val="20"/>
              </w:rPr>
            </w:pPr>
            <w:r w:rsidRPr="00853ADA">
              <w:t>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jc w:val="center"/>
            </w:pPr>
          </w:p>
        </w:tc>
      </w:tr>
      <w:tr w:rsidR="000422D7" w:rsidRPr="00853ADA" w:rsidTr="00853ADA">
        <w:trPr>
          <w:cantSplit/>
          <w:trHeight w:val="46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pPr>
            <w:r w:rsidRPr="00853ADA">
              <w:t>3.7</w:t>
            </w:r>
          </w:p>
        </w:tc>
        <w:tc>
          <w:tcPr>
            <w:tcW w:w="14886" w:type="dxa"/>
            <w:gridSpan w:val="6"/>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rPr>
                <w:b/>
              </w:rPr>
            </w:pPr>
            <w:r w:rsidRPr="00853ADA">
              <w:rPr>
                <w:b/>
              </w:rPr>
              <w:t>Ліцензування діяльності з використання джерел іонізуючого випромінювання</w:t>
            </w:r>
          </w:p>
        </w:tc>
      </w:tr>
      <w:tr w:rsidR="000422D7" w:rsidRPr="00853ADA" w:rsidTr="00853ADA">
        <w:trPr>
          <w:cantSplit/>
          <w:trHeight w:val="163"/>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p>
        </w:tc>
        <w:tc>
          <w:tcPr>
            <w:tcW w:w="5808" w:type="dxa"/>
            <w:tcBorders>
              <w:left w:val="single" w:sz="4" w:space="0" w:color="auto"/>
            </w:tcBorders>
            <w:shd w:val="clear" w:color="auto" w:fill="FFFFFF" w:themeFill="background1"/>
          </w:tcPr>
          <w:p w:rsidR="000422D7" w:rsidRPr="00853ADA" w:rsidRDefault="000422D7" w:rsidP="000422D7">
            <w:pPr>
              <w:jc w:val="both"/>
            </w:pPr>
            <w:r w:rsidRPr="00853ADA">
              <w:t xml:space="preserve">Розгляд </w:t>
            </w:r>
            <w:proofErr w:type="spellStart"/>
            <w:r w:rsidRPr="00853ADA">
              <w:t>заявних</w:t>
            </w:r>
            <w:proofErr w:type="spellEnd"/>
            <w:r w:rsidRPr="00853ADA">
              <w:t xml:space="preserve"> документів та видача (переоформлення, внесення змін) ліцензій на провадження діяльності з використання джерел іонізуючого випромінювання, зокрема:</w:t>
            </w:r>
          </w:p>
        </w:tc>
        <w:tc>
          <w:tcPr>
            <w:tcW w:w="2977" w:type="dxa"/>
            <w:shd w:val="clear" w:color="auto" w:fill="FFFFFF" w:themeFill="background1"/>
          </w:tcPr>
          <w:p w:rsidR="000422D7" w:rsidRPr="00853ADA" w:rsidRDefault="000422D7" w:rsidP="000422D7">
            <w:pPr>
              <w:keepNext/>
            </w:pPr>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0422D7" w:rsidRPr="00853ADA" w:rsidRDefault="000422D7" w:rsidP="000422D7">
            <w:pPr>
              <w:jc w:val="center"/>
            </w:pPr>
            <w:r w:rsidRPr="00853ADA">
              <w:t>Протягом року</w:t>
            </w:r>
          </w:p>
        </w:tc>
        <w:tc>
          <w:tcPr>
            <w:tcW w:w="1417" w:type="dxa"/>
            <w:shd w:val="clear" w:color="auto" w:fill="FFFFFF" w:themeFill="background1"/>
          </w:tcPr>
          <w:p w:rsidR="000422D7" w:rsidRPr="00853ADA" w:rsidRDefault="000422D7" w:rsidP="000422D7">
            <w:pPr>
              <w:jc w:val="center"/>
            </w:pPr>
            <w:r w:rsidRPr="00853ADA">
              <w:t>Інспекції з ядерної та радіаційної безпеки</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rPr>
            </w:pPr>
            <w:r w:rsidRPr="00853ADA">
              <w:rPr>
                <w:sz w:val="20"/>
              </w:rPr>
              <w:t>Наказ</w:t>
            </w:r>
          </w:p>
          <w:p w:rsidR="000422D7" w:rsidRPr="00853ADA" w:rsidRDefault="000422D7" w:rsidP="000422D7">
            <w:pPr>
              <w:jc w:val="center"/>
              <w:rPr>
                <w:sz w:val="20"/>
              </w:rPr>
            </w:pPr>
            <w:r w:rsidRPr="00853ADA">
              <w:rPr>
                <w:sz w:val="20"/>
              </w:rPr>
              <w:t>Ліцензія</w:t>
            </w:r>
          </w:p>
          <w:p w:rsidR="000422D7" w:rsidRPr="00853ADA" w:rsidRDefault="000422D7" w:rsidP="000422D7">
            <w:pPr>
              <w:jc w:val="center"/>
              <w:rPr>
                <w:sz w:val="20"/>
              </w:rPr>
            </w:pPr>
            <w:r w:rsidRPr="00853ADA">
              <w:rPr>
                <w:sz w:val="20"/>
              </w:rPr>
              <w:t>Лист</w:t>
            </w:r>
          </w:p>
        </w:tc>
        <w:tc>
          <w:tcPr>
            <w:tcW w:w="1561" w:type="dxa"/>
            <w:tcBorders>
              <w:right w:val="single" w:sz="4" w:space="0" w:color="auto"/>
            </w:tcBorders>
            <w:shd w:val="clear" w:color="auto" w:fill="FFFFFF" w:themeFill="background1"/>
          </w:tcPr>
          <w:p w:rsidR="000422D7" w:rsidRPr="00853ADA" w:rsidRDefault="000422D7" w:rsidP="000422D7">
            <w:pPr>
              <w:jc w:val="center"/>
            </w:pPr>
          </w:p>
        </w:tc>
      </w:tr>
      <w:tr w:rsidR="000422D7" w:rsidRPr="00853ADA" w:rsidTr="00853ADA">
        <w:trPr>
          <w:cantSplit/>
          <w:trHeight w:val="458"/>
        </w:trPr>
        <w:tc>
          <w:tcPr>
            <w:tcW w:w="15593" w:type="dxa"/>
            <w:gridSpan w:val="7"/>
            <w:tcBorders>
              <w:left w:val="single" w:sz="4" w:space="0" w:color="auto"/>
              <w:right w:val="single" w:sz="4" w:space="0" w:color="auto"/>
            </w:tcBorders>
            <w:shd w:val="clear" w:color="auto" w:fill="FFFFFF" w:themeFill="background1"/>
            <w:vAlign w:val="center"/>
          </w:tcPr>
          <w:p w:rsidR="00E03602" w:rsidRPr="00853ADA" w:rsidRDefault="00E03602" w:rsidP="00E03602">
            <w:pPr>
              <w:pStyle w:val="a5"/>
              <w:jc w:val="center"/>
              <w:rPr>
                <w:b/>
                <w:bCs/>
                <w:iCs/>
                <w:lang w:val="uk-UA"/>
              </w:rPr>
            </w:pPr>
            <w:r w:rsidRPr="00853ADA">
              <w:rPr>
                <w:b/>
                <w:bCs/>
                <w:iCs/>
                <w:lang w:val="uk-UA"/>
              </w:rPr>
              <w:t>ПІВНІЧНА</w:t>
            </w:r>
          </w:p>
          <w:p w:rsidR="000422D7" w:rsidRPr="00853ADA" w:rsidRDefault="00E03602" w:rsidP="00E03602">
            <w:pPr>
              <w:tabs>
                <w:tab w:val="center" w:pos="4153"/>
                <w:tab w:val="right" w:pos="8306"/>
              </w:tabs>
              <w:jc w:val="center"/>
              <w:rPr>
                <w:b/>
                <w:bCs/>
                <w:iCs/>
                <w:color w:val="FF0000"/>
                <w:sz w:val="20"/>
                <w:szCs w:val="20"/>
              </w:rPr>
            </w:pPr>
            <w:r w:rsidRPr="00853ADA">
              <w:rPr>
                <w:bCs/>
                <w:iCs/>
              </w:rPr>
              <w:t>ІНСПЕКЦІЯ З ЯДЕРНОЇ ТА РАДІАЦІЙНОЇ БЕЗПЕКИ (НА ПРАВАХ САМОСТІЙНОГО УПРАВЛІННЯ)</w:t>
            </w:r>
          </w:p>
        </w:tc>
      </w:tr>
      <w:tr w:rsidR="000422D7" w:rsidRPr="00853ADA" w:rsidTr="00853ADA">
        <w:trPr>
          <w:cantSplit/>
          <w:trHeight w:val="65"/>
        </w:trPr>
        <w:tc>
          <w:tcPr>
            <w:tcW w:w="15593" w:type="dxa"/>
            <w:gridSpan w:val="7"/>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rPr>
                <w:b/>
                <w:bCs/>
                <w:iCs/>
                <w:sz w:val="20"/>
                <w:szCs w:val="20"/>
              </w:rPr>
            </w:pPr>
            <w:r w:rsidRPr="00853ADA">
              <w:rPr>
                <w:b/>
                <w:bCs/>
                <w:iCs/>
                <w:sz w:val="20"/>
                <w:szCs w:val="20"/>
              </w:rPr>
              <w:t>Січень</w:t>
            </w:r>
          </w:p>
        </w:tc>
      </w:tr>
      <w:tr w:rsidR="000422D7" w:rsidRPr="00853ADA" w:rsidTr="00853ADA">
        <w:trPr>
          <w:cantSplit/>
          <w:trHeight w:val="180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rPr>
                <w:sz w:val="20"/>
                <w:szCs w:val="20"/>
              </w:rPr>
            </w:pPr>
            <w:r w:rsidRPr="00853ADA">
              <w:rPr>
                <w:sz w:val="20"/>
                <w:szCs w:val="20"/>
              </w:rPr>
              <w:t>1.1</w:t>
            </w:r>
          </w:p>
        </w:tc>
        <w:tc>
          <w:tcPr>
            <w:tcW w:w="5808" w:type="dxa"/>
            <w:tcBorders>
              <w:left w:val="single" w:sz="4" w:space="0" w:color="auto"/>
            </w:tcBorders>
            <w:shd w:val="clear" w:color="auto" w:fill="FFFFFF" w:themeFill="background1"/>
          </w:tcPr>
          <w:p w:rsidR="000422D7" w:rsidRPr="00853ADA" w:rsidRDefault="000422D7" w:rsidP="000422D7">
            <w:pPr>
              <w:tabs>
                <w:tab w:val="center" w:pos="4153"/>
                <w:tab w:val="right" w:pos="8306"/>
              </w:tabs>
              <w:jc w:val="center"/>
              <w:rPr>
                <w:sz w:val="20"/>
                <w:szCs w:val="20"/>
              </w:rPr>
            </w:pPr>
          </w:p>
        </w:tc>
        <w:tc>
          <w:tcPr>
            <w:tcW w:w="297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січень</w:t>
            </w:r>
          </w:p>
        </w:tc>
        <w:tc>
          <w:tcPr>
            <w:tcW w:w="1417" w:type="dxa"/>
            <w:shd w:val="clear" w:color="auto" w:fill="FFFFFF" w:themeFill="background1"/>
          </w:tcPr>
          <w:p w:rsidR="000422D7" w:rsidRPr="00853ADA" w:rsidRDefault="000422D7" w:rsidP="000422D7">
            <w:pPr>
              <w:tabs>
                <w:tab w:val="center" w:pos="4153"/>
                <w:tab w:val="right" w:pos="8306"/>
              </w:tabs>
              <w:rPr>
                <w:sz w:val="20"/>
                <w:szCs w:val="20"/>
              </w:rPr>
            </w:pPr>
            <w:r w:rsidRPr="00853ADA">
              <w:rPr>
                <w:sz w:val="20"/>
                <w:szCs w:val="20"/>
              </w:rPr>
              <w:t>Управління (</w:t>
            </w:r>
            <w:smartTag w:uri="urn:schemas-microsoft-com:office:smarttags" w:element="PersonName">
              <w:r w:rsidRPr="00853ADA">
                <w:rPr>
                  <w:sz w:val="20"/>
                  <w:szCs w:val="20"/>
                </w:rPr>
                <w:t>Північна інспекція</w:t>
              </w:r>
            </w:smartTag>
            <w:r w:rsidRPr="00853ADA">
              <w:rPr>
                <w:sz w:val="20"/>
                <w:szCs w:val="20"/>
              </w:rPr>
              <w:t xml:space="preserve"> з ядерної та радіаційної безпеки на правах самостійного управління)</w:t>
            </w:r>
          </w:p>
        </w:tc>
        <w:tc>
          <w:tcPr>
            <w:tcW w:w="1703"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rPr>
                <w:sz w:val="20"/>
                <w:szCs w:val="20"/>
              </w:rPr>
            </w:pPr>
            <w:r w:rsidRPr="00853ADA">
              <w:rPr>
                <w:sz w:val="20"/>
                <w:szCs w:val="20"/>
              </w:rPr>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tabs>
                <w:tab w:val="center" w:pos="4153"/>
                <w:tab w:val="right" w:pos="8306"/>
              </w:tabs>
              <w:jc w:val="center"/>
              <w:rPr>
                <w:b/>
                <w:bCs/>
                <w:iCs/>
                <w:sz w:val="20"/>
                <w:szCs w:val="20"/>
              </w:rPr>
            </w:pPr>
          </w:p>
        </w:tc>
      </w:tr>
      <w:tr w:rsidR="000422D7" w:rsidRPr="00853ADA" w:rsidTr="00853ADA">
        <w:trPr>
          <w:cantSplit/>
          <w:trHeight w:val="240"/>
        </w:trPr>
        <w:tc>
          <w:tcPr>
            <w:tcW w:w="15593" w:type="dxa"/>
            <w:gridSpan w:val="7"/>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rPr>
                <w:b/>
                <w:bCs/>
                <w:iCs/>
                <w:sz w:val="20"/>
                <w:szCs w:val="20"/>
              </w:rPr>
            </w:pPr>
            <w:r w:rsidRPr="00853ADA">
              <w:rPr>
                <w:b/>
                <w:bCs/>
                <w:iCs/>
                <w:sz w:val="20"/>
                <w:szCs w:val="20"/>
              </w:rPr>
              <w:t>Лютий</w:t>
            </w: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rPr>
                <w:sz w:val="20"/>
                <w:szCs w:val="20"/>
              </w:rPr>
            </w:pPr>
            <w:r w:rsidRPr="00853ADA">
              <w:rPr>
                <w:sz w:val="20"/>
                <w:szCs w:val="20"/>
              </w:rPr>
              <w:t>2.1</w:t>
            </w:r>
          </w:p>
        </w:tc>
        <w:tc>
          <w:tcPr>
            <w:tcW w:w="5808" w:type="dxa"/>
            <w:tcBorders>
              <w:left w:val="single" w:sz="4" w:space="0" w:color="auto"/>
            </w:tcBorders>
            <w:shd w:val="clear" w:color="auto" w:fill="FFFFFF" w:themeFill="background1"/>
          </w:tcPr>
          <w:p w:rsidR="000422D7" w:rsidRPr="00853ADA" w:rsidRDefault="000422D7" w:rsidP="000422D7">
            <w:pPr>
              <w:tabs>
                <w:tab w:val="center" w:pos="4153"/>
                <w:tab w:val="right" w:pos="8306"/>
              </w:tabs>
              <w:jc w:val="center"/>
              <w:rPr>
                <w:b/>
                <w:sz w:val="20"/>
                <w:szCs w:val="20"/>
              </w:rPr>
            </w:pPr>
            <w:r w:rsidRPr="00853ADA">
              <w:rPr>
                <w:b/>
                <w:sz w:val="20"/>
                <w:szCs w:val="20"/>
                <w:lang w:val="ru-RU"/>
              </w:rPr>
              <w:t>ТОВАРИСТВО З ОБМЕЖЕНОЮ ВІДПОВІДАЛЬНІСТЮ "РЕНЕССАНС-МЕДИКАЛ"</w:t>
            </w:r>
            <w:r w:rsidRPr="00853ADA">
              <w:rPr>
                <w:b/>
                <w:sz w:val="20"/>
                <w:szCs w:val="20"/>
                <w:lang w:val="ru-RU"/>
              </w:rPr>
              <w:br/>
              <w:t>( ТОВ "РЕНЕССАНС-МЕДИКАЛ</w:t>
            </w:r>
            <w:proofErr w:type="gramStart"/>
            <w:r w:rsidRPr="00853ADA">
              <w:rPr>
                <w:b/>
                <w:sz w:val="20"/>
                <w:szCs w:val="20"/>
                <w:lang w:val="ru-RU"/>
              </w:rPr>
              <w:t>" )</w:t>
            </w:r>
            <w:proofErr w:type="gramEnd"/>
          </w:p>
          <w:p w:rsidR="000422D7" w:rsidRPr="00853ADA" w:rsidRDefault="000422D7" w:rsidP="000422D7">
            <w:pPr>
              <w:tabs>
                <w:tab w:val="center" w:pos="4153"/>
                <w:tab w:val="right" w:pos="8306"/>
              </w:tabs>
              <w:jc w:val="center"/>
              <w:rPr>
                <w:b/>
                <w:sz w:val="20"/>
                <w:szCs w:val="20"/>
              </w:rPr>
            </w:pPr>
          </w:p>
          <w:p w:rsidR="000422D7" w:rsidRPr="00853ADA" w:rsidRDefault="000422D7" w:rsidP="000422D7">
            <w:pPr>
              <w:tabs>
                <w:tab w:val="center" w:pos="4153"/>
                <w:tab w:val="right" w:pos="8306"/>
              </w:tabs>
              <w:jc w:val="center"/>
              <w:rPr>
                <w:sz w:val="20"/>
                <w:szCs w:val="20"/>
              </w:rPr>
            </w:pPr>
            <w:smartTag w:uri="urn:schemas-microsoft-com:office:smarttags" w:element="metricconverter">
              <w:smartTagPr>
                <w:attr w:name="ProductID" w:val="01024, м"/>
              </w:smartTagPr>
              <w:r w:rsidRPr="00853ADA">
                <w:rPr>
                  <w:sz w:val="20"/>
                  <w:szCs w:val="20"/>
                </w:rPr>
                <w:t xml:space="preserve">01024, </w:t>
              </w:r>
              <w:proofErr w:type="spellStart"/>
              <w:r w:rsidRPr="00853ADA">
                <w:rPr>
                  <w:sz w:val="20"/>
                  <w:szCs w:val="20"/>
                </w:rPr>
                <w:t>м</w:t>
              </w:r>
            </w:smartTag>
            <w:r w:rsidRPr="00853ADA">
              <w:rPr>
                <w:sz w:val="20"/>
                <w:szCs w:val="20"/>
              </w:rPr>
              <w:t>.Київ</w:t>
            </w:r>
            <w:proofErr w:type="spellEnd"/>
            <w:r w:rsidRPr="00853ADA">
              <w:rPr>
                <w:sz w:val="20"/>
                <w:szCs w:val="20"/>
              </w:rPr>
              <w:t>, ВУЛ. БОГОМОЛЬЦЯ, будинок 7/14, приміщення 182</w:t>
            </w:r>
          </w:p>
        </w:tc>
        <w:tc>
          <w:tcPr>
            <w:tcW w:w="297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tabs>
                <w:tab w:val="center" w:pos="4153"/>
                <w:tab w:val="right" w:pos="8306"/>
              </w:tabs>
              <w:jc w:val="center"/>
              <w:rPr>
                <w:sz w:val="20"/>
                <w:szCs w:val="20"/>
              </w:rPr>
            </w:pPr>
            <w:r w:rsidRPr="00853ADA">
              <w:rPr>
                <w:sz w:val="20"/>
                <w:szCs w:val="20"/>
              </w:rPr>
              <w:t>лютий</w:t>
            </w:r>
          </w:p>
        </w:tc>
        <w:tc>
          <w:tcPr>
            <w:tcW w:w="141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tabs>
                <w:tab w:val="center" w:pos="4153"/>
                <w:tab w:val="right" w:pos="8306"/>
              </w:tabs>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rPr>
                <w:sz w:val="20"/>
                <w:szCs w:val="20"/>
              </w:rPr>
            </w:pPr>
            <w:r w:rsidRPr="00853ADA">
              <w:rPr>
                <w:sz w:val="20"/>
                <w:szCs w:val="20"/>
              </w:rPr>
              <w:t>2.2</w:t>
            </w:r>
          </w:p>
        </w:tc>
        <w:tc>
          <w:tcPr>
            <w:tcW w:w="5808" w:type="dxa"/>
            <w:tcBorders>
              <w:left w:val="single" w:sz="4" w:space="0" w:color="auto"/>
            </w:tcBorders>
            <w:shd w:val="clear" w:color="auto" w:fill="FFFFFF" w:themeFill="background1"/>
          </w:tcPr>
          <w:p w:rsidR="000422D7" w:rsidRPr="00853ADA" w:rsidRDefault="000422D7" w:rsidP="000422D7">
            <w:pPr>
              <w:tabs>
                <w:tab w:val="center" w:pos="4153"/>
                <w:tab w:val="right" w:pos="8306"/>
              </w:tabs>
              <w:jc w:val="center"/>
              <w:rPr>
                <w:b/>
                <w:sz w:val="20"/>
                <w:szCs w:val="20"/>
              </w:rPr>
            </w:pPr>
            <w:r w:rsidRPr="00853ADA">
              <w:rPr>
                <w:b/>
                <w:sz w:val="20"/>
                <w:szCs w:val="20"/>
                <w:lang w:val="ru-RU"/>
              </w:rPr>
              <w:t>ТОВАРИСТВО З ОБМЕЖЕНОЮ ВІДПОВІДАЛЬНІСТЮ "СТОМА-ДЕНТАЛЬ УКРАЇНА"</w:t>
            </w:r>
            <w:r w:rsidRPr="00853ADA">
              <w:rPr>
                <w:b/>
                <w:sz w:val="20"/>
                <w:szCs w:val="20"/>
                <w:lang w:val="ru-RU"/>
              </w:rPr>
              <w:br/>
              <w:t>( ТОВ "СТОМА-ДЕНТАЛЬ УКРАЇНА</w:t>
            </w:r>
            <w:proofErr w:type="gramStart"/>
            <w:r w:rsidRPr="00853ADA">
              <w:rPr>
                <w:b/>
                <w:sz w:val="20"/>
                <w:szCs w:val="20"/>
                <w:lang w:val="ru-RU"/>
              </w:rPr>
              <w:t>" )</w:t>
            </w:r>
            <w:proofErr w:type="gramEnd"/>
          </w:p>
          <w:p w:rsidR="000422D7" w:rsidRPr="00853ADA" w:rsidRDefault="000422D7" w:rsidP="000422D7">
            <w:pPr>
              <w:tabs>
                <w:tab w:val="center" w:pos="4153"/>
                <w:tab w:val="right" w:pos="8306"/>
              </w:tabs>
              <w:jc w:val="center"/>
              <w:rPr>
                <w:b/>
                <w:sz w:val="20"/>
                <w:szCs w:val="20"/>
              </w:rPr>
            </w:pPr>
          </w:p>
          <w:p w:rsidR="000422D7" w:rsidRPr="00853ADA" w:rsidRDefault="000422D7" w:rsidP="000422D7">
            <w:pPr>
              <w:tabs>
                <w:tab w:val="center" w:pos="4153"/>
                <w:tab w:val="right" w:pos="8306"/>
              </w:tabs>
              <w:jc w:val="center"/>
              <w:rPr>
                <w:sz w:val="20"/>
                <w:szCs w:val="20"/>
              </w:rPr>
            </w:pPr>
            <w:smartTag w:uri="urn:schemas-microsoft-com:office:smarttags" w:element="metricconverter">
              <w:smartTagPr>
                <w:attr w:name="ProductID" w:val="04074, м"/>
              </w:smartTagPr>
              <w:r w:rsidRPr="00853ADA">
                <w:rPr>
                  <w:sz w:val="20"/>
                  <w:szCs w:val="20"/>
                </w:rPr>
                <w:t xml:space="preserve">04074, </w:t>
              </w:r>
              <w:proofErr w:type="spellStart"/>
              <w:r w:rsidRPr="00853ADA">
                <w:rPr>
                  <w:sz w:val="20"/>
                  <w:szCs w:val="20"/>
                </w:rPr>
                <w:t>м</w:t>
              </w:r>
            </w:smartTag>
            <w:r w:rsidRPr="00853ADA">
              <w:rPr>
                <w:sz w:val="20"/>
                <w:szCs w:val="20"/>
              </w:rPr>
              <w:t>.Київ</w:t>
            </w:r>
            <w:proofErr w:type="spellEnd"/>
            <w:r w:rsidRPr="00853ADA">
              <w:rPr>
                <w:sz w:val="20"/>
                <w:szCs w:val="20"/>
              </w:rPr>
              <w:t>, ВУЛИЦЯ ПОПОВА, будинок 4/2, квартира 36</w:t>
            </w:r>
          </w:p>
        </w:tc>
        <w:tc>
          <w:tcPr>
            <w:tcW w:w="297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tabs>
                <w:tab w:val="center" w:pos="4153"/>
                <w:tab w:val="right" w:pos="8306"/>
              </w:tabs>
              <w:jc w:val="center"/>
              <w:rPr>
                <w:sz w:val="20"/>
                <w:szCs w:val="20"/>
              </w:rPr>
            </w:pPr>
            <w:r w:rsidRPr="00853ADA">
              <w:rPr>
                <w:sz w:val="20"/>
                <w:szCs w:val="20"/>
              </w:rPr>
              <w:t>лютий</w:t>
            </w:r>
          </w:p>
        </w:tc>
        <w:tc>
          <w:tcPr>
            <w:tcW w:w="141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tabs>
                <w:tab w:val="center" w:pos="4153"/>
                <w:tab w:val="right" w:pos="8306"/>
              </w:tabs>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rPr>
                <w:sz w:val="20"/>
                <w:szCs w:val="20"/>
              </w:rPr>
            </w:pPr>
            <w:r w:rsidRPr="00853ADA">
              <w:rPr>
                <w:sz w:val="20"/>
                <w:szCs w:val="20"/>
              </w:rPr>
              <w:t>2.3</w:t>
            </w:r>
          </w:p>
        </w:tc>
        <w:tc>
          <w:tcPr>
            <w:tcW w:w="5808" w:type="dxa"/>
            <w:tcBorders>
              <w:left w:val="single" w:sz="4" w:space="0" w:color="auto"/>
            </w:tcBorders>
            <w:shd w:val="clear" w:color="auto" w:fill="FFFFFF" w:themeFill="background1"/>
          </w:tcPr>
          <w:p w:rsidR="000422D7" w:rsidRPr="00853ADA" w:rsidRDefault="000422D7" w:rsidP="000422D7">
            <w:pPr>
              <w:tabs>
                <w:tab w:val="center" w:pos="4153"/>
                <w:tab w:val="right" w:pos="8306"/>
              </w:tabs>
              <w:jc w:val="center"/>
              <w:rPr>
                <w:b/>
                <w:sz w:val="20"/>
                <w:szCs w:val="20"/>
              </w:rPr>
            </w:pPr>
            <w:r w:rsidRPr="00853ADA">
              <w:rPr>
                <w:b/>
                <w:sz w:val="20"/>
                <w:szCs w:val="20"/>
                <w:lang w:val="ru-RU"/>
              </w:rPr>
              <w:t>ДЕРЖАВНЕ ПІДПРИЄМСТВО "УДВП ІЗОТОП"</w:t>
            </w:r>
            <w:r w:rsidRPr="00853ADA">
              <w:rPr>
                <w:b/>
                <w:sz w:val="20"/>
                <w:szCs w:val="20"/>
                <w:lang w:val="ru-RU"/>
              </w:rPr>
              <w:br/>
              <w:t>( ДП "УДВП ІЗОТОП</w:t>
            </w:r>
            <w:proofErr w:type="gramStart"/>
            <w:r w:rsidRPr="00853ADA">
              <w:rPr>
                <w:b/>
                <w:sz w:val="20"/>
                <w:szCs w:val="20"/>
                <w:lang w:val="ru-RU"/>
              </w:rPr>
              <w:t>" )</w:t>
            </w:r>
            <w:proofErr w:type="gramEnd"/>
          </w:p>
          <w:p w:rsidR="000422D7" w:rsidRPr="00853ADA" w:rsidRDefault="000422D7" w:rsidP="000422D7">
            <w:pPr>
              <w:tabs>
                <w:tab w:val="center" w:pos="4153"/>
                <w:tab w:val="right" w:pos="8306"/>
              </w:tabs>
              <w:jc w:val="center"/>
              <w:rPr>
                <w:b/>
                <w:sz w:val="20"/>
                <w:szCs w:val="20"/>
              </w:rPr>
            </w:pPr>
          </w:p>
          <w:p w:rsidR="000422D7" w:rsidRPr="00853ADA" w:rsidRDefault="000422D7" w:rsidP="000422D7">
            <w:pPr>
              <w:tabs>
                <w:tab w:val="center" w:pos="4153"/>
                <w:tab w:val="right" w:pos="8306"/>
              </w:tabs>
              <w:jc w:val="center"/>
              <w:rPr>
                <w:sz w:val="20"/>
                <w:szCs w:val="20"/>
              </w:rPr>
            </w:pPr>
            <w:smartTag w:uri="urn:schemas-microsoft-com:office:smarttags" w:element="metricconverter">
              <w:smartTagPr>
                <w:attr w:name="ProductID" w:val="03150, м"/>
              </w:smartTagPr>
              <w:r w:rsidRPr="00853ADA">
                <w:rPr>
                  <w:bCs/>
                  <w:sz w:val="20"/>
                  <w:szCs w:val="20"/>
                </w:rPr>
                <w:t xml:space="preserve">03150, </w:t>
              </w:r>
              <w:proofErr w:type="spellStart"/>
              <w:r w:rsidRPr="00853ADA">
                <w:rPr>
                  <w:bCs/>
                  <w:sz w:val="20"/>
                  <w:szCs w:val="20"/>
                </w:rPr>
                <w:t>м</w:t>
              </w:r>
            </w:smartTag>
            <w:r w:rsidRPr="00853ADA">
              <w:rPr>
                <w:bCs/>
                <w:sz w:val="20"/>
                <w:szCs w:val="20"/>
              </w:rPr>
              <w:t>.Київ</w:t>
            </w:r>
            <w:proofErr w:type="spellEnd"/>
            <w:r w:rsidRPr="00853ADA">
              <w:rPr>
                <w:bCs/>
                <w:sz w:val="20"/>
                <w:szCs w:val="20"/>
              </w:rPr>
              <w:t>, ВУЛИЦЯ АНТОНОВИЧА, будинок 152</w:t>
            </w:r>
          </w:p>
        </w:tc>
        <w:tc>
          <w:tcPr>
            <w:tcW w:w="297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tabs>
                <w:tab w:val="center" w:pos="4153"/>
                <w:tab w:val="right" w:pos="8306"/>
              </w:tabs>
              <w:jc w:val="center"/>
              <w:rPr>
                <w:sz w:val="20"/>
                <w:szCs w:val="20"/>
              </w:rPr>
            </w:pPr>
            <w:r w:rsidRPr="00853ADA">
              <w:rPr>
                <w:sz w:val="20"/>
                <w:szCs w:val="20"/>
              </w:rPr>
              <w:t>лютий</w:t>
            </w:r>
          </w:p>
        </w:tc>
        <w:tc>
          <w:tcPr>
            <w:tcW w:w="141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tabs>
                <w:tab w:val="center" w:pos="4153"/>
                <w:tab w:val="right" w:pos="8306"/>
              </w:tabs>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rPr>
                <w:sz w:val="20"/>
                <w:szCs w:val="20"/>
              </w:rPr>
            </w:pPr>
            <w:r w:rsidRPr="00853ADA">
              <w:rPr>
                <w:sz w:val="20"/>
                <w:szCs w:val="20"/>
              </w:rPr>
              <w:t>2.4</w:t>
            </w:r>
          </w:p>
        </w:tc>
        <w:tc>
          <w:tcPr>
            <w:tcW w:w="5808" w:type="dxa"/>
            <w:tcBorders>
              <w:left w:val="single" w:sz="4" w:space="0" w:color="auto"/>
            </w:tcBorders>
            <w:shd w:val="clear" w:color="auto" w:fill="FFFFFF" w:themeFill="background1"/>
          </w:tcPr>
          <w:p w:rsidR="000422D7" w:rsidRPr="00853ADA" w:rsidRDefault="000422D7" w:rsidP="000422D7">
            <w:pPr>
              <w:tabs>
                <w:tab w:val="center" w:pos="4153"/>
                <w:tab w:val="right" w:pos="8306"/>
              </w:tabs>
              <w:jc w:val="center"/>
              <w:rPr>
                <w:b/>
                <w:sz w:val="20"/>
                <w:szCs w:val="20"/>
                <w:lang w:val="ru-RU"/>
              </w:rPr>
            </w:pPr>
            <w:r w:rsidRPr="00853ADA">
              <w:rPr>
                <w:b/>
                <w:sz w:val="20"/>
                <w:szCs w:val="20"/>
                <w:lang w:val="ru-RU"/>
              </w:rPr>
              <w:t>ДЕРЖАВНА АКЦІОНЕРНА ХОЛДИНГОВА КОМПАНІЯ "АРТЕМ"</w:t>
            </w:r>
            <w:r w:rsidRPr="00853ADA">
              <w:rPr>
                <w:b/>
                <w:sz w:val="20"/>
                <w:szCs w:val="20"/>
                <w:lang w:val="ru-RU"/>
              </w:rPr>
              <w:br/>
              <w:t>( ДАХК "АРТЕМ</w:t>
            </w:r>
            <w:proofErr w:type="gramStart"/>
            <w:r w:rsidRPr="00853ADA">
              <w:rPr>
                <w:b/>
                <w:sz w:val="20"/>
                <w:szCs w:val="20"/>
                <w:lang w:val="ru-RU"/>
              </w:rPr>
              <w:t>" )</w:t>
            </w:r>
            <w:proofErr w:type="gramEnd"/>
          </w:p>
          <w:p w:rsidR="000422D7" w:rsidRPr="00853ADA" w:rsidRDefault="000422D7" w:rsidP="000422D7">
            <w:pPr>
              <w:tabs>
                <w:tab w:val="center" w:pos="4153"/>
                <w:tab w:val="right" w:pos="8306"/>
              </w:tabs>
              <w:jc w:val="center"/>
              <w:rPr>
                <w:b/>
                <w:sz w:val="20"/>
                <w:szCs w:val="20"/>
                <w:lang w:val="ru-RU"/>
              </w:rPr>
            </w:pPr>
          </w:p>
          <w:p w:rsidR="000422D7" w:rsidRPr="00853ADA" w:rsidRDefault="000422D7" w:rsidP="000422D7">
            <w:pPr>
              <w:tabs>
                <w:tab w:val="center" w:pos="4153"/>
                <w:tab w:val="right" w:pos="8306"/>
              </w:tabs>
              <w:jc w:val="center"/>
              <w:rPr>
                <w:sz w:val="20"/>
                <w:szCs w:val="20"/>
                <w:lang w:val="ru-RU"/>
              </w:rPr>
            </w:pPr>
            <w:smartTag w:uri="urn:schemas-microsoft-com:office:smarttags" w:element="metricconverter">
              <w:smartTagPr>
                <w:attr w:name="ProductID" w:val="04050, м"/>
              </w:smartTagPr>
              <w:r w:rsidRPr="00853ADA">
                <w:rPr>
                  <w:sz w:val="20"/>
                  <w:szCs w:val="20"/>
                </w:rPr>
                <w:t xml:space="preserve">04050, </w:t>
              </w:r>
              <w:proofErr w:type="spellStart"/>
              <w:r w:rsidRPr="00853ADA">
                <w:rPr>
                  <w:sz w:val="20"/>
                  <w:szCs w:val="20"/>
                </w:rPr>
                <w:t>м</w:t>
              </w:r>
            </w:smartTag>
            <w:r w:rsidRPr="00853ADA">
              <w:rPr>
                <w:sz w:val="20"/>
                <w:szCs w:val="20"/>
              </w:rPr>
              <w:t>.Київ</w:t>
            </w:r>
            <w:proofErr w:type="spellEnd"/>
            <w:r w:rsidRPr="00853ADA">
              <w:rPr>
                <w:sz w:val="20"/>
                <w:szCs w:val="20"/>
              </w:rPr>
              <w:t>, ВУЛИЦЯ МЕЛЬНИКОВА, будинок 2/10</w:t>
            </w:r>
          </w:p>
        </w:tc>
        <w:tc>
          <w:tcPr>
            <w:tcW w:w="297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tabs>
                <w:tab w:val="center" w:pos="4153"/>
                <w:tab w:val="right" w:pos="8306"/>
              </w:tabs>
              <w:jc w:val="center"/>
              <w:rPr>
                <w:sz w:val="20"/>
                <w:szCs w:val="20"/>
              </w:rPr>
            </w:pPr>
            <w:r w:rsidRPr="00853ADA">
              <w:rPr>
                <w:sz w:val="20"/>
                <w:szCs w:val="20"/>
              </w:rPr>
              <w:t>лютий</w:t>
            </w:r>
          </w:p>
        </w:tc>
        <w:tc>
          <w:tcPr>
            <w:tcW w:w="141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tabs>
                <w:tab w:val="center" w:pos="4153"/>
                <w:tab w:val="right" w:pos="8306"/>
              </w:tabs>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rPr>
                <w:sz w:val="20"/>
                <w:szCs w:val="20"/>
              </w:rPr>
            </w:pPr>
            <w:r w:rsidRPr="00853ADA">
              <w:rPr>
                <w:sz w:val="20"/>
                <w:szCs w:val="20"/>
              </w:rPr>
              <w:t>2.5</w:t>
            </w:r>
          </w:p>
        </w:tc>
        <w:tc>
          <w:tcPr>
            <w:tcW w:w="5808" w:type="dxa"/>
            <w:tcBorders>
              <w:left w:val="single" w:sz="4" w:space="0" w:color="auto"/>
            </w:tcBorders>
            <w:shd w:val="clear" w:color="auto" w:fill="FFFFFF" w:themeFill="background1"/>
          </w:tcPr>
          <w:p w:rsidR="000422D7" w:rsidRPr="00853ADA" w:rsidRDefault="000422D7" w:rsidP="000422D7">
            <w:pPr>
              <w:tabs>
                <w:tab w:val="center" w:pos="4153"/>
                <w:tab w:val="right" w:pos="8306"/>
              </w:tabs>
              <w:jc w:val="center"/>
              <w:rPr>
                <w:b/>
                <w:sz w:val="20"/>
                <w:szCs w:val="20"/>
              </w:rPr>
            </w:pPr>
            <w:r w:rsidRPr="00853ADA">
              <w:rPr>
                <w:b/>
                <w:sz w:val="20"/>
                <w:szCs w:val="20"/>
              </w:rPr>
              <w:t>ТОВАРИСТВО З ОБМЕЖЕНОЮ ВІДПОВІДАЛЬНІСТЮ "МЕДИЧНА МОБІЛЬНА КЛІНІКА"</w:t>
            </w:r>
          </w:p>
          <w:p w:rsidR="000422D7" w:rsidRPr="00853ADA" w:rsidRDefault="000422D7" w:rsidP="000422D7">
            <w:pPr>
              <w:tabs>
                <w:tab w:val="center" w:pos="4153"/>
                <w:tab w:val="right" w:pos="8306"/>
              </w:tabs>
              <w:jc w:val="center"/>
              <w:rPr>
                <w:b/>
                <w:sz w:val="20"/>
                <w:szCs w:val="20"/>
              </w:rPr>
            </w:pPr>
          </w:p>
          <w:p w:rsidR="000422D7" w:rsidRPr="00853ADA" w:rsidRDefault="000422D7" w:rsidP="000422D7">
            <w:pPr>
              <w:tabs>
                <w:tab w:val="center" w:pos="4153"/>
                <w:tab w:val="right" w:pos="8306"/>
              </w:tabs>
              <w:jc w:val="center"/>
              <w:rPr>
                <w:sz w:val="20"/>
                <w:szCs w:val="20"/>
                <w:lang w:val="ru-RU"/>
              </w:rPr>
            </w:pPr>
            <w:r w:rsidRPr="00853ADA">
              <w:rPr>
                <w:sz w:val="20"/>
                <w:szCs w:val="20"/>
              </w:rPr>
              <w:t xml:space="preserve">03150, </w:t>
            </w:r>
            <w:proofErr w:type="spellStart"/>
            <w:r w:rsidRPr="00853ADA">
              <w:rPr>
                <w:sz w:val="20"/>
                <w:szCs w:val="20"/>
              </w:rPr>
              <w:t>м.Київ</w:t>
            </w:r>
            <w:proofErr w:type="spellEnd"/>
            <w:r w:rsidRPr="00853ADA">
              <w:rPr>
                <w:sz w:val="20"/>
                <w:szCs w:val="20"/>
              </w:rPr>
              <w:t>, ВУЛИЦЯ ВЕЛИКА ВАСИЛЬКІВСЬКА, будинок 131-А</w:t>
            </w:r>
          </w:p>
        </w:tc>
        <w:tc>
          <w:tcPr>
            <w:tcW w:w="297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tabs>
                <w:tab w:val="center" w:pos="4153"/>
                <w:tab w:val="right" w:pos="8306"/>
              </w:tabs>
              <w:jc w:val="center"/>
              <w:rPr>
                <w:sz w:val="20"/>
                <w:szCs w:val="20"/>
              </w:rPr>
            </w:pPr>
            <w:r w:rsidRPr="00853ADA">
              <w:rPr>
                <w:sz w:val="20"/>
                <w:szCs w:val="20"/>
              </w:rPr>
              <w:t>лютий</w:t>
            </w:r>
          </w:p>
        </w:tc>
        <w:tc>
          <w:tcPr>
            <w:tcW w:w="141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tabs>
                <w:tab w:val="center" w:pos="4153"/>
                <w:tab w:val="right" w:pos="8306"/>
              </w:tabs>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rPr>
                <w:sz w:val="20"/>
                <w:szCs w:val="20"/>
              </w:rPr>
            </w:pPr>
            <w:r w:rsidRPr="00853ADA">
              <w:rPr>
                <w:sz w:val="20"/>
                <w:szCs w:val="20"/>
              </w:rPr>
              <w:t>2.6</w:t>
            </w:r>
          </w:p>
        </w:tc>
        <w:tc>
          <w:tcPr>
            <w:tcW w:w="5808" w:type="dxa"/>
            <w:tcBorders>
              <w:left w:val="single" w:sz="4" w:space="0" w:color="auto"/>
            </w:tcBorders>
            <w:shd w:val="clear" w:color="auto" w:fill="FFFFFF" w:themeFill="background1"/>
          </w:tcPr>
          <w:p w:rsidR="000422D7" w:rsidRPr="00853ADA" w:rsidRDefault="000422D7" w:rsidP="000422D7">
            <w:pPr>
              <w:tabs>
                <w:tab w:val="center" w:pos="4153"/>
                <w:tab w:val="right" w:pos="8306"/>
              </w:tabs>
              <w:jc w:val="center"/>
              <w:rPr>
                <w:b/>
                <w:sz w:val="20"/>
                <w:szCs w:val="20"/>
              </w:rPr>
            </w:pPr>
            <w:r w:rsidRPr="00853ADA">
              <w:rPr>
                <w:b/>
                <w:sz w:val="20"/>
                <w:szCs w:val="20"/>
              </w:rPr>
              <w:t>КОМУНАЛЬНЕ ПІДПРИЄМСТВО "ТОМАШПІЛЬСЬКИЙ РАЙОННИЙ МЕДИЧНИЙ ЦЕНТР ПЕРВИННОЇ МЕДИКО-САНІТАРНОЇ ДОПОМОГИ"</w:t>
            </w:r>
          </w:p>
          <w:p w:rsidR="000422D7" w:rsidRPr="00853ADA" w:rsidRDefault="000422D7" w:rsidP="000422D7">
            <w:pPr>
              <w:tabs>
                <w:tab w:val="center" w:pos="4153"/>
                <w:tab w:val="right" w:pos="8306"/>
              </w:tabs>
              <w:jc w:val="center"/>
              <w:rPr>
                <w:b/>
                <w:sz w:val="20"/>
                <w:szCs w:val="20"/>
              </w:rPr>
            </w:pPr>
            <w:r w:rsidRPr="00853ADA">
              <w:rPr>
                <w:b/>
                <w:sz w:val="20"/>
                <w:szCs w:val="20"/>
              </w:rPr>
              <w:t>( КП "ТОМАШПІЛЬСЬКИЙ РМЦ ПМСД" )</w:t>
            </w:r>
          </w:p>
          <w:p w:rsidR="000422D7" w:rsidRPr="00853ADA" w:rsidRDefault="000422D7" w:rsidP="000422D7">
            <w:pPr>
              <w:tabs>
                <w:tab w:val="center" w:pos="4153"/>
                <w:tab w:val="right" w:pos="8306"/>
              </w:tabs>
              <w:jc w:val="center"/>
              <w:rPr>
                <w:b/>
                <w:sz w:val="20"/>
                <w:szCs w:val="20"/>
              </w:rPr>
            </w:pPr>
          </w:p>
          <w:p w:rsidR="000422D7" w:rsidRPr="00853ADA" w:rsidRDefault="000422D7" w:rsidP="000422D7">
            <w:pPr>
              <w:tabs>
                <w:tab w:val="center" w:pos="4153"/>
                <w:tab w:val="right" w:pos="8306"/>
              </w:tabs>
              <w:jc w:val="center"/>
              <w:rPr>
                <w:sz w:val="20"/>
                <w:szCs w:val="20"/>
              </w:rPr>
            </w:pPr>
            <w:r w:rsidRPr="00853ADA">
              <w:rPr>
                <w:sz w:val="20"/>
                <w:szCs w:val="20"/>
              </w:rPr>
              <w:t xml:space="preserve">24200, Вінницька обл., </w:t>
            </w:r>
            <w:proofErr w:type="spellStart"/>
            <w:r w:rsidRPr="00853ADA">
              <w:rPr>
                <w:sz w:val="20"/>
                <w:szCs w:val="20"/>
              </w:rPr>
              <w:t>Томашпільський</w:t>
            </w:r>
            <w:proofErr w:type="spellEnd"/>
            <w:r w:rsidRPr="00853ADA">
              <w:rPr>
                <w:sz w:val="20"/>
                <w:szCs w:val="20"/>
              </w:rPr>
              <w:t xml:space="preserve"> район, селище міського типу Томашпіль, ВУЛИЦЯ ІГОРЯ ГАВРИЛЮКА, будинок 133</w:t>
            </w:r>
          </w:p>
        </w:tc>
        <w:tc>
          <w:tcPr>
            <w:tcW w:w="297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tabs>
                <w:tab w:val="center" w:pos="4153"/>
                <w:tab w:val="right" w:pos="8306"/>
              </w:tabs>
              <w:jc w:val="center"/>
              <w:rPr>
                <w:sz w:val="20"/>
                <w:szCs w:val="20"/>
              </w:rPr>
            </w:pPr>
            <w:r w:rsidRPr="00853ADA">
              <w:rPr>
                <w:sz w:val="20"/>
                <w:szCs w:val="20"/>
              </w:rPr>
              <w:t>лютий</w:t>
            </w:r>
          </w:p>
        </w:tc>
        <w:tc>
          <w:tcPr>
            <w:tcW w:w="141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tabs>
                <w:tab w:val="center" w:pos="4153"/>
                <w:tab w:val="right" w:pos="8306"/>
              </w:tabs>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rPr>
                <w:sz w:val="20"/>
                <w:szCs w:val="20"/>
              </w:rPr>
            </w:pPr>
            <w:r w:rsidRPr="00853ADA">
              <w:rPr>
                <w:sz w:val="20"/>
                <w:szCs w:val="20"/>
              </w:rPr>
              <w:t>2.7</w:t>
            </w:r>
          </w:p>
        </w:tc>
        <w:tc>
          <w:tcPr>
            <w:tcW w:w="5808" w:type="dxa"/>
            <w:tcBorders>
              <w:left w:val="single" w:sz="4" w:space="0" w:color="auto"/>
            </w:tcBorders>
            <w:shd w:val="clear" w:color="auto" w:fill="FFFFFF" w:themeFill="background1"/>
          </w:tcPr>
          <w:p w:rsidR="000422D7" w:rsidRPr="00853ADA" w:rsidRDefault="000422D7" w:rsidP="000422D7">
            <w:pPr>
              <w:tabs>
                <w:tab w:val="center" w:pos="4153"/>
                <w:tab w:val="right" w:pos="8306"/>
              </w:tabs>
              <w:jc w:val="center"/>
              <w:rPr>
                <w:b/>
                <w:sz w:val="20"/>
                <w:szCs w:val="20"/>
                <w:lang w:val="ru-RU"/>
              </w:rPr>
            </w:pPr>
            <w:r w:rsidRPr="00853ADA">
              <w:rPr>
                <w:b/>
                <w:sz w:val="20"/>
                <w:szCs w:val="20"/>
                <w:lang w:val="ru-RU"/>
              </w:rPr>
              <w:t>ТОВАРИСТВО З ОБМЕЖЕНОЮ ВІДПОВІДАЛЬНІСТЮ «АВІЦЕНА»</w:t>
            </w:r>
          </w:p>
          <w:p w:rsidR="000422D7" w:rsidRPr="00853ADA" w:rsidRDefault="000422D7" w:rsidP="000422D7">
            <w:pPr>
              <w:tabs>
                <w:tab w:val="center" w:pos="4153"/>
                <w:tab w:val="right" w:pos="8306"/>
              </w:tabs>
              <w:jc w:val="center"/>
              <w:rPr>
                <w:b/>
                <w:sz w:val="20"/>
                <w:szCs w:val="20"/>
              </w:rPr>
            </w:pPr>
          </w:p>
          <w:p w:rsidR="000422D7" w:rsidRPr="00853ADA" w:rsidRDefault="000422D7" w:rsidP="000422D7">
            <w:pPr>
              <w:tabs>
                <w:tab w:val="center" w:pos="4153"/>
                <w:tab w:val="right" w:pos="8306"/>
              </w:tabs>
              <w:jc w:val="center"/>
              <w:rPr>
                <w:sz w:val="20"/>
                <w:szCs w:val="20"/>
              </w:rPr>
            </w:pPr>
            <w:r w:rsidRPr="00853ADA">
              <w:rPr>
                <w:sz w:val="20"/>
                <w:szCs w:val="20"/>
              </w:rPr>
              <w:t>18034, Черкаська обл., місто Черкаси, ВУЛИЦЯ ГОГОЛЯ, будинок 330/30, квартира 104</w:t>
            </w:r>
          </w:p>
        </w:tc>
        <w:tc>
          <w:tcPr>
            <w:tcW w:w="297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tabs>
                <w:tab w:val="center" w:pos="4153"/>
                <w:tab w:val="right" w:pos="8306"/>
              </w:tabs>
              <w:jc w:val="center"/>
              <w:rPr>
                <w:sz w:val="20"/>
                <w:szCs w:val="20"/>
              </w:rPr>
            </w:pPr>
            <w:r w:rsidRPr="00853ADA">
              <w:rPr>
                <w:sz w:val="20"/>
                <w:szCs w:val="20"/>
              </w:rPr>
              <w:t>лютий</w:t>
            </w:r>
          </w:p>
        </w:tc>
        <w:tc>
          <w:tcPr>
            <w:tcW w:w="141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tabs>
                <w:tab w:val="center" w:pos="4153"/>
                <w:tab w:val="right" w:pos="8306"/>
              </w:tabs>
              <w:jc w:val="center"/>
              <w:rPr>
                <w:b/>
                <w:bCs/>
                <w:iCs/>
                <w:sz w:val="20"/>
                <w:szCs w:val="20"/>
              </w:rPr>
            </w:pPr>
          </w:p>
        </w:tc>
      </w:tr>
      <w:tr w:rsidR="000422D7" w:rsidRPr="00853ADA" w:rsidTr="00853ADA">
        <w:trPr>
          <w:cantSplit/>
          <w:trHeight w:val="240"/>
        </w:trPr>
        <w:tc>
          <w:tcPr>
            <w:tcW w:w="15593" w:type="dxa"/>
            <w:gridSpan w:val="7"/>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rPr>
                <w:b/>
                <w:bCs/>
                <w:iCs/>
                <w:sz w:val="20"/>
                <w:szCs w:val="20"/>
              </w:rPr>
            </w:pPr>
            <w:r w:rsidRPr="00853ADA">
              <w:rPr>
                <w:b/>
                <w:bCs/>
                <w:iCs/>
                <w:sz w:val="20"/>
                <w:szCs w:val="20"/>
              </w:rPr>
              <w:t>Березень</w:t>
            </w: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3.1</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lang w:val="ru-RU"/>
              </w:rPr>
              <w:t>ВПРОВАДЖУВАЛЬНО-ВИРОБНИЧЕ ТОВАРИСТВО З ОБМЕЖЕНОЮ ВІДПОВІДАЛЬНІСТЮ "ВАТЕК"</w:t>
            </w:r>
            <w:r w:rsidRPr="00853ADA">
              <w:rPr>
                <w:b/>
                <w:sz w:val="20"/>
                <w:szCs w:val="20"/>
                <w:lang w:val="ru-RU"/>
              </w:rPr>
              <w:br/>
              <w:t>( ВВ ТОВ "ВАТЕК</w:t>
            </w:r>
            <w:proofErr w:type="gramStart"/>
            <w:r w:rsidRPr="00853ADA">
              <w:rPr>
                <w:b/>
                <w:sz w:val="20"/>
                <w:szCs w:val="20"/>
                <w:lang w:val="ru-RU"/>
              </w:rPr>
              <w:t>" )</w:t>
            </w:r>
            <w:proofErr w:type="gramEnd"/>
          </w:p>
          <w:p w:rsidR="000422D7" w:rsidRPr="00853ADA" w:rsidRDefault="000422D7" w:rsidP="000422D7">
            <w:pPr>
              <w:jc w:val="center"/>
              <w:rPr>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4053, м"/>
              </w:smartTagPr>
              <w:r w:rsidRPr="00853ADA">
                <w:rPr>
                  <w:sz w:val="20"/>
                  <w:szCs w:val="20"/>
                  <w:lang w:val="ru-RU"/>
                </w:rPr>
                <w:t>04053, м</w:t>
              </w:r>
            </w:smartTag>
            <w:r w:rsidRPr="00853ADA">
              <w:rPr>
                <w:sz w:val="20"/>
                <w:szCs w:val="20"/>
                <w:lang w:val="ru-RU"/>
              </w:rPr>
              <w:t xml:space="preserve">. </w:t>
            </w:r>
            <w:proofErr w:type="spellStart"/>
            <w:r w:rsidRPr="00853ADA">
              <w:rPr>
                <w:sz w:val="20"/>
                <w:szCs w:val="20"/>
                <w:lang w:val="ru-RU"/>
              </w:rPr>
              <w:t>Київ</w:t>
            </w:r>
            <w:proofErr w:type="spellEnd"/>
            <w:r w:rsidRPr="00853ADA">
              <w:rPr>
                <w:sz w:val="20"/>
                <w:szCs w:val="20"/>
                <w:lang w:val="ru-RU"/>
              </w:rPr>
              <w:t xml:space="preserve">, ВУЛИЦЯ ОБСЕРВАТОРНА, </w:t>
            </w:r>
            <w:proofErr w:type="spellStart"/>
            <w:r w:rsidRPr="00853ADA">
              <w:rPr>
                <w:sz w:val="20"/>
                <w:szCs w:val="20"/>
                <w:lang w:val="ru-RU"/>
              </w:rPr>
              <w:t>будинок</w:t>
            </w:r>
            <w:proofErr w:type="spellEnd"/>
            <w:r w:rsidRPr="00853ADA">
              <w:rPr>
                <w:sz w:val="20"/>
                <w:szCs w:val="20"/>
                <w:lang w:val="ru-RU"/>
              </w:rPr>
              <w:t xml:space="preserve"> 7</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березень</w:t>
            </w:r>
          </w:p>
        </w:tc>
        <w:tc>
          <w:tcPr>
            <w:tcW w:w="1417" w:type="dxa"/>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3.2</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lang w:val="ru-RU"/>
              </w:rPr>
              <w:t>ТОВАРИСТВО З ОБМЕЖЕНОЮ ВІДПОВІДАЛЬНІСТЮ "ГРАНІТ-2000"</w:t>
            </w:r>
            <w:r w:rsidRPr="00853ADA">
              <w:rPr>
                <w:b/>
                <w:sz w:val="20"/>
                <w:szCs w:val="20"/>
                <w:lang w:val="ru-RU"/>
              </w:rPr>
              <w:br/>
              <w:t>( ТОВ "ГРАНІТ-2000</w:t>
            </w:r>
            <w:proofErr w:type="gramStart"/>
            <w:r w:rsidRPr="00853ADA">
              <w:rPr>
                <w:b/>
                <w:sz w:val="20"/>
                <w:szCs w:val="20"/>
                <w:lang w:val="ru-RU"/>
              </w:rPr>
              <w:t>" )</w:t>
            </w:r>
            <w:proofErr w:type="gramEnd"/>
          </w:p>
          <w:p w:rsidR="000422D7" w:rsidRPr="00853ADA" w:rsidRDefault="000422D7" w:rsidP="000422D7">
            <w:pPr>
              <w:jc w:val="center"/>
              <w:rPr>
                <w:b/>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3150, м"/>
              </w:smartTagPr>
              <w:r w:rsidRPr="00853ADA">
                <w:rPr>
                  <w:sz w:val="20"/>
                  <w:szCs w:val="20"/>
                </w:rPr>
                <w:t>03150, м</w:t>
              </w:r>
            </w:smartTag>
            <w:r w:rsidRPr="00853ADA">
              <w:rPr>
                <w:sz w:val="20"/>
                <w:szCs w:val="20"/>
              </w:rPr>
              <w:t>. Київ, вул. Антоновича, 50</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березень</w:t>
            </w:r>
          </w:p>
        </w:tc>
        <w:tc>
          <w:tcPr>
            <w:tcW w:w="1417" w:type="dxa"/>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3.3</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ТОВАРИСТВО З ОБМЕЖЕНОЮ ВІДПОВІДАЛЬНІСТЮ "ЕКВІПМЕД"</w:t>
            </w:r>
            <w:r w:rsidRPr="00853ADA">
              <w:rPr>
                <w:b/>
                <w:sz w:val="20"/>
                <w:szCs w:val="20"/>
              </w:rPr>
              <w:br/>
              <w:t>( ТОВ "ЕКВІПМЕД" )</w:t>
            </w:r>
          </w:p>
          <w:p w:rsidR="000422D7" w:rsidRPr="00853ADA" w:rsidRDefault="000422D7" w:rsidP="000422D7">
            <w:pPr>
              <w:jc w:val="center"/>
              <w:rPr>
                <w:b/>
                <w:sz w:val="20"/>
                <w:szCs w:val="20"/>
              </w:rPr>
            </w:pPr>
          </w:p>
          <w:p w:rsidR="000422D7" w:rsidRPr="00853ADA" w:rsidRDefault="000422D7" w:rsidP="000422D7">
            <w:pPr>
              <w:jc w:val="center"/>
              <w:rPr>
                <w:sz w:val="20"/>
                <w:szCs w:val="20"/>
                <w:lang w:val="ru-RU"/>
              </w:rPr>
            </w:pPr>
            <w:smartTag w:uri="urn:schemas-microsoft-com:office:smarttags" w:element="metricconverter">
              <w:smartTagPr>
                <w:attr w:name="ProductID" w:val="01042, м"/>
              </w:smartTagPr>
              <w:r w:rsidRPr="00853ADA">
                <w:rPr>
                  <w:sz w:val="20"/>
                  <w:szCs w:val="20"/>
                  <w:lang w:val="ru-RU"/>
                </w:rPr>
                <w:t xml:space="preserve">01042, </w:t>
              </w:r>
              <w:proofErr w:type="spellStart"/>
              <w:r w:rsidRPr="00853ADA">
                <w:rPr>
                  <w:sz w:val="20"/>
                  <w:szCs w:val="20"/>
                  <w:lang w:val="ru-RU"/>
                </w:rPr>
                <w:t>м</w:t>
              </w:r>
            </w:smartTag>
            <w:r w:rsidRPr="00853ADA">
              <w:rPr>
                <w:sz w:val="20"/>
                <w:szCs w:val="20"/>
                <w:lang w:val="ru-RU"/>
              </w:rPr>
              <w:t>.Київ</w:t>
            </w:r>
            <w:proofErr w:type="spellEnd"/>
            <w:r w:rsidRPr="00853ADA">
              <w:rPr>
                <w:sz w:val="20"/>
                <w:szCs w:val="20"/>
                <w:lang w:val="ru-RU"/>
              </w:rPr>
              <w:t xml:space="preserve">, ВУЛИЦЯ ЧИГОРІНА, </w:t>
            </w:r>
            <w:proofErr w:type="spellStart"/>
            <w:r w:rsidRPr="00853ADA">
              <w:rPr>
                <w:sz w:val="20"/>
                <w:szCs w:val="20"/>
                <w:lang w:val="ru-RU"/>
              </w:rPr>
              <w:t>будинок</w:t>
            </w:r>
            <w:proofErr w:type="spellEnd"/>
            <w:r w:rsidRPr="00853ADA">
              <w:rPr>
                <w:sz w:val="20"/>
                <w:szCs w:val="20"/>
                <w:lang w:val="ru-RU"/>
              </w:rPr>
              <w:t xml:space="preserve"> 18</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березень</w:t>
            </w:r>
          </w:p>
        </w:tc>
        <w:tc>
          <w:tcPr>
            <w:tcW w:w="1417" w:type="dxa"/>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3.4</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ТОВАРИСТВО З ОБМЕЖЕНОЮ ВІДПОВІДАЛЬНІСТЮ "АТ ІНЖИНІРИНГ"</w:t>
            </w:r>
            <w:r w:rsidRPr="00853ADA">
              <w:rPr>
                <w:b/>
                <w:sz w:val="20"/>
                <w:szCs w:val="20"/>
              </w:rPr>
              <w:br/>
              <w:t>( ТОВ "АТ ІНЖИНІРИНГ" )</w:t>
            </w:r>
          </w:p>
          <w:p w:rsidR="000422D7" w:rsidRPr="00853ADA" w:rsidRDefault="000422D7" w:rsidP="000422D7">
            <w:pPr>
              <w:jc w:val="center"/>
              <w:rPr>
                <w:b/>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1032, м"/>
              </w:smartTagPr>
              <w:r w:rsidRPr="00853ADA">
                <w:rPr>
                  <w:sz w:val="20"/>
                  <w:szCs w:val="20"/>
                  <w:lang w:val="ru-RU"/>
                </w:rPr>
                <w:t xml:space="preserve">01032, </w:t>
              </w:r>
              <w:proofErr w:type="spellStart"/>
              <w:r w:rsidRPr="00853ADA">
                <w:rPr>
                  <w:sz w:val="20"/>
                  <w:szCs w:val="20"/>
                  <w:lang w:val="ru-RU"/>
                </w:rPr>
                <w:t>м</w:t>
              </w:r>
            </w:smartTag>
            <w:r w:rsidRPr="00853ADA">
              <w:rPr>
                <w:sz w:val="20"/>
                <w:szCs w:val="20"/>
                <w:lang w:val="ru-RU"/>
              </w:rPr>
              <w:t>.Київ</w:t>
            </w:r>
            <w:proofErr w:type="spellEnd"/>
            <w:r w:rsidRPr="00853ADA">
              <w:rPr>
                <w:sz w:val="20"/>
                <w:szCs w:val="20"/>
                <w:lang w:val="ru-RU"/>
              </w:rPr>
              <w:t xml:space="preserve">, ВУЛИЦЯ ЖИЛЯНСЬКА, </w:t>
            </w:r>
            <w:proofErr w:type="spellStart"/>
            <w:r w:rsidRPr="00853ADA">
              <w:rPr>
                <w:sz w:val="20"/>
                <w:szCs w:val="20"/>
                <w:lang w:val="ru-RU"/>
              </w:rPr>
              <w:t>будинок</w:t>
            </w:r>
            <w:proofErr w:type="spellEnd"/>
            <w:r w:rsidRPr="00853ADA">
              <w:rPr>
                <w:sz w:val="20"/>
                <w:szCs w:val="20"/>
                <w:lang w:val="ru-RU"/>
              </w:rPr>
              <w:t xml:space="preserve"> 59, </w:t>
            </w:r>
            <w:proofErr w:type="spellStart"/>
            <w:r w:rsidRPr="00853ADA">
              <w:rPr>
                <w:sz w:val="20"/>
                <w:szCs w:val="20"/>
                <w:lang w:val="ru-RU"/>
              </w:rPr>
              <w:t>офіс</w:t>
            </w:r>
            <w:proofErr w:type="spellEnd"/>
            <w:r w:rsidRPr="00853ADA">
              <w:rPr>
                <w:sz w:val="20"/>
                <w:szCs w:val="20"/>
                <w:lang w:val="ru-RU"/>
              </w:rPr>
              <w:t xml:space="preserve"> 159</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березень</w:t>
            </w:r>
          </w:p>
        </w:tc>
        <w:tc>
          <w:tcPr>
            <w:tcW w:w="1417" w:type="dxa"/>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3.5</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lang w:val="ru-RU"/>
              </w:rPr>
              <w:t>АКЦІОНЕРНЕ ТОВАРИСТВО "УКРТРАНСНАФТА"</w:t>
            </w:r>
            <w:r w:rsidRPr="00853ADA">
              <w:rPr>
                <w:b/>
                <w:sz w:val="20"/>
                <w:szCs w:val="20"/>
                <w:lang w:val="ru-RU"/>
              </w:rPr>
              <w:br/>
              <w:t>( АТ "УКРТРАНСНАФТА</w:t>
            </w:r>
            <w:proofErr w:type="gramStart"/>
            <w:r w:rsidRPr="00853ADA">
              <w:rPr>
                <w:b/>
                <w:sz w:val="20"/>
                <w:szCs w:val="20"/>
                <w:lang w:val="ru-RU"/>
              </w:rPr>
              <w:t>" )</w:t>
            </w:r>
            <w:proofErr w:type="gramEnd"/>
          </w:p>
          <w:p w:rsidR="000422D7" w:rsidRPr="00853ADA" w:rsidRDefault="000422D7" w:rsidP="000422D7">
            <w:pPr>
              <w:jc w:val="center"/>
              <w:rPr>
                <w:b/>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1010, м"/>
              </w:smartTagPr>
              <w:r w:rsidRPr="00853ADA">
                <w:rPr>
                  <w:sz w:val="20"/>
                  <w:szCs w:val="20"/>
                  <w:lang w:val="ru-RU"/>
                </w:rPr>
                <w:t xml:space="preserve">01010, </w:t>
              </w:r>
              <w:proofErr w:type="spellStart"/>
              <w:r w:rsidRPr="00853ADA">
                <w:rPr>
                  <w:sz w:val="20"/>
                  <w:szCs w:val="20"/>
                  <w:lang w:val="ru-RU"/>
                </w:rPr>
                <w:t>м</w:t>
              </w:r>
            </w:smartTag>
            <w:r w:rsidRPr="00853ADA">
              <w:rPr>
                <w:sz w:val="20"/>
                <w:szCs w:val="20"/>
                <w:lang w:val="ru-RU"/>
              </w:rPr>
              <w:t>.Київ</w:t>
            </w:r>
            <w:proofErr w:type="spellEnd"/>
            <w:r w:rsidRPr="00853ADA">
              <w:rPr>
                <w:sz w:val="20"/>
                <w:szCs w:val="20"/>
                <w:lang w:val="ru-RU"/>
              </w:rPr>
              <w:t xml:space="preserve">, ВУЛИЦЯ МОСКОВСЬКА, </w:t>
            </w:r>
            <w:proofErr w:type="spellStart"/>
            <w:r w:rsidRPr="00853ADA">
              <w:rPr>
                <w:sz w:val="20"/>
                <w:szCs w:val="20"/>
                <w:lang w:val="ru-RU"/>
              </w:rPr>
              <w:t>будинок</w:t>
            </w:r>
            <w:proofErr w:type="spellEnd"/>
            <w:r w:rsidRPr="00853ADA">
              <w:rPr>
                <w:sz w:val="20"/>
                <w:szCs w:val="20"/>
                <w:lang w:val="ru-RU"/>
              </w:rPr>
              <w:t xml:space="preserve"> 32/2</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березень</w:t>
            </w:r>
          </w:p>
        </w:tc>
        <w:tc>
          <w:tcPr>
            <w:tcW w:w="1417" w:type="dxa"/>
            <w:shd w:val="clear" w:color="auto" w:fill="FFFFFF" w:themeFill="background1"/>
            <w:vAlign w:val="center"/>
          </w:tcPr>
          <w:p w:rsidR="000422D7" w:rsidRPr="00853ADA" w:rsidRDefault="000422D7" w:rsidP="000422D7">
            <w:pPr>
              <w:jc w:val="center"/>
            </w:pPr>
            <w:r w:rsidRPr="00853ADA">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3.6</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КОМУНАЛЬНЕ НЕКОМЕРЦІЙНЕ ПІДПРИЄМСТВО «ВИШНІВСЬКА МІСЬКА ЛІКАРНЯ» ВИШНЕВОЇ МІСЬКОЇ РАДИ КИЄВО-СВЯТОШИНСЬКОГО РАЙОНУ КИЇВСЬКОЇ ОБЛАСТІ</w:t>
            </w:r>
          </w:p>
          <w:p w:rsidR="000422D7" w:rsidRPr="00853ADA" w:rsidRDefault="000422D7" w:rsidP="000422D7">
            <w:pPr>
              <w:jc w:val="center"/>
              <w:rPr>
                <w:b/>
                <w:sz w:val="20"/>
                <w:szCs w:val="20"/>
              </w:rPr>
            </w:pPr>
          </w:p>
          <w:p w:rsidR="000422D7" w:rsidRPr="00853ADA" w:rsidRDefault="000422D7" w:rsidP="000422D7">
            <w:pPr>
              <w:spacing w:line="288" w:lineRule="auto"/>
              <w:jc w:val="center"/>
            </w:pPr>
            <w:r w:rsidRPr="00853ADA">
              <w:t xml:space="preserve">08132, Київська обл., Києво-Святошинський район, місто Вишневе, </w:t>
            </w:r>
          </w:p>
          <w:p w:rsidR="000422D7" w:rsidRPr="00853ADA" w:rsidRDefault="000422D7" w:rsidP="000422D7">
            <w:pPr>
              <w:jc w:val="center"/>
              <w:rPr>
                <w:b/>
                <w:sz w:val="20"/>
                <w:szCs w:val="20"/>
              </w:rPr>
            </w:pPr>
            <w:r w:rsidRPr="00853ADA">
              <w:t>ВУЛИЦЯ МАШИНОБУДІВНИКІВ, будинок 7</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березень</w:t>
            </w:r>
          </w:p>
        </w:tc>
        <w:tc>
          <w:tcPr>
            <w:tcW w:w="1417" w:type="dxa"/>
            <w:shd w:val="clear" w:color="auto" w:fill="FFFFFF" w:themeFill="background1"/>
            <w:vAlign w:val="center"/>
          </w:tcPr>
          <w:p w:rsidR="000422D7" w:rsidRPr="00853ADA" w:rsidRDefault="000422D7" w:rsidP="000422D7">
            <w:pPr>
              <w:jc w:val="center"/>
            </w:pPr>
            <w:r w:rsidRPr="00853ADA">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3.7</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ТОВАРИСТВО З ОБМЕЖЕНОЮ ВІДПОВІДАЛЬНІСТЮ  «АСКЛЕПІОН»</w:t>
            </w:r>
          </w:p>
          <w:p w:rsidR="000422D7" w:rsidRPr="00853ADA" w:rsidRDefault="000422D7" w:rsidP="000422D7">
            <w:pPr>
              <w:jc w:val="center"/>
              <w:rPr>
                <w:b/>
                <w:sz w:val="20"/>
                <w:szCs w:val="20"/>
              </w:rPr>
            </w:pPr>
          </w:p>
          <w:p w:rsidR="000422D7" w:rsidRPr="00853ADA" w:rsidRDefault="000422D7" w:rsidP="000422D7">
            <w:pPr>
              <w:jc w:val="center"/>
              <w:rPr>
                <w:sz w:val="20"/>
                <w:szCs w:val="20"/>
              </w:rPr>
            </w:pPr>
            <w:r w:rsidRPr="00853ADA">
              <w:rPr>
                <w:sz w:val="20"/>
                <w:szCs w:val="20"/>
              </w:rPr>
              <w:t xml:space="preserve">08173, Київська обл., Києво-Святошинський район, село </w:t>
            </w:r>
            <w:proofErr w:type="spellStart"/>
            <w:r w:rsidRPr="00853ADA">
              <w:rPr>
                <w:sz w:val="20"/>
                <w:szCs w:val="20"/>
              </w:rPr>
              <w:t>Ходосівка</w:t>
            </w:r>
            <w:proofErr w:type="spellEnd"/>
            <w:r w:rsidRPr="00853ADA">
              <w:rPr>
                <w:sz w:val="20"/>
                <w:szCs w:val="20"/>
              </w:rPr>
              <w:t>, ВУЛИЦЯ БЕРЕЗОВА, будинок 2</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березень</w:t>
            </w:r>
          </w:p>
        </w:tc>
        <w:tc>
          <w:tcPr>
            <w:tcW w:w="1417" w:type="dxa"/>
            <w:shd w:val="clear" w:color="auto" w:fill="FFFFFF" w:themeFill="background1"/>
            <w:vAlign w:val="center"/>
          </w:tcPr>
          <w:p w:rsidR="000422D7" w:rsidRPr="00853ADA" w:rsidRDefault="000422D7" w:rsidP="000422D7">
            <w:pPr>
              <w:jc w:val="center"/>
            </w:pPr>
            <w:r w:rsidRPr="00853ADA">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3.8</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ТОВАРИСТВО З ОБМЕЖЕНОЮ ВІДПОВІДАЛЬНІСТЮ «МДЦ ЕКСПЕРТ-ЖИТОМИР»</w:t>
            </w:r>
          </w:p>
          <w:p w:rsidR="000422D7" w:rsidRPr="00853ADA" w:rsidRDefault="000422D7" w:rsidP="000422D7">
            <w:pPr>
              <w:jc w:val="center"/>
              <w:rPr>
                <w:b/>
                <w:sz w:val="20"/>
                <w:szCs w:val="20"/>
              </w:rPr>
            </w:pPr>
          </w:p>
          <w:p w:rsidR="000422D7" w:rsidRPr="00853ADA" w:rsidRDefault="000422D7" w:rsidP="000422D7">
            <w:pPr>
              <w:jc w:val="center"/>
              <w:rPr>
                <w:sz w:val="20"/>
                <w:szCs w:val="20"/>
              </w:rPr>
            </w:pPr>
            <w:r w:rsidRPr="00853ADA">
              <w:rPr>
                <w:sz w:val="20"/>
                <w:szCs w:val="20"/>
              </w:rPr>
              <w:t>10008, Житомирська обл., місто Житомир, ВУЛИЦЯ ЧЕРВОНОГО ХРЕСТА, будинок 3</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березень</w:t>
            </w:r>
          </w:p>
        </w:tc>
        <w:tc>
          <w:tcPr>
            <w:tcW w:w="1417" w:type="dxa"/>
            <w:shd w:val="clear" w:color="auto" w:fill="FFFFFF" w:themeFill="background1"/>
            <w:vAlign w:val="center"/>
          </w:tcPr>
          <w:p w:rsidR="000422D7" w:rsidRPr="00853ADA" w:rsidRDefault="000422D7" w:rsidP="000422D7">
            <w:pPr>
              <w:jc w:val="center"/>
            </w:pPr>
            <w:r w:rsidRPr="00853ADA">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3.9</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КОМУНАЛЬНЕ НЕКОМЕРЦІЙНЕ ПІДПРИЄМСТВО</w:t>
            </w:r>
          </w:p>
          <w:p w:rsidR="000422D7" w:rsidRPr="00853ADA" w:rsidRDefault="000422D7" w:rsidP="000422D7">
            <w:pPr>
              <w:jc w:val="center"/>
              <w:rPr>
                <w:b/>
                <w:sz w:val="20"/>
                <w:szCs w:val="20"/>
              </w:rPr>
            </w:pPr>
            <w:r w:rsidRPr="00853ADA">
              <w:rPr>
                <w:b/>
                <w:sz w:val="20"/>
                <w:szCs w:val="20"/>
              </w:rPr>
              <w:t>«БЕРШАДСЬКА ОКРУЖНА ЛІКАРНЯ ІНТЕНСИВНОГО ЛІКУВАННЯ»</w:t>
            </w:r>
          </w:p>
          <w:p w:rsidR="000422D7" w:rsidRPr="00853ADA" w:rsidRDefault="000422D7" w:rsidP="000422D7">
            <w:pPr>
              <w:jc w:val="center"/>
              <w:rPr>
                <w:b/>
                <w:sz w:val="20"/>
                <w:szCs w:val="20"/>
              </w:rPr>
            </w:pPr>
          </w:p>
          <w:p w:rsidR="000422D7" w:rsidRPr="00853ADA" w:rsidRDefault="000422D7" w:rsidP="000422D7">
            <w:pPr>
              <w:jc w:val="center"/>
              <w:rPr>
                <w:sz w:val="20"/>
                <w:szCs w:val="20"/>
              </w:rPr>
            </w:pPr>
            <w:r w:rsidRPr="00853ADA">
              <w:rPr>
                <w:sz w:val="20"/>
                <w:szCs w:val="20"/>
              </w:rPr>
              <w:t>24400, Вінницька обл., Бершадський район, місто Бершадь, ВУЛИЦЯ БУДКЕВИЧА, будинок 2</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березень</w:t>
            </w:r>
          </w:p>
        </w:tc>
        <w:tc>
          <w:tcPr>
            <w:tcW w:w="1417" w:type="dxa"/>
            <w:shd w:val="clear" w:color="auto" w:fill="FFFFFF" w:themeFill="background1"/>
            <w:vAlign w:val="center"/>
          </w:tcPr>
          <w:p w:rsidR="000422D7" w:rsidRPr="00853ADA" w:rsidRDefault="000422D7" w:rsidP="000422D7">
            <w:pPr>
              <w:jc w:val="center"/>
            </w:pPr>
            <w:r w:rsidRPr="00853ADA">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3.10</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lang w:val="ru-RU"/>
              </w:rPr>
            </w:pPr>
            <w:r w:rsidRPr="00853ADA">
              <w:rPr>
                <w:b/>
                <w:sz w:val="20"/>
                <w:szCs w:val="20"/>
                <w:lang w:val="ru-RU"/>
              </w:rPr>
              <w:t>ВІННИЦЬКИЙ НАЦІОНАЛЬНИЙ МЕДИЧНИЙ УНІВЕРСИТЕТ ІМ. М.І.ПИРОГОВА</w:t>
            </w:r>
          </w:p>
          <w:p w:rsidR="000422D7" w:rsidRPr="00853ADA" w:rsidRDefault="000422D7" w:rsidP="000422D7">
            <w:pPr>
              <w:jc w:val="center"/>
              <w:rPr>
                <w:b/>
                <w:sz w:val="20"/>
                <w:szCs w:val="20"/>
              </w:rPr>
            </w:pPr>
            <w:r w:rsidRPr="00853ADA">
              <w:rPr>
                <w:b/>
                <w:sz w:val="20"/>
                <w:szCs w:val="20"/>
                <w:lang w:val="ru-RU"/>
              </w:rPr>
              <w:t>(ВНМУ ІМ. М.І.ПИРОГОВА)</w:t>
            </w:r>
          </w:p>
          <w:p w:rsidR="000422D7" w:rsidRPr="00853ADA" w:rsidRDefault="000422D7" w:rsidP="000422D7">
            <w:pPr>
              <w:jc w:val="center"/>
              <w:rPr>
                <w:b/>
                <w:sz w:val="20"/>
                <w:szCs w:val="20"/>
                <w:lang w:val="ru-RU"/>
              </w:rPr>
            </w:pPr>
          </w:p>
          <w:p w:rsidR="000422D7" w:rsidRPr="00853ADA" w:rsidRDefault="000422D7" w:rsidP="000422D7">
            <w:pPr>
              <w:jc w:val="center"/>
              <w:rPr>
                <w:sz w:val="20"/>
                <w:szCs w:val="20"/>
              </w:rPr>
            </w:pPr>
            <w:r w:rsidRPr="00853ADA">
              <w:rPr>
                <w:sz w:val="20"/>
                <w:szCs w:val="20"/>
                <w:lang w:val="ru-RU"/>
              </w:rPr>
              <w:t xml:space="preserve">21018, </w:t>
            </w:r>
            <w:proofErr w:type="spellStart"/>
            <w:r w:rsidRPr="00853ADA">
              <w:rPr>
                <w:sz w:val="20"/>
                <w:szCs w:val="20"/>
                <w:lang w:val="ru-RU"/>
              </w:rPr>
              <w:t>Вінницька</w:t>
            </w:r>
            <w:proofErr w:type="spellEnd"/>
            <w:r w:rsidRPr="00853ADA">
              <w:rPr>
                <w:sz w:val="20"/>
                <w:szCs w:val="20"/>
                <w:lang w:val="ru-RU"/>
              </w:rPr>
              <w:t xml:space="preserve"> обл., </w:t>
            </w:r>
            <w:proofErr w:type="spellStart"/>
            <w:r w:rsidRPr="00853ADA">
              <w:rPr>
                <w:sz w:val="20"/>
                <w:szCs w:val="20"/>
                <w:lang w:val="ru-RU"/>
              </w:rPr>
              <w:t>місто</w:t>
            </w:r>
            <w:proofErr w:type="spellEnd"/>
            <w:r w:rsidRPr="00853ADA">
              <w:rPr>
                <w:sz w:val="20"/>
                <w:szCs w:val="20"/>
                <w:lang w:val="ru-RU"/>
              </w:rPr>
              <w:t xml:space="preserve"> </w:t>
            </w:r>
            <w:proofErr w:type="spellStart"/>
            <w:r w:rsidRPr="00853ADA">
              <w:rPr>
                <w:sz w:val="20"/>
                <w:szCs w:val="20"/>
                <w:lang w:val="ru-RU"/>
              </w:rPr>
              <w:t>Вінниця</w:t>
            </w:r>
            <w:proofErr w:type="spellEnd"/>
            <w:r w:rsidRPr="00853ADA">
              <w:rPr>
                <w:sz w:val="20"/>
                <w:szCs w:val="20"/>
                <w:lang w:val="ru-RU"/>
              </w:rPr>
              <w:t xml:space="preserve">, ВУЛИЦЯ ПИРОГОВА, </w:t>
            </w:r>
            <w:proofErr w:type="spellStart"/>
            <w:r w:rsidRPr="00853ADA">
              <w:rPr>
                <w:sz w:val="20"/>
                <w:szCs w:val="20"/>
                <w:lang w:val="ru-RU"/>
              </w:rPr>
              <w:t>будинок</w:t>
            </w:r>
            <w:proofErr w:type="spellEnd"/>
            <w:r w:rsidRPr="00853ADA">
              <w:rPr>
                <w:sz w:val="20"/>
                <w:szCs w:val="20"/>
                <w:lang w:val="ru-RU"/>
              </w:rPr>
              <w:t xml:space="preserve"> 56</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березень</w:t>
            </w:r>
          </w:p>
        </w:tc>
        <w:tc>
          <w:tcPr>
            <w:tcW w:w="1417" w:type="dxa"/>
            <w:shd w:val="clear" w:color="auto" w:fill="FFFFFF" w:themeFill="background1"/>
            <w:vAlign w:val="center"/>
          </w:tcPr>
          <w:p w:rsidR="000422D7" w:rsidRPr="00853ADA" w:rsidRDefault="000422D7" w:rsidP="000422D7">
            <w:pPr>
              <w:jc w:val="center"/>
            </w:pPr>
            <w:r w:rsidRPr="00853ADA">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15593" w:type="dxa"/>
            <w:gridSpan w:val="7"/>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rPr>
                <w:b/>
                <w:bCs/>
                <w:iCs/>
                <w:sz w:val="20"/>
                <w:szCs w:val="20"/>
              </w:rPr>
            </w:pPr>
            <w:r w:rsidRPr="00853ADA">
              <w:rPr>
                <w:b/>
                <w:bCs/>
                <w:iCs/>
                <w:sz w:val="20"/>
                <w:szCs w:val="20"/>
              </w:rPr>
              <w:t>Квітень</w:t>
            </w: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4.1</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lang w:val="ru-RU"/>
              </w:rPr>
              <w:t>ТОВАРИСТВО З ОБМЕЖЕНОЮ ВІДПОВІДАЛЬНІСТЮ "ПРОФІМЕД-СЕРВІС"</w:t>
            </w:r>
            <w:r w:rsidRPr="00853ADA">
              <w:rPr>
                <w:b/>
                <w:sz w:val="20"/>
                <w:szCs w:val="20"/>
                <w:lang w:val="ru-RU"/>
              </w:rPr>
              <w:br/>
              <w:t>( ТОВ "ПРОФІМЕД-СЕРВІС</w:t>
            </w:r>
            <w:proofErr w:type="gramStart"/>
            <w:r w:rsidRPr="00853ADA">
              <w:rPr>
                <w:b/>
                <w:sz w:val="20"/>
                <w:szCs w:val="20"/>
                <w:lang w:val="ru-RU"/>
              </w:rPr>
              <w:t>" )</w:t>
            </w:r>
            <w:proofErr w:type="gramEnd"/>
          </w:p>
          <w:p w:rsidR="000422D7" w:rsidRPr="00853ADA" w:rsidRDefault="000422D7" w:rsidP="000422D7">
            <w:pPr>
              <w:jc w:val="center"/>
              <w:rPr>
                <w:b/>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4070, м"/>
              </w:smartTagPr>
              <w:r w:rsidRPr="00853ADA">
                <w:rPr>
                  <w:sz w:val="20"/>
                  <w:szCs w:val="20"/>
                  <w:lang w:val="ru-RU"/>
                </w:rPr>
                <w:t xml:space="preserve">04070, </w:t>
              </w:r>
              <w:proofErr w:type="spellStart"/>
              <w:r w:rsidRPr="00853ADA">
                <w:rPr>
                  <w:sz w:val="20"/>
                  <w:szCs w:val="20"/>
                  <w:lang w:val="ru-RU"/>
                </w:rPr>
                <w:t>м</w:t>
              </w:r>
            </w:smartTag>
            <w:r w:rsidRPr="00853ADA">
              <w:rPr>
                <w:sz w:val="20"/>
                <w:szCs w:val="20"/>
                <w:lang w:val="ru-RU"/>
              </w:rPr>
              <w:t>.Київ</w:t>
            </w:r>
            <w:proofErr w:type="spellEnd"/>
            <w:r w:rsidRPr="00853ADA">
              <w:rPr>
                <w:sz w:val="20"/>
                <w:szCs w:val="20"/>
                <w:lang w:val="ru-RU"/>
              </w:rPr>
              <w:t xml:space="preserve">, ВУЛИЦЯ ПОЧАЙНИНСЬКА, </w:t>
            </w:r>
            <w:proofErr w:type="spellStart"/>
            <w:r w:rsidRPr="00853ADA">
              <w:rPr>
                <w:sz w:val="20"/>
                <w:szCs w:val="20"/>
                <w:lang w:val="ru-RU"/>
              </w:rPr>
              <w:t>будинок</w:t>
            </w:r>
            <w:proofErr w:type="spellEnd"/>
            <w:r w:rsidRPr="00853ADA">
              <w:rPr>
                <w:sz w:val="20"/>
                <w:szCs w:val="20"/>
                <w:lang w:val="ru-RU"/>
              </w:rPr>
              <w:t xml:space="preserve"> 53/55, </w:t>
            </w:r>
            <w:proofErr w:type="spellStart"/>
            <w:r w:rsidRPr="00853ADA">
              <w:rPr>
                <w:sz w:val="20"/>
                <w:szCs w:val="20"/>
                <w:lang w:val="ru-RU"/>
              </w:rPr>
              <w:t>нежиле</w:t>
            </w:r>
            <w:proofErr w:type="spellEnd"/>
            <w:r w:rsidRPr="00853ADA">
              <w:rPr>
                <w:sz w:val="20"/>
                <w:szCs w:val="20"/>
                <w:lang w:val="ru-RU"/>
              </w:rPr>
              <w:t xml:space="preserve"> </w:t>
            </w:r>
            <w:proofErr w:type="spellStart"/>
            <w:r w:rsidRPr="00853ADA">
              <w:rPr>
                <w:sz w:val="20"/>
                <w:szCs w:val="20"/>
                <w:lang w:val="ru-RU"/>
              </w:rPr>
              <w:t>приміщення</w:t>
            </w:r>
            <w:proofErr w:type="spellEnd"/>
            <w:r w:rsidRPr="00853ADA">
              <w:rPr>
                <w:sz w:val="20"/>
                <w:szCs w:val="20"/>
                <w:lang w:val="ru-RU"/>
              </w:rPr>
              <w:t xml:space="preserve"> ГРУПИ ПРИМІЩЕНЬ 77 А</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квітень</w:t>
            </w:r>
          </w:p>
        </w:tc>
        <w:tc>
          <w:tcPr>
            <w:tcW w:w="1417" w:type="dxa"/>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4.2</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lang w:val="ru-RU"/>
              </w:rPr>
              <w:t>ТОВАРИСТВО З ОБМЕЖЕНОЮ ВІДПОВІДАЛЬНІСТЮ "ФОЛГАТ-СЕРВІС"</w:t>
            </w:r>
            <w:r w:rsidRPr="00853ADA">
              <w:rPr>
                <w:b/>
                <w:sz w:val="20"/>
                <w:szCs w:val="20"/>
                <w:lang w:val="ru-RU"/>
              </w:rPr>
              <w:br/>
              <w:t>( ТОВ "ФОЛГАТ-СЕРВІС</w:t>
            </w:r>
            <w:proofErr w:type="gramStart"/>
            <w:r w:rsidRPr="00853ADA">
              <w:rPr>
                <w:b/>
                <w:sz w:val="20"/>
                <w:szCs w:val="20"/>
                <w:lang w:val="ru-RU"/>
              </w:rPr>
              <w:t>" )</w:t>
            </w:r>
            <w:proofErr w:type="gramEnd"/>
          </w:p>
          <w:p w:rsidR="000422D7" w:rsidRPr="00853ADA" w:rsidRDefault="000422D7" w:rsidP="000422D7">
            <w:pPr>
              <w:jc w:val="center"/>
              <w:rPr>
                <w:b/>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4128, м"/>
              </w:smartTagPr>
              <w:r w:rsidRPr="00853ADA">
                <w:rPr>
                  <w:sz w:val="20"/>
                  <w:szCs w:val="20"/>
                  <w:lang w:val="ru-RU"/>
                </w:rPr>
                <w:t xml:space="preserve">04128, </w:t>
              </w:r>
              <w:proofErr w:type="spellStart"/>
              <w:r w:rsidRPr="00853ADA">
                <w:rPr>
                  <w:sz w:val="20"/>
                  <w:szCs w:val="20"/>
                  <w:lang w:val="ru-RU"/>
                </w:rPr>
                <w:t>м</w:t>
              </w:r>
            </w:smartTag>
            <w:r w:rsidRPr="00853ADA">
              <w:rPr>
                <w:sz w:val="20"/>
                <w:szCs w:val="20"/>
                <w:lang w:val="ru-RU"/>
              </w:rPr>
              <w:t>.Київ</w:t>
            </w:r>
            <w:proofErr w:type="spellEnd"/>
            <w:r w:rsidRPr="00853ADA">
              <w:rPr>
                <w:sz w:val="20"/>
                <w:szCs w:val="20"/>
                <w:lang w:val="ru-RU"/>
              </w:rPr>
              <w:t xml:space="preserve">, ВУЛ.АКАДЕМІКА ТУПОЛЄВА, </w:t>
            </w:r>
            <w:proofErr w:type="spellStart"/>
            <w:r w:rsidRPr="00853ADA">
              <w:rPr>
                <w:sz w:val="20"/>
                <w:szCs w:val="20"/>
                <w:lang w:val="ru-RU"/>
              </w:rPr>
              <w:t>будинок</w:t>
            </w:r>
            <w:proofErr w:type="spellEnd"/>
            <w:r w:rsidRPr="00853ADA">
              <w:rPr>
                <w:sz w:val="20"/>
                <w:szCs w:val="20"/>
                <w:lang w:val="ru-RU"/>
              </w:rPr>
              <w:t xml:space="preserve"> 17</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квітень</w:t>
            </w:r>
          </w:p>
        </w:tc>
        <w:tc>
          <w:tcPr>
            <w:tcW w:w="1417" w:type="dxa"/>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4.3</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lang w:val="ru-RU"/>
              </w:rPr>
            </w:pPr>
            <w:r w:rsidRPr="00853ADA">
              <w:rPr>
                <w:b/>
                <w:sz w:val="20"/>
                <w:szCs w:val="20"/>
                <w:lang w:val="ru-RU"/>
              </w:rPr>
              <w:t>ТОВАРИСТВО З ОБМЕЖЕНОЮ ВІДПОВІДАЛЬНІСТЮ "МУЛЬТІВАК УКРАЇНА"</w:t>
            </w:r>
          </w:p>
          <w:p w:rsidR="000422D7" w:rsidRPr="00853ADA" w:rsidRDefault="000422D7" w:rsidP="000422D7">
            <w:pPr>
              <w:jc w:val="center"/>
              <w:rPr>
                <w:b/>
                <w:sz w:val="20"/>
                <w:szCs w:val="20"/>
                <w:lang w:val="ru-RU"/>
              </w:rPr>
            </w:pPr>
          </w:p>
          <w:p w:rsidR="000422D7" w:rsidRPr="00853ADA" w:rsidRDefault="000422D7" w:rsidP="000422D7">
            <w:pPr>
              <w:jc w:val="center"/>
              <w:rPr>
                <w:sz w:val="20"/>
                <w:szCs w:val="20"/>
              </w:rPr>
            </w:pPr>
            <w:r w:rsidRPr="00853ADA">
              <w:rPr>
                <w:sz w:val="20"/>
                <w:szCs w:val="20"/>
                <w:lang w:val="ru-RU"/>
              </w:rPr>
              <w:t xml:space="preserve">07354, </w:t>
            </w:r>
            <w:proofErr w:type="spellStart"/>
            <w:r w:rsidRPr="00853ADA">
              <w:rPr>
                <w:sz w:val="20"/>
                <w:szCs w:val="20"/>
                <w:lang w:val="ru-RU"/>
              </w:rPr>
              <w:t>Київська</w:t>
            </w:r>
            <w:proofErr w:type="spellEnd"/>
            <w:r w:rsidRPr="00853ADA">
              <w:rPr>
                <w:sz w:val="20"/>
                <w:szCs w:val="20"/>
                <w:lang w:val="ru-RU"/>
              </w:rPr>
              <w:t xml:space="preserve"> обл., </w:t>
            </w:r>
            <w:proofErr w:type="spellStart"/>
            <w:r w:rsidRPr="00853ADA">
              <w:rPr>
                <w:sz w:val="20"/>
                <w:szCs w:val="20"/>
                <w:lang w:val="ru-RU"/>
              </w:rPr>
              <w:t>Вишгородський</w:t>
            </w:r>
            <w:proofErr w:type="spellEnd"/>
            <w:r w:rsidRPr="00853ADA">
              <w:rPr>
                <w:sz w:val="20"/>
                <w:szCs w:val="20"/>
                <w:lang w:val="ru-RU"/>
              </w:rPr>
              <w:t xml:space="preserve"> район, село </w:t>
            </w:r>
            <w:proofErr w:type="spellStart"/>
            <w:r w:rsidRPr="00853ADA">
              <w:rPr>
                <w:sz w:val="20"/>
                <w:szCs w:val="20"/>
                <w:lang w:val="ru-RU"/>
              </w:rPr>
              <w:t>Нові</w:t>
            </w:r>
            <w:proofErr w:type="spellEnd"/>
            <w:r w:rsidRPr="00853ADA">
              <w:rPr>
                <w:sz w:val="20"/>
                <w:szCs w:val="20"/>
                <w:lang w:val="ru-RU"/>
              </w:rPr>
              <w:t xml:space="preserve"> </w:t>
            </w:r>
            <w:proofErr w:type="spellStart"/>
            <w:r w:rsidRPr="00853ADA">
              <w:rPr>
                <w:sz w:val="20"/>
                <w:szCs w:val="20"/>
                <w:lang w:val="ru-RU"/>
              </w:rPr>
              <w:t>Петрівці</w:t>
            </w:r>
            <w:proofErr w:type="spellEnd"/>
            <w:r w:rsidRPr="00853ADA">
              <w:rPr>
                <w:sz w:val="20"/>
                <w:szCs w:val="20"/>
                <w:lang w:val="ru-RU"/>
              </w:rPr>
              <w:t xml:space="preserve">, ПРОВУЛОК 1-ГО ТРАВНЯ, </w:t>
            </w:r>
            <w:proofErr w:type="spellStart"/>
            <w:r w:rsidRPr="00853ADA">
              <w:rPr>
                <w:sz w:val="20"/>
                <w:szCs w:val="20"/>
                <w:lang w:val="ru-RU"/>
              </w:rPr>
              <w:t>будинок</w:t>
            </w:r>
            <w:proofErr w:type="spellEnd"/>
            <w:r w:rsidRPr="00853ADA">
              <w:rPr>
                <w:sz w:val="20"/>
                <w:szCs w:val="20"/>
                <w:lang w:val="ru-RU"/>
              </w:rPr>
              <w:t xml:space="preserve"> 30</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квітень</w:t>
            </w:r>
          </w:p>
        </w:tc>
        <w:tc>
          <w:tcPr>
            <w:tcW w:w="1417" w:type="dxa"/>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4.4</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 xml:space="preserve">ФОП </w:t>
            </w:r>
            <w:r w:rsidRPr="00853ADA">
              <w:rPr>
                <w:b/>
                <w:sz w:val="20"/>
                <w:szCs w:val="20"/>
                <w:lang w:val="ru-RU"/>
              </w:rPr>
              <w:t>КАНЮКА ОЛЕНА ЛЕОНІДІВНА</w:t>
            </w:r>
          </w:p>
          <w:p w:rsidR="000422D7" w:rsidRPr="00853ADA" w:rsidRDefault="000422D7" w:rsidP="000422D7">
            <w:pPr>
              <w:jc w:val="center"/>
              <w:rPr>
                <w:b/>
                <w:sz w:val="20"/>
                <w:szCs w:val="20"/>
              </w:rPr>
            </w:pPr>
          </w:p>
          <w:p w:rsidR="000422D7" w:rsidRPr="00853ADA" w:rsidRDefault="000422D7" w:rsidP="000422D7">
            <w:pPr>
              <w:jc w:val="center"/>
              <w:rPr>
                <w:sz w:val="20"/>
                <w:szCs w:val="20"/>
              </w:rPr>
            </w:pPr>
            <w:r w:rsidRPr="00853ADA">
              <w:rPr>
                <w:sz w:val="20"/>
                <w:szCs w:val="20"/>
                <w:lang w:val="ru-RU"/>
              </w:rPr>
              <w:t xml:space="preserve">11707, </w:t>
            </w:r>
            <w:proofErr w:type="spellStart"/>
            <w:r w:rsidRPr="00853ADA">
              <w:rPr>
                <w:sz w:val="20"/>
                <w:szCs w:val="20"/>
                <w:lang w:val="ru-RU"/>
              </w:rPr>
              <w:t>Житомирська</w:t>
            </w:r>
            <w:proofErr w:type="spellEnd"/>
            <w:r w:rsidRPr="00853ADA">
              <w:rPr>
                <w:sz w:val="20"/>
                <w:szCs w:val="20"/>
                <w:lang w:val="ru-RU"/>
              </w:rPr>
              <w:t xml:space="preserve"> обл., </w:t>
            </w:r>
            <w:proofErr w:type="spellStart"/>
            <w:r w:rsidRPr="00853ADA">
              <w:rPr>
                <w:sz w:val="20"/>
                <w:szCs w:val="20"/>
                <w:lang w:val="ru-RU"/>
              </w:rPr>
              <w:t>місто</w:t>
            </w:r>
            <w:proofErr w:type="spellEnd"/>
            <w:r w:rsidRPr="00853ADA">
              <w:rPr>
                <w:sz w:val="20"/>
                <w:szCs w:val="20"/>
                <w:lang w:val="ru-RU"/>
              </w:rPr>
              <w:t xml:space="preserve"> Новоград-</w:t>
            </w:r>
            <w:proofErr w:type="spellStart"/>
            <w:r w:rsidRPr="00853ADA">
              <w:rPr>
                <w:sz w:val="20"/>
                <w:szCs w:val="20"/>
                <w:lang w:val="ru-RU"/>
              </w:rPr>
              <w:t>Волинський</w:t>
            </w:r>
            <w:proofErr w:type="spellEnd"/>
            <w:r w:rsidRPr="00853ADA">
              <w:rPr>
                <w:sz w:val="20"/>
                <w:szCs w:val="20"/>
                <w:lang w:val="ru-RU"/>
              </w:rPr>
              <w:t xml:space="preserve">, ВУЛИЦЯ ПИЛИПА ОРЛИКА, </w:t>
            </w:r>
            <w:proofErr w:type="spellStart"/>
            <w:r w:rsidRPr="00853ADA">
              <w:rPr>
                <w:sz w:val="20"/>
                <w:szCs w:val="20"/>
                <w:lang w:val="ru-RU"/>
              </w:rPr>
              <w:t>будинок</w:t>
            </w:r>
            <w:proofErr w:type="spellEnd"/>
            <w:r w:rsidRPr="00853ADA">
              <w:rPr>
                <w:sz w:val="20"/>
                <w:szCs w:val="20"/>
                <w:lang w:val="ru-RU"/>
              </w:rPr>
              <w:t xml:space="preserve"> 7 А</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квітень</w:t>
            </w:r>
          </w:p>
        </w:tc>
        <w:tc>
          <w:tcPr>
            <w:tcW w:w="1417" w:type="dxa"/>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4.5</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ТОВАРИСТВО З ОБМЕЖЕНОЮ ВІДПОВІДАЛЬНІСТЮ "АЙЕМЕС УКРАЇНА"</w:t>
            </w:r>
            <w:r w:rsidRPr="00853ADA">
              <w:rPr>
                <w:b/>
                <w:sz w:val="20"/>
                <w:szCs w:val="20"/>
              </w:rPr>
              <w:br/>
              <w:t>( ТОВ "АЙЕМЕС УКРАЇНА" )</w:t>
            </w:r>
          </w:p>
          <w:p w:rsidR="000422D7" w:rsidRPr="00853ADA" w:rsidRDefault="000422D7" w:rsidP="000422D7">
            <w:pPr>
              <w:jc w:val="center"/>
              <w:rPr>
                <w:b/>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4080, м"/>
              </w:smartTagPr>
              <w:r w:rsidRPr="00853ADA">
                <w:rPr>
                  <w:sz w:val="20"/>
                  <w:szCs w:val="20"/>
                  <w:lang w:val="ru-RU"/>
                </w:rPr>
                <w:t xml:space="preserve">04080, </w:t>
              </w:r>
              <w:proofErr w:type="spellStart"/>
              <w:r w:rsidRPr="00853ADA">
                <w:rPr>
                  <w:sz w:val="20"/>
                  <w:szCs w:val="20"/>
                  <w:lang w:val="ru-RU"/>
                </w:rPr>
                <w:t>м</w:t>
              </w:r>
            </w:smartTag>
            <w:r w:rsidRPr="00853ADA">
              <w:rPr>
                <w:sz w:val="20"/>
                <w:szCs w:val="20"/>
                <w:lang w:val="ru-RU"/>
              </w:rPr>
              <w:t>.Київ</w:t>
            </w:r>
            <w:proofErr w:type="spellEnd"/>
            <w:r w:rsidRPr="00853ADA">
              <w:rPr>
                <w:sz w:val="20"/>
                <w:szCs w:val="20"/>
                <w:lang w:val="ru-RU"/>
              </w:rPr>
              <w:t xml:space="preserve">, ВУЛИЦЯ НОВОКОСТЯНТИНІВСЬКА, </w:t>
            </w:r>
            <w:proofErr w:type="spellStart"/>
            <w:r w:rsidRPr="00853ADA">
              <w:rPr>
                <w:sz w:val="20"/>
                <w:szCs w:val="20"/>
                <w:lang w:val="ru-RU"/>
              </w:rPr>
              <w:t>будинок</w:t>
            </w:r>
            <w:proofErr w:type="spellEnd"/>
            <w:r w:rsidRPr="00853ADA">
              <w:rPr>
                <w:sz w:val="20"/>
                <w:szCs w:val="20"/>
                <w:lang w:val="ru-RU"/>
              </w:rPr>
              <w:t xml:space="preserve"> 1 В</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квітень</w:t>
            </w:r>
          </w:p>
        </w:tc>
        <w:tc>
          <w:tcPr>
            <w:tcW w:w="1417" w:type="dxa"/>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1043"/>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4.6</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lang w:val="ru-RU"/>
              </w:rPr>
              <w:t>ТОВАРИСТВО З ОБМЕЖЕНОЮ ВІДПОВІДАЛЬНІСТЮ "СІНЕКС"</w:t>
            </w:r>
            <w:r w:rsidRPr="00853ADA">
              <w:rPr>
                <w:b/>
                <w:sz w:val="20"/>
                <w:szCs w:val="20"/>
                <w:lang w:val="ru-RU"/>
              </w:rPr>
              <w:br/>
              <w:t>( ТОВ "СІНЕКС</w:t>
            </w:r>
            <w:proofErr w:type="gramStart"/>
            <w:r w:rsidRPr="00853ADA">
              <w:rPr>
                <w:b/>
                <w:sz w:val="20"/>
                <w:szCs w:val="20"/>
                <w:lang w:val="ru-RU"/>
              </w:rPr>
              <w:t>" )</w:t>
            </w:r>
            <w:proofErr w:type="gramEnd"/>
          </w:p>
          <w:p w:rsidR="000422D7" w:rsidRPr="00853ADA" w:rsidRDefault="000422D7" w:rsidP="000422D7">
            <w:pPr>
              <w:jc w:val="center"/>
              <w:rPr>
                <w:b/>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2098, м"/>
              </w:smartTagPr>
              <w:r w:rsidRPr="00853ADA">
                <w:rPr>
                  <w:sz w:val="20"/>
                  <w:szCs w:val="20"/>
                  <w:lang w:val="ru-RU"/>
                </w:rPr>
                <w:t xml:space="preserve">02098, </w:t>
              </w:r>
              <w:proofErr w:type="spellStart"/>
              <w:r w:rsidRPr="00853ADA">
                <w:rPr>
                  <w:sz w:val="20"/>
                  <w:szCs w:val="20"/>
                  <w:lang w:val="ru-RU"/>
                </w:rPr>
                <w:t>м</w:t>
              </w:r>
            </w:smartTag>
            <w:r w:rsidRPr="00853ADA">
              <w:rPr>
                <w:sz w:val="20"/>
                <w:szCs w:val="20"/>
                <w:lang w:val="ru-RU"/>
              </w:rPr>
              <w:t>.Київ</w:t>
            </w:r>
            <w:proofErr w:type="spellEnd"/>
            <w:r w:rsidRPr="00853ADA">
              <w:rPr>
                <w:sz w:val="20"/>
                <w:szCs w:val="20"/>
                <w:lang w:val="ru-RU"/>
              </w:rPr>
              <w:t xml:space="preserve">, ВУЛИЦЯ ДНІПРОВСЬКА НАБЕРЕЖНА, </w:t>
            </w:r>
            <w:proofErr w:type="spellStart"/>
            <w:r w:rsidRPr="00853ADA">
              <w:rPr>
                <w:sz w:val="20"/>
                <w:szCs w:val="20"/>
                <w:lang w:val="ru-RU"/>
              </w:rPr>
              <w:t>будинок</w:t>
            </w:r>
            <w:proofErr w:type="spellEnd"/>
            <w:r w:rsidRPr="00853ADA">
              <w:rPr>
                <w:sz w:val="20"/>
                <w:szCs w:val="20"/>
                <w:lang w:val="ru-RU"/>
              </w:rPr>
              <w:t xml:space="preserve"> 3</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квітень</w:t>
            </w:r>
          </w:p>
        </w:tc>
        <w:tc>
          <w:tcPr>
            <w:tcW w:w="1417" w:type="dxa"/>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1043"/>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4.7</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КОМУНАЛЬНИЙ ЗАКЛАД КИЇВСЬКОЇ ОБЛАСНОЇ РАДИ "КИЇВСЬКА ОБЛАСНА ЛІКАРНЯ №2"</w:t>
            </w:r>
          </w:p>
          <w:p w:rsidR="000422D7" w:rsidRPr="00853ADA" w:rsidRDefault="000422D7" w:rsidP="000422D7">
            <w:pPr>
              <w:jc w:val="center"/>
              <w:rPr>
                <w:b/>
                <w:sz w:val="20"/>
                <w:szCs w:val="20"/>
              </w:rPr>
            </w:pPr>
          </w:p>
          <w:p w:rsidR="000422D7" w:rsidRPr="00853ADA" w:rsidRDefault="000422D7" w:rsidP="000422D7">
            <w:pPr>
              <w:jc w:val="center"/>
              <w:rPr>
                <w:sz w:val="20"/>
                <w:szCs w:val="20"/>
                <w:lang w:val="ru-RU"/>
              </w:rPr>
            </w:pPr>
            <w:r w:rsidRPr="00853ADA">
              <w:rPr>
                <w:sz w:val="20"/>
                <w:szCs w:val="20"/>
              </w:rPr>
              <w:t xml:space="preserve">04053, </w:t>
            </w:r>
            <w:proofErr w:type="spellStart"/>
            <w:r w:rsidRPr="00853ADA">
              <w:rPr>
                <w:sz w:val="20"/>
                <w:szCs w:val="20"/>
              </w:rPr>
              <w:t>м.Київ</w:t>
            </w:r>
            <w:proofErr w:type="spellEnd"/>
            <w:r w:rsidRPr="00853ADA">
              <w:rPr>
                <w:sz w:val="20"/>
                <w:szCs w:val="20"/>
              </w:rPr>
              <w:t>, ПРОВУЛОК НЕСТЕРІВСЬКИЙ, будинок 13/19</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квітень</w:t>
            </w:r>
          </w:p>
        </w:tc>
        <w:tc>
          <w:tcPr>
            <w:tcW w:w="1417" w:type="dxa"/>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1043"/>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4.8</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ОБЛАСНИЙ ПРОТИТУБЕРКУЛЬОЗНИЙ ДИСПАНСЕР ЖИТОМИРСЬКОЇ ОБЛАСНОЇ РАДИ</w:t>
            </w:r>
          </w:p>
          <w:p w:rsidR="000422D7" w:rsidRPr="00853ADA" w:rsidRDefault="000422D7" w:rsidP="000422D7">
            <w:pPr>
              <w:jc w:val="center"/>
              <w:rPr>
                <w:sz w:val="20"/>
                <w:szCs w:val="20"/>
              </w:rPr>
            </w:pPr>
          </w:p>
          <w:p w:rsidR="000422D7" w:rsidRPr="00853ADA" w:rsidRDefault="000422D7" w:rsidP="000422D7">
            <w:pPr>
              <w:jc w:val="center"/>
              <w:rPr>
                <w:b/>
                <w:sz w:val="20"/>
                <w:szCs w:val="20"/>
              </w:rPr>
            </w:pPr>
            <w:r w:rsidRPr="00853ADA">
              <w:rPr>
                <w:sz w:val="20"/>
                <w:szCs w:val="20"/>
              </w:rPr>
              <w:t>10002, Житомирська обл., місто Житомир, ВУЛ.ВЕЛИКА БЕРДИЧІВСЬКА, будинок 62</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квітень</w:t>
            </w:r>
          </w:p>
        </w:tc>
        <w:tc>
          <w:tcPr>
            <w:tcW w:w="1417" w:type="dxa"/>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1043"/>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4.9</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КОМУНАЛЬНЕ НЕКОМЕРЦІЙНЕ ПІДПРИЄМСТВО «ВІННИЦЬКИЙ ОБЛАСНИЙ КЛІНІЧНИЙ ГОСПІТАЛЬ ВЕТЕРАНІВ ВІЙНИ ВІННИЦЬКОЇ ОБЛАСНОЇ РАДИ»</w:t>
            </w:r>
          </w:p>
          <w:p w:rsidR="000422D7" w:rsidRPr="00853ADA" w:rsidRDefault="000422D7" w:rsidP="000422D7">
            <w:pPr>
              <w:jc w:val="center"/>
              <w:rPr>
                <w:b/>
                <w:sz w:val="20"/>
                <w:szCs w:val="20"/>
              </w:rPr>
            </w:pPr>
            <w:r w:rsidRPr="00853ADA">
              <w:rPr>
                <w:b/>
                <w:sz w:val="20"/>
                <w:szCs w:val="20"/>
              </w:rPr>
              <w:t>(КНП «ВОКГВВ ВОР»)</w:t>
            </w:r>
          </w:p>
          <w:p w:rsidR="000422D7" w:rsidRPr="00853ADA" w:rsidRDefault="000422D7" w:rsidP="000422D7">
            <w:pPr>
              <w:jc w:val="center"/>
              <w:rPr>
                <w:sz w:val="20"/>
                <w:szCs w:val="20"/>
              </w:rPr>
            </w:pPr>
          </w:p>
          <w:p w:rsidR="000422D7" w:rsidRPr="00853ADA" w:rsidRDefault="000422D7" w:rsidP="000422D7">
            <w:pPr>
              <w:jc w:val="center"/>
              <w:rPr>
                <w:b/>
                <w:sz w:val="20"/>
                <w:szCs w:val="20"/>
              </w:rPr>
            </w:pPr>
            <w:r w:rsidRPr="00853ADA">
              <w:rPr>
                <w:sz w:val="20"/>
                <w:szCs w:val="20"/>
              </w:rPr>
              <w:t>21000, Вінницька обл., місто Вінниця, ВУЛИЦЯ ПИРОГОВА, будинок 109-А</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квітень</w:t>
            </w:r>
          </w:p>
        </w:tc>
        <w:tc>
          <w:tcPr>
            <w:tcW w:w="1417" w:type="dxa"/>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1043"/>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4.10</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КОМУНАЛЬНЕ НЕКОМЕРЦІЙНЕ ПІІДПРИЄМСТВО "ЛІТИНСЬКА ЦЕНТРАЛЬНА РАЙОННА ЛІКАРНЯ ЛІТИНСЬКОЇ РАЙОННОЇ РАДИ"</w:t>
            </w:r>
          </w:p>
          <w:p w:rsidR="000422D7" w:rsidRPr="00853ADA" w:rsidRDefault="000422D7" w:rsidP="000422D7">
            <w:pPr>
              <w:jc w:val="center"/>
              <w:rPr>
                <w:b/>
                <w:sz w:val="20"/>
                <w:szCs w:val="20"/>
              </w:rPr>
            </w:pPr>
            <w:r w:rsidRPr="00853ADA">
              <w:rPr>
                <w:b/>
                <w:sz w:val="20"/>
                <w:szCs w:val="20"/>
              </w:rPr>
              <w:t>( КНП "ЛІІТИНСЬКА ЦРЛ" )</w:t>
            </w:r>
          </w:p>
          <w:p w:rsidR="000422D7" w:rsidRPr="00853ADA" w:rsidRDefault="000422D7" w:rsidP="000422D7">
            <w:pPr>
              <w:jc w:val="center"/>
              <w:rPr>
                <w:b/>
                <w:sz w:val="20"/>
                <w:szCs w:val="20"/>
              </w:rPr>
            </w:pPr>
          </w:p>
          <w:p w:rsidR="000422D7" w:rsidRPr="00853ADA" w:rsidRDefault="000422D7" w:rsidP="000422D7">
            <w:pPr>
              <w:jc w:val="center"/>
              <w:rPr>
                <w:sz w:val="20"/>
                <w:szCs w:val="20"/>
              </w:rPr>
            </w:pPr>
            <w:r w:rsidRPr="00853ADA">
              <w:rPr>
                <w:sz w:val="20"/>
                <w:szCs w:val="20"/>
              </w:rPr>
              <w:t xml:space="preserve">22300, Вінницька обл., </w:t>
            </w:r>
            <w:proofErr w:type="spellStart"/>
            <w:r w:rsidRPr="00853ADA">
              <w:rPr>
                <w:sz w:val="20"/>
                <w:szCs w:val="20"/>
              </w:rPr>
              <w:t>Літинський</w:t>
            </w:r>
            <w:proofErr w:type="spellEnd"/>
            <w:r w:rsidRPr="00853ADA">
              <w:rPr>
                <w:sz w:val="20"/>
                <w:szCs w:val="20"/>
              </w:rPr>
              <w:t xml:space="preserve"> район, селище міського типу </w:t>
            </w:r>
            <w:proofErr w:type="spellStart"/>
            <w:r w:rsidRPr="00853ADA">
              <w:rPr>
                <w:sz w:val="20"/>
                <w:szCs w:val="20"/>
              </w:rPr>
              <w:t>Літин</w:t>
            </w:r>
            <w:proofErr w:type="spellEnd"/>
            <w:r w:rsidRPr="00853ADA">
              <w:rPr>
                <w:sz w:val="20"/>
                <w:szCs w:val="20"/>
              </w:rPr>
              <w:t>, ВУЛИЦЯ ПИРОГОВА, будинок 17</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квітень</w:t>
            </w:r>
          </w:p>
        </w:tc>
        <w:tc>
          <w:tcPr>
            <w:tcW w:w="1417" w:type="dxa"/>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15593" w:type="dxa"/>
            <w:gridSpan w:val="7"/>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rPr>
                <w:b/>
                <w:bCs/>
                <w:iCs/>
                <w:sz w:val="20"/>
                <w:szCs w:val="20"/>
              </w:rPr>
            </w:pPr>
            <w:r w:rsidRPr="00853ADA">
              <w:rPr>
                <w:b/>
                <w:bCs/>
                <w:iCs/>
                <w:sz w:val="20"/>
                <w:szCs w:val="20"/>
              </w:rPr>
              <w:t>Травень</w:t>
            </w: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5.1</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lang w:val="ru-RU"/>
              </w:rPr>
              <w:t>КИЇВСЬКИЙ НАЦІОНАЛЬНИЙ УНІВЕРСИТЕТ ТЕХНОЛОГІЙ ТА ДИЗАЙНУ</w:t>
            </w:r>
            <w:r w:rsidRPr="00853ADA">
              <w:rPr>
                <w:b/>
                <w:sz w:val="20"/>
                <w:szCs w:val="20"/>
                <w:lang w:val="ru-RU"/>
              </w:rPr>
              <w:br/>
              <w:t>( КНУТД )</w:t>
            </w:r>
          </w:p>
          <w:p w:rsidR="000422D7" w:rsidRPr="00853ADA" w:rsidRDefault="000422D7" w:rsidP="000422D7">
            <w:pPr>
              <w:jc w:val="center"/>
              <w:rPr>
                <w:b/>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1011, м"/>
              </w:smartTagPr>
              <w:r w:rsidRPr="00853ADA">
                <w:rPr>
                  <w:sz w:val="20"/>
                  <w:szCs w:val="20"/>
                  <w:lang w:val="ru-RU"/>
                </w:rPr>
                <w:t xml:space="preserve">01011, </w:t>
              </w:r>
              <w:proofErr w:type="spellStart"/>
              <w:r w:rsidRPr="00853ADA">
                <w:rPr>
                  <w:sz w:val="20"/>
                  <w:szCs w:val="20"/>
                  <w:lang w:val="ru-RU"/>
                </w:rPr>
                <w:t>м</w:t>
              </w:r>
            </w:smartTag>
            <w:r w:rsidRPr="00853ADA">
              <w:rPr>
                <w:sz w:val="20"/>
                <w:szCs w:val="20"/>
                <w:lang w:val="ru-RU"/>
              </w:rPr>
              <w:t>.Київ</w:t>
            </w:r>
            <w:proofErr w:type="spellEnd"/>
            <w:r w:rsidRPr="00853ADA">
              <w:rPr>
                <w:sz w:val="20"/>
                <w:szCs w:val="20"/>
                <w:lang w:val="ru-RU"/>
              </w:rPr>
              <w:t xml:space="preserve">, ВУЛ. НЕМИРОВИЧА-ДАНЧЕНКА, </w:t>
            </w:r>
            <w:proofErr w:type="spellStart"/>
            <w:r w:rsidRPr="00853ADA">
              <w:rPr>
                <w:sz w:val="20"/>
                <w:szCs w:val="20"/>
                <w:lang w:val="ru-RU"/>
              </w:rPr>
              <w:t>будинок</w:t>
            </w:r>
            <w:proofErr w:type="spellEnd"/>
            <w:r w:rsidRPr="00853ADA">
              <w:rPr>
                <w:sz w:val="20"/>
                <w:szCs w:val="20"/>
                <w:lang w:val="ru-RU"/>
              </w:rPr>
              <w:t xml:space="preserve"> 2</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травень</w:t>
            </w:r>
          </w:p>
        </w:tc>
        <w:tc>
          <w:tcPr>
            <w:tcW w:w="1417" w:type="dxa"/>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65"/>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5.2</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ТОВАРИСТВО З ОБМЕЖЕНОЮ ВІДПОВІДАЛЬНІСТЮ "ІЛАТАНМЕД"</w:t>
            </w:r>
            <w:r w:rsidRPr="00853ADA">
              <w:rPr>
                <w:b/>
                <w:sz w:val="20"/>
                <w:szCs w:val="20"/>
              </w:rPr>
              <w:br/>
              <w:t>( ТОВ "ІЛАТАНМЕД" )</w:t>
            </w:r>
          </w:p>
          <w:p w:rsidR="000422D7" w:rsidRPr="00853ADA" w:rsidRDefault="000422D7" w:rsidP="000422D7">
            <w:pPr>
              <w:jc w:val="center"/>
              <w:rPr>
                <w:b/>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3680, м"/>
              </w:smartTagPr>
              <w:r w:rsidRPr="00853ADA">
                <w:rPr>
                  <w:sz w:val="20"/>
                  <w:szCs w:val="20"/>
                  <w:lang w:val="ru-RU"/>
                </w:rPr>
                <w:t xml:space="preserve">03680, </w:t>
              </w:r>
              <w:proofErr w:type="spellStart"/>
              <w:r w:rsidRPr="00853ADA">
                <w:rPr>
                  <w:sz w:val="20"/>
                  <w:szCs w:val="20"/>
                  <w:lang w:val="ru-RU"/>
                </w:rPr>
                <w:t>м</w:t>
              </w:r>
            </w:smartTag>
            <w:r w:rsidRPr="00853ADA">
              <w:rPr>
                <w:sz w:val="20"/>
                <w:szCs w:val="20"/>
                <w:lang w:val="ru-RU"/>
              </w:rPr>
              <w:t>.Київ</w:t>
            </w:r>
            <w:proofErr w:type="spellEnd"/>
            <w:r w:rsidRPr="00853ADA">
              <w:rPr>
                <w:sz w:val="20"/>
                <w:szCs w:val="20"/>
                <w:lang w:val="ru-RU"/>
              </w:rPr>
              <w:t xml:space="preserve">, ПРОСПЕКТ АКАДЕМІКА ГЛУШКОВА, </w:t>
            </w:r>
            <w:proofErr w:type="spellStart"/>
            <w:r w:rsidRPr="00853ADA">
              <w:rPr>
                <w:sz w:val="20"/>
                <w:szCs w:val="20"/>
                <w:lang w:val="ru-RU"/>
              </w:rPr>
              <w:t>будинок</w:t>
            </w:r>
            <w:proofErr w:type="spellEnd"/>
            <w:r w:rsidRPr="00853ADA">
              <w:rPr>
                <w:sz w:val="20"/>
                <w:szCs w:val="20"/>
                <w:lang w:val="ru-RU"/>
              </w:rPr>
              <w:t xml:space="preserve"> 40, корпус 5, </w:t>
            </w:r>
            <w:proofErr w:type="spellStart"/>
            <w:r w:rsidRPr="00853ADA">
              <w:rPr>
                <w:sz w:val="20"/>
                <w:szCs w:val="20"/>
                <w:lang w:val="ru-RU"/>
              </w:rPr>
              <w:t>офіс</w:t>
            </w:r>
            <w:proofErr w:type="spellEnd"/>
            <w:r w:rsidRPr="00853ADA">
              <w:rPr>
                <w:sz w:val="20"/>
                <w:szCs w:val="20"/>
                <w:lang w:val="ru-RU"/>
              </w:rPr>
              <w:t xml:space="preserve"> 716</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травень</w:t>
            </w:r>
          </w:p>
        </w:tc>
        <w:tc>
          <w:tcPr>
            <w:tcW w:w="1417" w:type="dxa"/>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5.3</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lang w:val="ru-RU"/>
              </w:rPr>
              <w:t>ТОВАРИСТВО З ОБМЕЖЕНОЮ ВІДПОВІДАЛЬНІСТЮ "ОНКОМЕДІКА"</w:t>
            </w:r>
            <w:r w:rsidRPr="00853ADA">
              <w:rPr>
                <w:b/>
                <w:sz w:val="20"/>
                <w:szCs w:val="20"/>
                <w:lang w:val="ru-RU"/>
              </w:rPr>
              <w:br/>
              <w:t>( ТОВ "ОНКОМЕДІКА</w:t>
            </w:r>
            <w:proofErr w:type="gramStart"/>
            <w:r w:rsidRPr="00853ADA">
              <w:rPr>
                <w:b/>
                <w:sz w:val="20"/>
                <w:szCs w:val="20"/>
                <w:lang w:val="ru-RU"/>
              </w:rPr>
              <w:t>" )</w:t>
            </w:r>
            <w:proofErr w:type="gramEnd"/>
          </w:p>
          <w:p w:rsidR="000422D7" w:rsidRPr="00853ADA" w:rsidRDefault="000422D7" w:rsidP="000422D7">
            <w:pPr>
              <w:jc w:val="center"/>
              <w:rPr>
                <w:b/>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1014, м"/>
              </w:smartTagPr>
              <w:r w:rsidRPr="00853ADA">
                <w:rPr>
                  <w:sz w:val="20"/>
                  <w:szCs w:val="20"/>
                  <w:lang w:val="ru-RU"/>
                </w:rPr>
                <w:t xml:space="preserve">01014, </w:t>
              </w:r>
              <w:proofErr w:type="spellStart"/>
              <w:r w:rsidRPr="00853ADA">
                <w:rPr>
                  <w:sz w:val="20"/>
                  <w:szCs w:val="20"/>
                  <w:lang w:val="ru-RU"/>
                </w:rPr>
                <w:t>м</w:t>
              </w:r>
            </w:smartTag>
            <w:r w:rsidRPr="00853ADA">
              <w:rPr>
                <w:sz w:val="20"/>
                <w:szCs w:val="20"/>
                <w:lang w:val="ru-RU"/>
              </w:rPr>
              <w:t>.Київ</w:t>
            </w:r>
            <w:proofErr w:type="spellEnd"/>
            <w:r w:rsidRPr="00853ADA">
              <w:rPr>
                <w:sz w:val="20"/>
                <w:szCs w:val="20"/>
                <w:lang w:val="ru-RU"/>
              </w:rPr>
              <w:t xml:space="preserve">, ВУЛИЦЯ ЗВІРИНЕЦЬКА, </w:t>
            </w:r>
            <w:proofErr w:type="spellStart"/>
            <w:r w:rsidRPr="00853ADA">
              <w:rPr>
                <w:sz w:val="20"/>
                <w:szCs w:val="20"/>
                <w:lang w:val="ru-RU"/>
              </w:rPr>
              <w:t>будинок</w:t>
            </w:r>
            <w:proofErr w:type="spellEnd"/>
            <w:r w:rsidRPr="00853ADA">
              <w:rPr>
                <w:sz w:val="20"/>
                <w:szCs w:val="20"/>
                <w:lang w:val="ru-RU"/>
              </w:rPr>
              <w:t xml:space="preserve"> 63</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травень</w:t>
            </w:r>
          </w:p>
        </w:tc>
        <w:tc>
          <w:tcPr>
            <w:tcW w:w="1417" w:type="dxa"/>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5.4</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p>
          <w:p w:rsidR="000422D7" w:rsidRPr="00853ADA" w:rsidRDefault="000422D7" w:rsidP="000422D7">
            <w:pPr>
              <w:jc w:val="center"/>
              <w:rPr>
                <w:b/>
                <w:sz w:val="20"/>
                <w:szCs w:val="20"/>
              </w:rPr>
            </w:pPr>
            <w:r w:rsidRPr="00853ADA">
              <w:rPr>
                <w:b/>
                <w:sz w:val="20"/>
                <w:szCs w:val="20"/>
              </w:rPr>
              <w:t>ТОВАРИСТВО З ОБМЕЖЕНОЮ ВІДПОВІДАЛЬНІСТЮ "ІСІДА-IVF"</w:t>
            </w:r>
          </w:p>
          <w:p w:rsidR="000422D7" w:rsidRPr="00853ADA" w:rsidRDefault="000422D7" w:rsidP="000422D7">
            <w:pPr>
              <w:jc w:val="center"/>
              <w:rPr>
                <w:sz w:val="20"/>
                <w:szCs w:val="20"/>
              </w:rPr>
            </w:pPr>
          </w:p>
          <w:p w:rsidR="000422D7" w:rsidRPr="00853ADA" w:rsidRDefault="000422D7" w:rsidP="000422D7">
            <w:pPr>
              <w:jc w:val="center"/>
              <w:rPr>
                <w:sz w:val="20"/>
                <w:szCs w:val="20"/>
                <w:lang w:val="ru-RU"/>
              </w:rPr>
            </w:pPr>
            <w:r w:rsidRPr="00853ADA">
              <w:rPr>
                <w:sz w:val="20"/>
                <w:szCs w:val="20"/>
              </w:rPr>
              <w:t xml:space="preserve">03126, </w:t>
            </w:r>
            <w:proofErr w:type="spellStart"/>
            <w:r w:rsidRPr="00853ADA">
              <w:rPr>
                <w:sz w:val="20"/>
                <w:szCs w:val="20"/>
              </w:rPr>
              <w:t>м.Київ</w:t>
            </w:r>
            <w:proofErr w:type="spellEnd"/>
            <w:r w:rsidRPr="00853ADA">
              <w:rPr>
                <w:sz w:val="20"/>
                <w:szCs w:val="20"/>
              </w:rPr>
              <w:t>, БУЛЬВАР ВАЦЛАВА ГАВЕЛА, будинок 65</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травень</w:t>
            </w:r>
          </w:p>
        </w:tc>
        <w:tc>
          <w:tcPr>
            <w:tcW w:w="1417" w:type="dxa"/>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5.5</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КИЇВСЬКА МІСЬКА ДИТЯЧА КЛІНІЧНА ІНФЕКЦІЙНА ЛІКАРНЯ</w:t>
            </w:r>
          </w:p>
          <w:p w:rsidR="000422D7" w:rsidRPr="00853ADA" w:rsidRDefault="000422D7" w:rsidP="000422D7">
            <w:pPr>
              <w:jc w:val="center"/>
              <w:rPr>
                <w:sz w:val="20"/>
                <w:szCs w:val="20"/>
              </w:rPr>
            </w:pPr>
          </w:p>
          <w:p w:rsidR="000422D7" w:rsidRPr="00853ADA" w:rsidRDefault="000422D7" w:rsidP="000422D7">
            <w:pPr>
              <w:jc w:val="center"/>
              <w:rPr>
                <w:sz w:val="20"/>
                <w:szCs w:val="20"/>
              </w:rPr>
            </w:pPr>
            <w:r w:rsidRPr="00853ADA">
              <w:rPr>
                <w:sz w:val="20"/>
                <w:szCs w:val="20"/>
              </w:rPr>
              <w:t xml:space="preserve">04119, </w:t>
            </w:r>
            <w:proofErr w:type="spellStart"/>
            <w:r w:rsidRPr="00853ADA">
              <w:rPr>
                <w:sz w:val="20"/>
                <w:szCs w:val="20"/>
              </w:rPr>
              <w:t>м.Київ</w:t>
            </w:r>
            <w:proofErr w:type="spellEnd"/>
            <w:r w:rsidRPr="00853ADA">
              <w:rPr>
                <w:sz w:val="20"/>
                <w:szCs w:val="20"/>
              </w:rPr>
              <w:t>, ВУЛИЦЯ ДЕГТЯРІВСЬКА, будинок 23</w:t>
            </w:r>
          </w:p>
          <w:p w:rsidR="000422D7" w:rsidRPr="00853ADA" w:rsidRDefault="000422D7" w:rsidP="000422D7">
            <w:pPr>
              <w:jc w:val="center"/>
              <w:rPr>
                <w:sz w:val="20"/>
                <w:szCs w:val="20"/>
              </w:rPr>
            </w:pP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травень</w:t>
            </w:r>
          </w:p>
        </w:tc>
        <w:tc>
          <w:tcPr>
            <w:tcW w:w="1417" w:type="dxa"/>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5.6</w:t>
            </w:r>
          </w:p>
        </w:tc>
        <w:tc>
          <w:tcPr>
            <w:tcW w:w="5808" w:type="dxa"/>
            <w:tcBorders>
              <w:left w:val="single" w:sz="4" w:space="0" w:color="auto"/>
            </w:tcBorders>
            <w:shd w:val="clear" w:color="auto" w:fill="FFFFFF" w:themeFill="background1"/>
          </w:tcPr>
          <w:p w:rsidR="000422D7" w:rsidRPr="00853ADA" w:rsidRDefault="000422D7" w:rsidP="000422D7">
            <w:pPr>
              <w:jc w:val="center"/>
              <w:rPr>
                <w:b/>
                <w:bCs/>
                <w:sz w:val="20"/>
                <w:szCs w:val="20"/>
              </w:rPr>
            </w:pPr>
            <w:r w:rsidRPr="00853ADA">
              <w:rPr>
                <w:b/>
                <w:bCs/>
                <w:sz w:val="20"/>
                <w:szCs w:val="20"/>
              </w:rPr>
              <w:t xml:space="preserve">КОМУНАЛЬНЕ НЕКОМЕРЦІЙНЕ ПІДПРИЄМСТВО «ОЛЕВСЬКА ЦЕНТРАЛЬНА ЛІКАРНЯ» ОЛЕВСЬКОЇ МІСЬКОЇ РАДИ                     </w:t>
            </w:r>
          </w:p>
          <w:p w:rsidR="000422D7" w:rsidRPr="00853ADA" w:rsidRDefault="000422D7" w:rsidP="000422D7">
            <w:pPr>
              <w:jc w:val="center"/>
              <w:rPr>
                <w:b/>
                <w:sz w:val="20"/>
                <w:szCs w:val="20"/>
              </w:rPr>
            </w:pPr>
          </w:p>
          <w:p w:rsidR="000422D7" w:rsidRPr="00853ADA" w:rsidRDefault="000422D7" w:rsidP="000422D7">
            <w:pPr>
              <w:jc w:val="center"/>
              <w:rPr>
                <w:sz w:val="20"/>
                <w:szCs w:val="20"/>
              </w:rPr>
            </w:pPr>
            <w:r w:rsidRPr="00853ADA">
              <w:rPr>
                <w:sz w:val="20"/>
                <w:szCs w:val="20"/>
              </w:rPr>
              <w:t>11001, Житомирська обл., Олевський район, місто Олевськ, ПРОВУЛОК ПРОМИСЛОВИЙ , будинок 2</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травень</w:t>
            </w:r>
          </w:p>
        </w:tc>
        <w:tc>
          <w:tcPr>
            <w:tcW w:w="1417" w:type="dxa"/>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5.7</w:t>
            </w:r>
          </w:p>
        </w:tc>
        <w:tc>
          <w:tcPr>
            <w:tcW w:w="5808" w:type="dxa"/>
            <w:tcBorders>
              <w:left w:val="single" w:sz="4" w:space="0" w:color="auto"/>
            </w:tcBorders>
            <w:shd w:val="clear" w:color="auto" w:fill="FFFFFF" w:themeFill="background1"/>
          </w:tcPr>
          <w:p w:rsidR="000422D7" w:rsidRPr="00853ADA" w:rsidRDefault="000422D7" w:rsidP="000422D7">
            <w:pPr>
              <w:jc w:val="center"/>
              <w:rPr>
                <w:b/>
                <w:bCs/>
                <w:color w:val="000000"/>
              </w:rPr>
            </w:pPr>
            <w:r w:rsidRPr="00853ADA">
              <w:rPr>
                <w:b/>
                <w:bCs/>
                <w:color w:val="000000"/>
              </w:rPr>
              <w:t xml:space="preserve">КОМУНАЛЬНЕ НЕКОМЕРЦІЙНЕ ПІДПРИЄМСТВО «НОВОГРАД-ВОЛИНСЬКЕ МІСЬКРАЙОННЕ ТЕРИТОРІАЛЬНЕ МЕДИЧНЕ ОБ'ЄДНАННЯ»                                                                    </w:t>
            </w:r>
          </w:p>
          <w:p w:rsidR="000422D7" w:rsidRPr="00853ADA" w:rsidRDefault="000422D7" w:rsidP="000422D7">
            <w:pPr>
              <w:jc w:val="center"/>
              <w:rPr>
                <w:b/>
                <w:bCs/>
                <w:sz w:val="20"/>
                <w:szCs w:val="20"/>
              </w:rPr>
            </w:pPr>
            <w:r w:rsidRPr="00853ADA">
              <w:rPr>
                <w:color w:val="000000"/>
                <w:sz w:val="18"/>
                <w:szCs w:val="18"/>
              </w:rPr>
              <w:t>11700, Житомирська обл., місто Новоград-Волинський, ВУЛИЦЯ НАТАЛІЇ ОРЖЕВСЬКОЇ, будинок 13</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травень</w:t>
            </w:r>
          </w:p>
        </w:tc>
        <w:tc>
          <w:tcPr>
            <w:tcW w:w="1417" w:type="dxa"/>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5.8</w:t>
            </w:r>
          </w:p>
        </w:tc>
        <w:tc>
          <w:tcPr>
            <w:tcW w:w="5808" w:type="dxa"/>
            <w:tcBorders>
              <w:left w:val="single" w:sz="4" w:space="0" w:color="auto"/>
            </w:tcBorders>
            <w:shd w:val="clear" w:color="auto" w:fill="FFFFFF" w:themeFill="background1"/>
          </w:tcPr>
          <w:p w:rsidR="000422D7" w:rsidRPr="00853ADA" w:rsidRDefault="000422D7" w:rsidP="000422D7">
            <w:pPr>
              <w:jc w:val="center"/>
              <w:rPr>
                <w:b/>
                <w:bCs/>
                <w:color w:val="000000"/>
              </w:rPr>
            </w:pPr>
            <w:r w:rsidRPr="00853ADA">
              <w:rPr>
                <w:b/>
                <w:bCs/>
                <w:color w:val="000000"/>
              </w:rPr>
              <w:t>КОМУНАЛЬНА УСТАНОВА "БЕРШАДСЬКИЙ РАЙОННИЙ ЦЕНТР ПЕРВИННОЇ МЕДИКО-САНІТАРНОЇ ДОПОМОГИ"</w:t>
            </w:r>
          </w:p>
          <w:p w:rsidR="000422D7" w:rsidRPr="00853ADA" w:rsidRDefault="000422D7" w:rsidP="000422D7">
            <w:pPr>
              <w:jc w:val="center"/>
              <w:rPr>
                <w:b/>
                <w:bCs/>
                <w:color w:val="000000"/>
              </w:rPr>
            </w:pPr>
            <w:r w:rsidRPr="00853ADA">
              <w:rPr>
                <w:b/>
                <w:bCs/>
                <w:color w:val="000000"/>
              </w:rPr>
              <w:t>( КУ"БРЦПМСД" )</w:t>
            </w:r>
          </w:p>
          <w:p w:rsidR="000422D7" w:rsidRPr="00853ADA" w:rsidRDefault="000422D7" w:rsidP="000422D7">
            <w:pPr>
              <w:jc w:val="center"/>
              <w:rPr>
                <w:bCs/>
                <w:color w:val="000000"/>
                <w:sz w:val="18"/>
                <w:szCs w:val="18"/>
              </w:rPr>
            </w:pPr>
            <w:r w:rsidRPr="00853ADA">
              <w:rPr>
                <w:bCs/>
                <w:color w:val="000000"/>
                <w:sz w:val="18"/>
                <w:szCs w:val="18"/>
              </w:rPr>
              <w:t>24400, Вінницька обл., Бершадський район, місто Бершадь, ВУЛИЦЯ БУДКЕВИЧА, будинок 2</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травень</w:t>
            </w:r>
          </w:p>
        </w:tc>
        <w:tc>
          <w:tcPr>
            <w:tcW w:w="1417" w:type="dxa"/>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5.9</w:t>
            </w:r>
          </w:p>
        </w:tc>
        <w:tc>
          <w:tcPr>
            <w:tcW w:w="5808" w:type="dxa"/>
            <w:tcBorders>
              <w:left w:val="single" w:sz="4" w:space="0" w:color="auto"/>
            </w:tcBorders>
            <w:shd w:val="clear" w:color="auto" w:fill="FFFFFF" w:themeFill="background1"/>
          </w:tcPr>
          <w:p w:rsidR="000422D7" w:rsidRPr="00853ADA" w:rsidRDefault="000422D7" w:rsidP="000422D7">
            <w:pPr>
              <w:jc w:val="center"/>
              <w:rPr>
                <w:b/>
                <w:bCs/>
                <w:color w:val="000000"/>
              </w:rPr>
            </w:pPr>
            <w:r w:rsidRPr="00853ADA">
              <w:rPr>
                <w:b/>
                <w:bCs/>
                <w:color w:val="000000"/>
              </w:rPr>
              <w:t>КОМУНАЛЬНЕ НЕКОМЕРЦІЙНЕ ПІДПРИЄМСТВО «ХРИСТИНІВСЬКА ЦЕНТРАЛЬНА РАЙОННА ЛІКАРНЯ» ХРИСТИНІВСЬКОЇ РАЙОННОЇ РАДИ ЧЕРКАСЬКОЇ ОБЛАСТІ</w:t>
            </w:r>
          </w:p>
          <w:p w:rsidR="000422D7" w:rsidRPr="00853ADA" w:rsidRDefault="000422D7" w:rsidP="000422D7">
            <w:pPr>
              <w:jc w:val="center"/>
              <w:rPr>
                <w:bCs/>
                <w:color w:val="000000"/>
                <w:sz w:val="16"/>
                <w:szCs w:val="16"/>
              </w:rPr>
            </w:pPr>
            <w:r w:rsidRPr="00853ADA">
              <w:rPr>
                <w:bCs/>
                <w:color w:val="000000"/>
                <w:sz w:val="16"/>
                <w:szCs w:val="16"/>
              </w:rPr>
              <w:t xml:space="preserve">20001, Черкаська обл., </w:t>
            </w:r>
            <w:proofErr w:type="spellStart"/>
            <w:r w:rsidRPr="00853ADA">
              <w:rPr>
                <w:bCs/>
                <w:color w:val="000000"/>
                <w:sz w:val="16"/>
                <w:szCs w:val="16"/>
              </w:rPr>
              <w:t>Христинівський</w:t>
            </w:r>
            <w:proofErr w:type="spellEnd"/>
            <w:r w:rsidRPr="00853ADA">
              <w:rPr>
                <w:bCs/>
                <w:color w:val="000000"/>
                <w:sz w:val="16"/>
                <w:szCs w:val="16"/>
              </w:rPr>
              <w:t xml:space="preserve"> район, місто Христинівка, ВУЛИЦЯ Б. ХМЕЛЬНИЦЬКОГО, будинок 2</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травень</w:t>
            </w:r>
          </w:p>
        </w:tc>
        <w:tc>
          <w:tcPr>
            <w:tcW w:w="1417" w:type="dxa"/>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15593" w:type="dxa"/>
            <w:gridSpan w:val="7"/>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rPr>
                <w:b/>
                <w:bCs/>
                <w:iCs/>
                <w:sz w:val="20"/>
                <w:szCs w:val="20"/>
              </w:rPr>
            </w:pPr>
            <w:r w:rsidRPr="00853ADA">
              <w:rPr>
                <w:b/>
                <w:bCs/>
                <w:iCs/>
                <w:sz w:val="20"/>
                <w:szCs w:val="20"/>
              </w:rPr>
              <w:t>Червень</w:t>
            </w: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6.1</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ДЕРЖАВНЕ ПІДПРИЄМСТВО "КИЇВСЬКИЙ ОБЛАСНИЙ НАУКОВО-ВИРОБНИЧИЙ ЦЕНТР СТАНДАРТИЗАЦІЇ, МЕТРОЛОГІЇ ТА СЕРТИФІКАЦІЇ"</w:t>
            </w:r>
            <w:r w:rsidRPr="00853ADA">
              <w:rPr>
                <w:b/>
                <w:sz w:val="20"/>
                <w:szCs w:val="20"/>
              </w:rPr>
              <w:br/>
              <w:t>( ДП "КИЇВОБЛСТАНДАРТМЕТРОЛОГІЯ" )</w:t>
            </w:r>
          </w:p>
          <w:p w:rsidR="000422D7" w:rsidRPr="00853ADA" w:rsidRDefault="000422D7" w:rsidP="000422D7">
            <w:pPr>
              <w:jc w:val="center"/>
              <w:rPr>
                <w:b/>
                <w:sz w:val="20"/>
                <w:szCs w:val="20"/>
              </w:rPr>
            </w:pPr>
          </w:p>
          <w:p w:rsidR="000422D7" w:rsidRPr="00853ADA" w:rsidRDefault="000422D7" w:rsidP="000422D7">
            <w:pPr>
              <w:jc w:val="center"/>
              <w:rPr>
                <w:sz w:val="20"/>
                <w:szCs w:val="20"/>
              </w:rPr>
            </w:pPr>
            <w:r w:rsidRPr="00853ADA">
              <w:rPr>
                <w:sz w:val="20"/>
                <w:szCs w:val="20"/>
                <w:lang w:val="ru-RU"/>
              </w:rPr>
              <w:t xml:space="preserve">09113, </w:t>
            </w:r>
            <w:proofErr w:type="spellStart"/>
            <w:r w:rsidRPr="00853ADA">
              <w:rPr>
                <w:sz w:val="20"/>
                <w:szCs w:val="20"/>
                <w:lang w:val="ru-RU"/>
              </w:rPr>
              <w:t>Київська</w:t>
            </w:r>
            <w:proofErr w:type="spellEnd"/>
            <w:r w:rsidRPr="00853ADA">
              <w:rPr>
                <w:sz w:val="20"/>
                <w:szCs w:val="20"/>
                <w:lang w:val="ru-RU"/>
              </w:rPr>
              <w:t xml:space="preserve"> обл., </w:t>
            </w:r>
            <w:proofErr w:type="spellStart"/>
            <w:r w:rsidRPr="00853ADA">
              <w:rPr>
                <w:sz w:val="20"/>
                <w:szCs w:val="20"/>
                <w:lang w:val="ru-RU"/>
              </w:rPr>
              <w:t>місто</w:t>
            </w:r>
            <w:proofErr w:type="spellEnd"/>
            <w:r w:rsidRPr="00853ADA">
              <w:rPr>
                <w:sz w:val="20"/>
                <w:szCs w:val="20"/>
                <w:lang w:val="ru-RU"/>
              </w:rPr>
              <w:t xml:space="preserve"> </w:t>
            </w:r>
            <w:proofErr w:type="spellStart"/>
            <w:r w:rsidRPr="00853ADA">
              <w:rPr>
                <w:sz w:val="20"/>
                <w:szCs w:val="20"/>
                <w:lang w:val="ru-RU"/>
              </w:rPr>
              <w:t>Біла</w:t>
            </w:r>
            <w:proofErr w:type="spellEnd"/>
            <w:r w:rsidRPr="00853ADA">
              <w:rPr>
                <w:sz w:val="20"/>
                <w:szCs w:val="20"/>
                <w:lang w:val="ru-RU"/>
              </w:rPr>
              <w:t xml:space="preserve"> Церква, ВУЛИЦЯ СІЧНЕВОГО ПРОРИВУ, </w:t>
            </w:r>
            <w:proofErr w:type="spellStart"/>
            <w:r w:rsidRPr="00853ADA">
              <w:rPr>
                <w:sz w:val="20"/>
                <w:szCs w:val="20"/>
                <w:lang w:val="ru-RU"/>
              </w:rPr>
              <w:t>будинок</w:t>
            </w:r>
            <w:proofErr w:type="spellEnd"/>
            <w:r w:rsidRPr="00853ADA">
              <w:rPr>
                <w:sz w:val="20"/>
                <w:szCs w:val="20"/>
                <w:lang w:val="ru-RU"/>
              </w:rPr>
              <w:t xml:space="preserve"> 84</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червень</w:t>
            </w:r>
          </w:p>
        </w:tc>
        <w:tc>
          <w:tcPr>
            <w:tcW w:w="1417" w:type="dxa"/>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rFonts w:ascii="Verdana" w:hAnsi="Verdana" w:cs="Verdana"/>
                <w:sz w:val="20"/>
                <w:szCs w:val="20"/>
              </w:rPr>
            </w:pPr>
            <w:r w:rsidRPr="00853ADA">
              <w:rPr>
                <w:rFonts w:ascii="Verdana" w:hAnsi="Verdana" w:cs="Verdana"/>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6.2</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ТОВАРИСТВО З ОБМЕЖЕНОЮ ВІДПОВІДАЛЬНІСТЮ "ІПС-УКРАЇНА"</w:t>
            </w:r>
            <w:r w:rsidRPr="00853ADA">
              <w:rPr>
                <w:b/>
                <w:sz w:val="20"/>
                <w:szCs w:val="20"/>
              </w:rPr>
              <w:br/>
              <w:t>( ТОВ " ІПС-УКРАЇНА" )</w:t>
            </w:r>
          </w:p>
          <w:p w:rsidR="000422D7" w:rsidRPr="00853ADA" w:rsidRDefault="000422D7" w:rsidP="000422D7">
            <w:pPr>
              <w:jc w:val="center"/>
              <w:rPr>
                <w:b/>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3151, м"/>
              </w:smartTagPr>
              <w:r w:rsidRPr="00853ADA">
                <w:rPr>
                  <w:sz w:val="20"/>
                  <w:szCs w:val="20"/>
                  <w:lang w:val="ru-RU"/>
                </w:rPr>
                <w:t xml:space="preserve">03151, </w:t>
              </w:r>
              <w:proofErr w:type="spellStart"/>
              <w:r w:rsidRPr="00853ADA">
                <w:rPr>
                  <w:sz w:val="20"/>
                  <w:szCs w:val="20"/>
                  <w:lang w:val="ru-RU"/>
                </w:rPr>
                <w:t>м</w:t>
              </w:r>
            </w:smartTag>
            <w:r w:rsidRPr="00853ADA">
              <w:rPr>
                <w:sz w:val="20"/>
                <w:szCs w:val="20"/>
                <w:lang w:val="ru-RU"/>
              </w:rPr>
              <w:t>.Київ</w:t>
            </w:r>
            <w:proofErr w:type="spellEnd"/>
            <w:r w:rsidRPr="00853ADA">
              <w:rPr>
                <w:sz w:val="20"/>
                <w:szCs w:val="20"/>
                <w:lang w:val="ru-RU"/>
              </w:rPr>
              <w:t xml:space="preserve">, ВУЛИЦЯ УШИНСЬКОГО, </w:t>
            </w:r>
            <w:proofErr w:type="spellStart"/>
            <w:r w:rsidRPr="00853ADA">
              <w:rPr>
                <w:sz w:val="20"/>
                <w:szCs w:val="20"/>
                <w:lang w:val="ru-RU"/>
              </w:rPr>
              <w:t>будинок</w:t>
            </w:r>
            <w:proofErr w:type="spellEnd"/>
            <w:r w:rsidRPr="00853ADA">
              <w:rPr>
                <w:sz w:val="20"/>
                <w:szCs w:val="20"/>
                <w:lang w:val="ru-RU"/>
              </w:rPr>
              <w:t xml:space="preserve"> 40, </w:t>
            </w:r>
            <w:proofErr w:type="spellStart"/>
            <w:r w:rsidRPr="00853ADA">
              <w:rPr>
                <w:sz w:val="20"/>
                <w:szCs w:val="20"/>
                <w:lang w:val="ru-RU"/>
              </w:rPr>
              <w:t>офіс</w:t>
            </w:r>
            <w:proofErr w:type="spellEnd"/>
            <w:r w:rsidRPr="00853ADA">
              <w:rPr>
                <w:sz w:val="20"/>
                <w:szCs w:val="20"/>
                <w:lang w:val="ru-RU"/>
              </w:rPr>
              <w:t xml:space="preserve"> 221</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червень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6.3</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lang w:val="ru-RU"/>
              </w:rPr>
              <w:t>ТОВАРИСТВО З ОБМЕЖЕНОЮ ВІДПОВІДАЛЬНІСТЮ "СКАН СИСТЕМС"</w:t>
            </w:r>
            <w:r w:rsidRPr="00853ADA">
              <w:rPr>
                <w:b/>
                <w:sz w:val="20"/>
                <w:szCs w:val="20"/>
                <w:lang w:val="ru-RU"/>
              </w:rPr>
              <w:br/>
              <w:t>( ТОВ "СКАН СИСТЕМС</w:t>
            </w:r>
            <w:proofErr w:type="gramStart"/>
            <w:r w:rsidRPr="00853ADA">
              <w:rPr>
                <w:b/>
                <w:sz w:val="20"/>
                <w:szCs w:val="20"/>
                <w:lang w:val="ru-RU"/>
              </w:rPr>
              <w:t>" )</w:t>
            </w:r>
            <w:proofErr w:type="gramEnd"/>
          </w:p>
          <w:p w:rsidR="000422D7" w:rsidRPr="00853ADA" w:rsidRDefault="000422D7" w:rsidP="000422D7">
            <w:pPr>
              <w:jc w:val="center"/>
              <w:rPr>
                <w:b/>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1033, м"/>
              </w:smartTagPr>
              <w:r w:rsidRPr="00853ADA">
                <w:rPr>
                  <w:sz w:val="20"/>
                  <w:szCs w:val="20"/>
                  <w:lang w:val="ru-RU"/>
                </w:rPr>
                <w:t xml:space="preserve">01033, </w:t>
              </w:r>
              <w:proofErr w:type="spellStart"/>
              <w:r w:rsidRPr="00853ADA">
                <w:rPr>
                  <w:sz w:val="20"/>
                  <w:szCs w:val="20"/>
                  <w:lang w:val="ru-RU"/>
                </w:rPr>
                <w:t>м</w:t>
              </w:r>
            </w:smartTag>
            <w:r w:rsidRPr="00853ADA">
              <w:rPr>
                <w:sz w:val="20"/>
                <w:szCs w:val="20"/>
                <w:lang w:val="ru-RU"/>
              </w:rPr>
              <w:t>.Київ</w:t>
            </w:r>
            <w:proofErr w:type="spellEnd"/>
            <w:r w:rsidRPr="00853ADA">
              <w:rPr>
                <w:sz w:val="20"/>
                <w:szCs w:val="20"/>
                <w:lang w:val="ru-RU"/>
              </w:rPr>
              <w:t xml:space="preserve">, ВУЛИЦЯ ГАЙДАРА, </w:t>
            </w:r>
            <w:proofErr w:type="spellStart"/>
            <w:r w:rsidRPr="00853ADA">
              <w:rPr>
                <w:sz w:val="20"/>
                <w:szCs w:val="20"/>
                <w:lang w:val="ru-RU"/>
              </w:rPr>
              <w:t>будинок</w:t>
            </w:r>
            <w:proofErr w:type="spellEnd"/>
            <w:r w:rsidRPr="00853ADA">
              <w:rPr>
                <w:sz w:val="20"/>
                <w:szCs w:val="20"/>
                <w:lang w:val="ru-RU"/>
              </w:rPr>
              <w:t xml:space="preserve"> 50</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червень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6.4</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lang w:val="ru-RU"/>
              </w:rPr>
              <w:t>ТОВАРИСТВО З ОБМЕЖЕНОЮ ВІДПОВІДАЛЬНІСТЮ "АФС МЕДИЦИНТЕХНІК"</w:t>
            </w:r>
            <w:r w:rsidRPr="00853ADA">
              <w:rPr>
                <w:b/>
                <w:sz w:val="20"/>
                <w:szCs w:val="20"/>
                <w:lang w:val="ru-RU"/>
              </w:rPr>
              <w:br/>
              <w:t>( ТОВ "АФС МЕДИЦИНТЕХНІК</w:t>
            </w:r>
            <w:proofErr w:type="gramStart"/>
            <w:r w:rsidRPr="00853ADA">
              <w:rPr>
                <w:b/>
                <w:sz w:val="20"/>
                <w:szCs w:val="20"/>
                <w:lang w:val="ru-RU"/>
              </w:rPr>
              <w:t>" )</w:t>
            </w:r>
            <w:proofErr w:type="gramEnd"/>
          </w:p>
          <w:p w:rsidR="000422D7" w:rsidRPr="00853ADA" w:rsidRDefault="000422D7" w:rsidP="000422D7">
            <w:pPr>
              <w:jc w:val="center"/>
              <w:rPr>
                <w:b/>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1032, м"/>
              </w:smartTagPr>
              <w:r w:rsidRPr="00853ADA">
                <w:rPr>
                  <w:sz w:val="20"/>
                  <w:szCs w:val="20"/>
                  <w:lang w:val="ru-RU"/>
                </w:rPr>
                <w:t xml:space="preserve">01032, </w:t>
              </w:r>
              <w:proofErr w:type="spellStart"/>
              <w:r w:rsidRPr="00853ADA">
                <w:rPr>
                  <w:sz w:val="20"/>
                  <w:szCs w:val="20"/>
                  <w:lang w:val="ru-RU"/>
                </w:rPr>
                <w:t>м</w:t>
              </w:r>
            </w:smartTag>
            <w:r w:rsidRPr="00853ADA">
              <w:rPr>
                <w:sz w:val="20"/>
                <w:szCs w:val="20"/>
                <w:lang w:val="ru-RU"/>
              </w:rPr>
              <w:t>.Київ</w:t>
            </w:r>
            <w:proofErr w:type="spellEnd"/>
            <w:r w:rsidRPr="00853ADA">
              <w:rPr>
                <w:sz w:val="20"/>
                <w:szCs w:val="20"/>
                <w:lang w:val="ru-RU"/>
              </w:rPr>
              <w:t xml:space="preserve">, ВУЛИЦЯ САКСАГАНСЬКОГО, </w:t>
            </w:r>
            <w:proofErr w:type="spellStart"/>
            <w:r w:rsidRPr="00853ADA">
              <w:rPr>
                <w:sz w:val="20"/>
                <w:szCs w:val="20"/>
                <w:lang w:val="ru-RU"/>
              </w:rPr>
              <w:t>будинок</w:t>
            </w:r>
            <w:proofErr w:type="spellEnd"/>
            <w:r w:rsidRPr="00853ADA">
              <w:rPr>
                <w:sz w:val="20"/>
                <w:szCs w:val="20"/>
                <w:lang w:val="ru-RU"/>
              </w:rPr>
              <w:t xml:space="preserve"> 119, 6 ПОВЕРХ</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червень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6.5</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НАУКОВО-ТЕХНІЧНИЙ ЦЕНТР "КОМПОЗИЦІЙНІ МАТЕРІАЛИ" ПРИ ІНСТИТУТІ ПРОБЛЕМ МАТЕРІАЛОЗНАВСТВА ІМ.І.М.ФРАНЦЕВИЧА НАЦІОНАЛЬНОЇ АКАДЕМІЇ НАУК УКРАЇНИ</w:t>
            </w:r>
            <w:r w:rsidRPr="00853ADA">
              <w:rPr>
                <w:b/>
                <w:sz w:val="20"/>
                <w:szCs w:val="20"/>
              </w:rPr>
              <w:br/>
              <w:t>( НТЦ "КМ" )</w:t>
            </w:r>
          </w:p>
          <w:p w:rsidR="000422D7" w:rsidRPr="00853ADA" w:rsidRDefault="000422D7" w:rsidP="000422D7">
            <w:pPr>
              <w:jc w:val="center"/>
              <w:rPr>
                <w:b/>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3164, м"/>
              </w:smartTagPr>
              <w:r w:rsidRPr="00853ADA">
                <w:rPr>
                  <w:sz w:val="20"/>
                  <w:szCs w:val="20"/>
                  <w:lang w:val="ru-RU"/>
                </w:rPr>
                <w:t xml:space="preserve">03164, </w:t>
              </w:r>
              <w:proofErr w:type="spellStart"/>
              <w:r w:rsidRPr="00853ADA">
                <w:rPr>
                  <w:sz w:val="20"/>
                  <w:szCs w:val="20"/>
                  <w:lang w:val="ru-RU"/>
                </w:rPr>
                <w:t>м</w:t>
              </w:r>
            </w:smartTag>
            <w:r w:rsidRPr="00853ADA">
              <w:rPr>
                <w:sz w:val="20"/>
                <w:szCs w:val="20"/>
                <w:lang w:val="ru-RU"/>
              </w:rPr>
              <w:t>.Київ</w:t>
            </w:r>
            <w:proofErr w:type="spellEnd"/>
            <w:r w:rsidRPr="00853ADA">
              <w:rPr>
                <w:sz w:val="20"/>
                <w:szCs w:val="20"/>
                <w:lang w:val="ru-RU"/>
              </w:rPr>
              <w:t xml:space="preserve">, ВУЛ.ГЕНЕРАЛА НАУМОВА, </w:t>
            </w:r>
            <w:proofErr w:type="spellStart"/>
            <w:r w:rsidRPr="00853ADA">
              <w:rPr>
                <w:sz w:val="20"/>
                <w:szCs w:val="20"/>
                <w:lang w:val="ru-RU"/>
              </w:rPr>
              <w:t>будинок</w:t>
            </w:r>
            <w:proofErr w:type="spellEnd"/>
            <w:r w:rsidRPr="00853ADA">
              <w:rPr>
                <w:sz w:val="20"/>
                <w:szCs w:val="20"/>
                <w:lang w:val="ru-RU"/>
              </w:rPr>
              <w:t xml:space="preserve"> 17-А</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червень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6.6</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 xml:space="preserve">ФОП </w:t>
            </w:r>
            <w:r w:rsidRPr="00853ADA">
              <w:rPr>
                <w:b/>
                <w:sz w:val="20"/>
                <w:szCs w:val="20"/>
                <w:lang w:val="ru-RU"/>
              </w:rPr>
              <w:t>КІРІЛ ІВАН ІВАНОВИЧ</w:t>
            </w:r>
          </w:p>
          <w:p w:rsidR="000422D7" w:rsidRPr="00853ADA" w:rsidRDefault="000422D7" w:rsidP="000422D7">
            <w:pPr>
              <w:jc w:val="center"/>
              <w:rPr>
                <w:b/>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3148, м"/>
              </w:smartTagPr>
              <w:r w:rsidRPr="00853ADA">
                <w:rPr>
                  <w:sz w:val="20"/>
                  <w:szCs w:val="20"/>
                  <w:lang w:val="ru-RU"/>
                </w:rPr>
                <w:t xml:space="preserve">03148, </w:t>
              </w:r>
              <w:proofErr w:type="spellStart"/>
              <w:r w:rsidRPr="00853ADA">
                <w:rPr>
                  <w:sz w:val="20"/>
                  <w:szCs w:val="20"/>
                  <w:lang w:val="ru-RU"/>
                </w:rPr>
                <w:t>м</w:t>
              </w:r>
            </w:smartTag>
            <w:r w:rsidRPr="00853ADA">
              <w:rPr>
                <w:sz w:val="20"/>
                <w:szCs w:val="20"/>
                <w:lang w:val="ru-RU"/>
              </w:rPr>
              <w:t>.Київ</w:t>
            </w:r>
            <w:proofErr w:type="spellEnd"/>
            <w:r w:rsidRPr="00853ADA">
              <w:rPr>
                <w:sz w:val="20"/>
                <w:szCs w:val="20"/>
                <w:lang w:val="ru-RU"/>
              </w:rPr>
              <w:t xml:space="preserve">, ВУЛИЦЯ ЧААДАЄВА ПЕТРА, </w:t>
            </w:r>
            <w:proofErr w:type="spellStart"/>
            <w:r w:rsidRPr="00853ADA">
              <w:rPr>
                <w:sz w:val="20"/>
                <w:szCs w:val="20"/>
                <w:lang w:val="ru-RU"/>
              </w:rPr>
              <w:t>будинок</w:t>
            </w:r>
            <w:proofErr w:type="spellEnd"/>
            <w:r w:rsidRPr="00853ADA">
              <w:rPr>
                <w:sz w:val="20"/>
                <w:szCs w:val="20"/>
                <w:lang w:val="ru-RU"/>
              </w:rPr>
              <w:t xml:space="preserve"> 2, квартира 93</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червень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6.7</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lang w:val="ru-RU"/>
              </w:rPr>
              <w:t>ТОВАРИСТВО З ОБМЕЖЕНОЮ ВІДПОВІДАЛЬНІСТЮ "ТС-ДЕНТАЛ ГРУП"</w:t>
            </w:r>
            <w:r w:rsidRPr="00853ADA">
              <w:rPr>
                <w:b/>
                <w:sz w:val="20"/>
                <w:szCs w:val="20"/>
                <w:lang w:val="ru-RU"/>
              </w:rPr>
              <w:br/>
              <w:t>( ТОВ "ТС-ДЕНТАЛ ГРУП</w:t>
            </w:r>
            <w:proofErr w:type="gramStart"/>
            <w:r w:rsidRPr="00853ADA">
              <w:rPr>
                <w:b/>
                <w:sz w:val="20"/>
                <w:szCs w:val="20"/>
                <w:lang w:val="ru-RU"/>
              </w:rPr>
              <w:t>" )</w:t>
            </w:r>
            <w:proofErr w:type="gramEnd"/>
          </w:p>
          <w:p w:rsidR="000422D7" w:rsidRPr="00853ADA" w:rsidRDefault="000422D7" w:rsidP="000422D7">
            <w:pPr>
              <w:jc w:val="center"/>
              <w:rPr>
                <w:b/>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4071, м"/>
              </w:smartTagPr>
              <w:r w:rsidRPr="00853ADA">
                <w:rPr>
                  <w:sz w:val="20"/>
                  <w:szCs w:val="20"/>
                  <w:lang w:val="ru-RU"/>
                </w:rPr>
                <w:t xml:space="preserve">04071, </w:t>
              </w:r>
              <w:proofErr w:type="spellStart"/>
              <w:r w:rsidRPr="00853ADA">
                <w:rPr>
                  <w:sz w:val="20"/>
                  <w:szCs w:val="20"/>
                  <w:lang w:val="ru-RU"/>
                </w:rPr>
                <w:t>м</w:t>
              </w:r>
            </w:smartTag>
            <w:r w:rsidRPr="00853ADA">
              <w:rPr>
                <w:sz w:val="20"/>
                <w:szCs w:val="20"/>
                <w:lang w:val="ru-RU"/>
              </w:rPr>
              <w:t>.Київ</w:t>
            </w:r>
            <w:proofErr w:type="spellEnd"/>
            <w:r w:rsidRPr="00853ADA">
              <w:rPr>
                <w:sz w:val="20"/>
                <w:szCs w:val="20"/>
                <w:lang w:val="ru-RU"/>
              </w:rPr>
              <w:t xml:space="preserve">, ВУЛИЦЯ НИЖНІЙ ВАЛ, </w:t>
            </w:r>
            <w:proofErr w:type="spellStart"/>
            <w:r w:rsidRPr="00853ADA">
              <w:rPr>
                <w:sz w:val="20"/>
                <w:szCs w:val="20"/>
                <w:lang w:val="ru-RU"/>
              </w:rPr>
              <w:t>будинок</w:t>
            </w:r>
            <w:proofErr w:type="spellEnd"/>
            <w:r w:rsidRPr="00853ADA">
              <w:rPr>
                <w:sz w:val="20"/>
                <w:szCs w:val="20"/>
                <w:lang w:val="ru-RU"/>
              </w:rPr>
              <w:t xml:space="preserve"> 15, </w:t>
            </w:r>
            <w:proofErr w:type="spellStart"/>
            <w:r w:rsidRPr="00853ADA">
              <w:rPr>
                <w:sz w:val="20"/>
                <w:szCs w:val="20"/>
                <w:lang w:val="ru-RU"/>
              </w:rPr>
              <w:t>офіс</w:t>
            </w:r>
            <w:proofErr w:type="spellEnd"/>
            <w:r w:rsidRPr="00853ADA">
              <w:rPr>
                <w:sz w:val="20"/>
                <w:szCs w:val="20"/>
                <w:lang w:val="ru-RU"/>
              </w:rPr>
              <w:t xml:space="preserve"> 201</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червень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6.8</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ДЕРЖАВНА УСТАНОВА "НАЦІОНАЛЬНИЙ НАУКОВИЙ ЦЕНТР РАДІАЦІЙНОЇ МЕДИЦИНИ НАЦІОНАЛЬНОЇ АКАДЕМІЇ МЕДИЧНИХ НАУК УКРАЇНИ"</w:t>
            </w:r>
          </w:p>
          <w:p w:rsidR="000422D7" w:rsidRPr="00853ADA" w:rsidRDefault="000422D7" w:rsidP="000422D7">
            <w:pPr>
              <w:jc w:val="center"/>
              <w:rPr>
                <w:sz w:val="20"/>
                <w:szCs w:val="20"/>
                <w:lang w:val="ru-RU"/>
              </w:rPr>
            </w:pPr>
            <w:r w:rsidRPr="00853ADA">
              <w:rPr>
                <w:sz w:val="20"/>
                <w:szCs w:val="20"/>
              </w:rPr>
              <w:t xml:space="preserve">04050, </w:t>
            </w:r>
            <w:proofErr w:type="spellStart"/>
            <w:r w:rsidRPr="00853ADA">
              <w:rPr>
                <w:sz w:val="20"/>
                <w:szCs w:val="20"/>
              </w:rPr>
              <w:t>м.Київ</w:t>
            </w:r>
            <w:proofErr w:type="spellEnd"/>
            <w:r w:rsidRPr="00853ADA">
              <w:rPr>
                <w:sz w:val="20"/>
                <w:szCs w:val="20"/>
              </w:rPr>
              <w:t>, ВУЛИЦЯ МЕЛЬНИКОВА, будинок 53</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червень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6.9</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ДЕРЖАВНА УСТАНОВА «НАУКОВО-ПРАКТИЧНИЙ МЕДИЧНИЙ ЦЕНТР ДИТЯЧОЇ КАРДІОЛОГІЇ ТА КАРДІОХІРУРГІЇ МІНІСТЕРСТВА ОХОРОНИ ЗДОРОВ’Я УКРАЇНИ»</w:t>
            </w:r>
          </w:p>
          <w:p w:rsidR="000422D7" w:rsidRPr="00853ADA" w:rsidRDefault="000422D7" w:rsidP="000422D7">
            <w:pPr>
              <w:jc w:val="center"/>
              <w:rPr>
                <w:sz w:val="20"/>
                <w:szCs w:val="20"/>
              </w:rPr>
            </w:pPr>
            <w:r w:rsidRPr="00853ADA">
              <w:rPr>
                <w:sz w:val="20"/>
                <w:szCs w:val="20"/>
              </w:rPr>
              <w:t xml:space="preserve">04050, </w:t>
            </w:r>
            <w:proofErr w:type="spellStart"/>
            <w:r w:rsidRPr="00853ADA">
              <w:rPr>
                <w:sz w:val="20"/>
                <w:szCs w:val="20"/>
              </w:rPr>
              <w:t>м.Київ</w:t>
            </w:r>
            <w:proofErr w:type="spellEnd"/>
            <w:r w:rsidRPr="00853ADA">
              <w:rPr>
                <w:sz w:val="20"/>
                <w:szCs w:val="20"/>
              </w:rPr>
              <w:t>, ВУЛИЦЯ МЕЛЬНИКОВА, будинок 24</w:t>
            </w:r>
          </w:p>
          <w:p w:rsidR="000422D7" w:rsidRPr="00853ADA" w:rsidRDefault="000422D7" w:rsidP="000422D7">
            <w:pPr>
              <w:jc w:val="center"/>
              <w:rPr>
                <w:b/>
                <w:sz w:val="20"/>
                <w:szCs w:val="20"/>
              </w:rPr>
            </w:pP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червень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6.7</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КОМУНАЛЬНИЙ ЗАКЛАД КИЇВСЬКОЇ ОБЛАСНОЇ РАДИ "КИЇВСЬКА ОБЛАСНА КЛІНІЧНА ЛІКАРНЯ"</w:t>
            </w:r>
          </w:p>
          <w:p w:rsidR="000422D7" w:rsidRPr="00853ADA" w:rsidRDefault="000422D7" w:rsidP="000422D7">
            <w:pPr>
              <w:jc w:val="center"/>
              <w:rPr>
                <w:sz w:val="20"/>
                <w:szCs w:val="20"/>
              </w:rPr>
            </w:pPr>
            <w:r w:rsidRPr="00853ADA">
              <w:rPr>
                <w:sz w:val="20"/>
                <w:szCs w:val="20"/>
              </w:rPr>
              <w:t xml:space="preserve">04107, </w:t>
            </w:r>
            <w:proofErr w:type="spellStart"/>
            <w:r w:rsidRPr="00853ADA">
              <w:rPr>
                <w:sz w:val="20"/>
                <w:szCs w:val="20"/>
              </w:rPr>
              <w:t>м.Київ</w:t>
            </w:r>
            <w:proofErr w:type="spellEnd"/>
            <w:r w:rsidRPr="00853ADA">
              <w:rPr>
                <w:sz w:val="20"/>
                <w:szCs w:val="20"/>
              </w:rPr>
              <w:t>, ВУЛИЦЯ БАГГОВУТІВСЬКА, будинок 1</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червень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6.8</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ТОВАРИСТВО З ОБМЕЖЕНОЮ ВІДПОВІДАЛЬНІСТЮ «МЕДІКС-РЕЙ ІНТЕРНЕШНЛ ГРУП»</w:t>
            </w:r>
          </w:p>
          <w:p w:rsidR="000422D7" w:rsidRPr="00853ADA" w:rsidRDefault="000422D7" w:rsidP="000422D7">
            <w:pPr>
              <w:jc w:val="center"/>
              <w:rPr>
                <w:sz w:val="20"/>
                <w:szCs w:val="20"/>
              </w:rPr>
            </w:pPr>
            <w:r w:rsidRPr="00853ADA">
              <w:rPr>
                <w:sz w:val="20"/>
                <w:szCs w:val="20"/>
              </w:rPr>
              <w:t xml:space="preserve">03150, </w:t>
            </w:r>
            <w:proofErr w:type="spellStart"/>
            <w:r w:rsidRPr="00853ADA">
              <w:rPr>
                <w:sz w:val="20"/>
                <w:szCs w:val="20"/>
              </w:rPr>
              <w:t>м.Київ</w:t>
            </w:r>
            <w:proofErr w:type="spellEnd"/>
            <w:r w:rsidRPr="00853ADA">
              <w:rPr>
                <w:sz w:val="20"/>
                <w:szCs w:val="20"/>
              </w:rPr>
              <w:t>, ВУЛИЦЯ ВЕЛИКА ВАСИЛЬКІВСЬКА, будинок 77</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червень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6.9</w:t>
            </w:r>
          </w:p>
        </w:tc>
        <w:tc>
          <w:tcPr>
            <w:tcW w:w="5808" w:type="dxa"/>
            <w:tcBorders>
              <w:left w:val="single" w:sz="4" w:space="0" w:color="auto"/>
            </w:tcBorders>
            <w:shd w:val="clear" w:color="auto" w:fill="FFFFFF" w:themeFill="background1"/>
          </w:tcPr>
          <w:p w:rsidR="000422D7" w:rsidRPr="00853ADA" w:rsidRDefault="000422D7" w:rsidP="000422D7">
            <w:pPr>
              <w:jc w:val="center"/>
              <w:rPr>
                <w:b/>
                <w:bCs/>
                <w:sz w:val="20"/>
                <w:szCs w:val="20"/>
              </w:rPr>
            </w:pPr>
            <w:r w:rsidRPr="00853ADA">
              <w:rPr>
                <w:b/>
                <w:bCs/>
                <w:sz w:val="20"/>
                <w:szCs w:val="20"/>
              </w:rPr>
              <w:t xml:space="preserve">КОМУНАЛЬНЕ НЕКОМЕРЦІЙНЕ ПІДПРИЄМСТВО «РОМАНІВСЬКА ЛІКАРНЯ» РОМАНІВСЬКОЇ РАЙОННОЇ РАДИ      </w:t>
            </w:r>
          </w:p>
          <w:p w:rsidR="000422D7" w:rsidRPr="00853ADA" w:rsidRDefault="000422D7" w:rsidP="000422D7">
            <w:pPr>
              <w:jc w:val="center"/>
              <w:rPr>
                <w:b/>
                <w:sz w:val="20"/>
                <w:szCs w:val="20"/>
              </w:rPr>
            </w:pPr>
          </w:p>
          <w:p w:rsidR="000422D7" w:rsidRPr="00853ADA" w:rsidRDefault="000422D7" w:rsidP="000422D7">
            <w:pPr>
              <w:jc w:val="center"/>
              <w:rPr>
                <w:sz w:val="20"/>
                <w:szCs w:val="20"/>
              </w:rPr>
            </w:pPr>
            <w:r w:rsidRPr="00853ADA">
              <w:rPr>
                <w:sz w:val="20"/>
                <w:szCs w:val="20"/>
              </w:rPr>
              <w:t>13001, Житомирська обл., Романівський район, селище міського типу Романів, ВУЛИЦЯ МЕДИЧНА, будинок 2</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червень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6.10</w:t>
            </w:r>
          </w:p>
        </w:tc>
        <w:tc>
          <w:tcPr>
            <w:tcW w:w="5808" w:type="dxa"/>
            <w:tcBorders>
              <w:left w:val="single" w:sz="4" w:space="0" w:color="auto"/>
            </w:tcBorders>
            <w:shd w:val="clear" w:color="auto" w:fill="FFFFFF" w:themeFill="background1"/>
          </w:tcPr>
          <w:p w:rsidR="000422D7" w:rsidRPr="00853ADA" w:rsidRDefault="000422D7" w:rsidP="000422D7">
            <w:pPr>
              <w:jc w:val="center"/>
              <w:rPr>
                <w:b/>
                <w:bCs/>
                <w:sz w:val="20"/>
                <w:szCs w:val="20"/>
              </w:rPr>
            </w:pPr>
            <w:r w:rsidRPr="00853ADA">
              <w:rPr>
                <w:b/>
                <w:bCs/>
                <w:sz w:val="20"/>
                <w:szCs w:val="20"/>
              </w:rPr>
              <w:t>КОМУНАЛЬНЕ НЕКОМЕРЦІЙНЕ ПІДПРИЄМСТВО "ПОДІЛЬСЬКИЙ РЕГІОНАЛЬНИЙ ЦЕНТР ОНКОЛОГІЇ ВІННИЦЬКОЇ ОБЛАСНОЇ РАДИ"</w:t>
            </w:r>
          </w:p>
          <w:p w:rsidR="000422D7" w:rsidRPr="00853ADA" w:rsidRDefault="000422D7" w:rsidP="000422D7">
            <w:pPr>
              <w:jc w:val="center"/>
              <w:rPr>
                <w:b/>
                <w:bCs/>
                <w:sz w:val="20"/>
                <w:szCs w:val="20"/>
              </w:rPr>
            </w:pPr>
            <w:r w:rsidRPr="00853ADA">
              <w:rPr>
                <w:b/>
                <w:bCs/>
                <w:sz w:val="20"/>
                <w:szCs w:val="20"/>
              </w:rPr>
              <w:t>( КНП "ПРЦО ВОР" )</w:t>
            </w:r>
          </w:p>
          <w:p w:rsidR="000422D7" w:rsidRPr="00853ADA" w:rsidRDefault="000422D7" w:rsidP="000422D7">
            <w:pPr>
              <w:jc w:val="center"/>
              <w:rPr>
                <w:bCs/>
                <w:sz w:val="20"/>
                <w:szCs w:val="20"/>
              </w:rPr>
            </w:pPr>
            <w:r w:rsidRPr="00853ADA">
              <w:rPr>
                <w:bCs/>
                <w:sz w:val="20"/>
                <w:szCs w:val="20"/>
              </w:rPr>
              <w:t>21029, Вінницька обл., місто Вінниця, ВУЛИЦЯ ХМЕЛЬНИЦЬКЕ ШОСЕ, будинок 84</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червень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6.11</w:t>
            </w:r>
          </w:p>
        </w:tc>
        <w:tc>
          <w:tcPr>
            <w:tcW w:w="5808" w:type="dxa"/>
            <w:tcBorders>
              <w:left w:val="single" w:sz="4" w:space="0" w:color="auto"/>
            </w:tcBorders>
            <w:shd w:val="clear" w:color="auto" w:fill="FFFFFF" w:themeFill="background1"/>
          </w:tcPr>
          <w:p w:rsidR="000422D7" w:rsidRPr="00853ADA" w:rsidRDefault="000422D7" w:rsidP="000422D7">
            <w:pPr>
              <w:jc w:val="center"/>
              <w:rPr>
                <w:b/>
                <w:bCs/>
                <w:sz w:val="20"/>
                <w:szCs w:val="20"/>
              </w:rPr>
            </w:pPr>
            <w:r w:rsidRPr="00853ADA">
              <w:rPr>
                <w:b/>
                <w:bCs/>
                <w:sz w:val="20"/>
                <w:szCs w:val="20"/>
              </w:rPr>
              <w:t>КОМУНАЛЬНЕ НЕКОМЕРЦІЙНЕ ПІДПРИЄМСТВО "ІЛЛІНЕЦЬКА ЦЕНТРАЛЬНА РАЙОННА ЛІКАРНЯ" ІЛЛІНЕЦЬКОЇ РАЙОННОЇ РАДИ</w:t>
            </w:r>
          </w:p>
          <w:p w:rsidR="000422D7" w:rsidRPr="00853ADA" w:rsidRDefault="000422D7" w:rsidP="000422D7">
            <w:pPr>
              <w:jc w:val="center"/>
              <w:rPr>
                <w:b/>
                <w:bCs/>
                <w:sz w:val="20"/>
                <w:szCs w:val="20"/>
              </w:rPr>
            </w:pPr>
            <w:r w:rsidRPr="00853ADA">
              <w:rPr>
                <w:b/>
                <w:bCs/>
                <w:sz w:val="20"/>
                <w:szCs w:val="20"/>
              </w:rPr>
              <w:t>( КНП "ІЛЛІНЕЦЬКА ЦРЛ")</w:t>
            </w:r>
          </w:p>
          <w:p w:rsidR="000422D7" w:rsidRPr="00853ADA" w:rsidRDefault="000422D7" w:rsidP="000422D7">
            <w:pPr>
              <w:jc w:val="center"/>
              <w:rPr>
                <w:b/>
                <w:bCs/>
                <w:sz w:val="20"/>
                <w:szCs w:val="20"/>
              </w:rPr>
            </w:pPr>
          </w:p>
          <w:p w:rsidR="000422D7" w:rsidRPr="00853ADA" w:rsidRDefault="000422D7" w:rsidP="000422D7">
            <w:pPr>
              <w:jc w:val="center"/>
              <w:rPr>
                <w:bCs/>
                <w:sz w:val="20"/>
                <w:szCs w:val="20"/>
              </w:rPr>
            </w:pPr>
            <w:r w:rsidRPr="00853ADA">
              <w:rPr>
                <w:bCs/>
                <w:sz w:val="20"/>
                <w:szCs w:val="20"/>
              </w:rPr>
              <w:t>22700, Вінницька обл., Іллінецький район, місто Іллінці, ВУЛИЦЯ ВІЛЬШАНСЬКА, будинок 48</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червень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6.12</w:t>
            </w:r>
          </w:p>
        </w:tc>
        <w:tc>
          <w:tcPr>
            <w:tcW w:w="5808" w:type="dxa"/>
            <w:tcBorders>
              <w:left w:val="single" w:sz="4" w:space="0" w:color="auto"/>
            </w:tcBorders>
            <w:shd w:val="clear" w:color="auto" w:fill="FFFFFF" w:themeFill="background1"/>
          </w:tcPr>
          <w:p w:rsidR="000422D7" w:rsidRPr="00853ADA" w:rsidRDefault="000422D7" w:rsidP="000422D7">
            <w:pPr>
              <w:jc w:val="center"/>
              <w:rPr>
                <w:b/>
                <w:bCs/>
                <w:sz w:val="20"/>
                <w:szCs w:val="20"/>
              </w:rPr>
            </w:pPr>
            <w:r w:rsidRPr="00853ADA">
              <w:rPr>
                <w:b/>
                <w:bCs/>
                <w:sz w:val="20"/>
                <w:szCs w:val="20"/>
              </w:rPr>
              <w:t>КОМУНАЛЬНЕ НЕКОМЕРЦІЙНЕ ПІДПРИЄМСТВО "КОЗЯТИНСЬКА ОБЛАСНА ТУБЕРКУЛЬОЗНА ЛІКАРНЯ ВІННИЦЬКОЇ ОБЛАСНОЇ РАДИ"</w:t>
            </w:r>
          </w:p>
          <w:p w:rsidR="000422D7" w:rsidRPr="00853ADA" w:rsidRDefault="000422D7" w:rsidP="000422D7">
            <w:pPr>
              <w:jc w:val="center"/>
              <w:rPr>
                <w:b/>
                <w:bCs/>
                <w:sz w:val="20"/>
                <w:szCs w:val="20"/>
              </w:rPr>
            </w:pPr>
            <w:r w:rsidRPr="00853ADA">
              <w:rPr>
                <w:b/>
                <w:bCs/>
                <w:sz w:val="20"/>
                <w:szCs w:val="20"/>
              </w:rPr>
              <w:t xml:space="preserve">( КНП "КОЗЯТИНСЬКА ОТЛ ВОР" ) </w:t>
            </w:r>
          </w:p>
          <w:p w:rsidR="000422D7" w:rsidRPr="00853ADA" w:rsidRDefault="000422D7" w:rsidP="000422D7">
            <w:pPr>
              <w:jc w:val="center"/>
              <w:rPr>
                <w:bCs/>
                <w:sz w:val="20"/>
                <w:szCs w:val="20"/>
              </w:rPr>
            </w:pPr>
          </w:p>
          <w:p w:rsidR="000422D7" w:rsidRPr="00853ADA" w:rsidRDefault="000422D7" w:rsidP="000422D7">
            <w:pPr>
              <w:jc w:val="center"/>
              <w:rPr>
                <w:bCs/>
                <w:sz w:val="20"/>
                <w:szCs w:val="20"/>
              </w:rPr>
            </w:pPr>
            <w:r w:rsidRPr="00853ADA">
              <w:rPr>
                <w:bCs/>
                <w:sz w:val="20"/>
                <w:szCs w:val="20"/>
              </w:rPr>
              <w:t xml:space="preserve">22140, Вінницька обл., Козятинський район, село </w:t>
            </w:r>
            <w:proofErr w:type="spellStart"/>
            <w:r w:rsidRPr="00853ADA">
              <w:rPr>
                <w:bCs/>
                <w:sz w:val="20"/>
                <w:szCs w:val="20"/>
              </w:rPr>
              <w:t>Сестринівка</w:t>
            </w:r>
            <w:proofErr w:type="spellEnd"/>
            <w:r w:rsidRPr="00853ADA">
              <w:rPr>
                <w:bCs/>
                <w:sz w:val="20"/>
                <w:szCs w:val="20"/>
              </w:rPr>
              <w:t>, ВУЛИЦЯ ПЛАНОВА, будинок 1</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червень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6.13</w:t>
            </w:r>
          </w:p>
        </w:tc>
        <w:tc>
          <w:tcPr>
            <w:tcW w:w="5808" w:type="dxa"/>
            <w:tcBorders>
              <w:left w:val="single" w:sz="4" w:space="0" w:color="auto"/>
            </w:tcBorders>
            <w:shd w:val="clear" w:color="auto" w:fill="FFFFFF" w:themeFill="background1"/>
          </w:tcPr>
          <w:p w:rsidR="000422D7" w:rsidRPr="00853ADA" w:rsidRDefault="000422D7" w:rsidP="000422D7">
            <w:pPr>
              <w:jc w:val="center"/>
              <w:rPr>
                <w:b/>
                <w:bCs/>
                <w:sz w:val="20"/>
                <w:szCs w:val="20"/>
              </w:rPr>
            </w:pPr>
            <w:r w:rsidRPr="00853ADA">
              <w:rPr>
                <w:b/>
                <w:bCs/>
                <w:sz w:val="20"/>
                <w:szCs w:val="20"/>
              </w:rPr>
              <w:t>КОМУНАЛЬНЕ НЕКОМЕРЦІЙНЕ ПІДПРИЄМСТВО «ЧЕРКАСЬКИЙ ОБЛАСНИЙ ОНКОЛОГІЧНИЙ ДИСПАНСЕР ЧЕРКАСЬКОЇ ОБЛАСНОЇ РАДИ»</w:t>
            </w:r>
          </w:p>
          <w:p w:rsidR="000422D7" w:rsidRPr="00853ADA" w:rsidRDefault="000422D7" w:rsidP="000422D7">
            <w:pPr>
              <w:jc w:val="center"/>
              <w:rPr>
                <w:bCs/>
                <w:sz w:val="20"/>
                <w:szCs w:val="20"/>
              </w:rPr>
            </w:pPr>
            <w:r w:rsidRPr="00853ADA">
              <w:rPr>
                <w:bCs/>
                <w:sz w:val="20"/>
                <w:szCs w:val="20"/>
              </w:rPr>
              <w:t>18009, Черкаська обл., місто Черкаси, ВУЛИЦЯ МЕНДЕЛЄЄВА, будинок 7</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червень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6.14</w:t>
            </w:r>
          </w:p>
        </w:tc>
        <w:tc>
          <w:tcPr>
            <w:tcW w:w="5808" w:type="dxa"/>
            <w:tcBorders>
              <w:left w:val="single" w:sz="4" w:space="0" w:color="auto"/>
            </w:tcBorders>
            <w:shd w:val="clear" w:color="auto" w:fill="FFFFFF" w:themeFill="background1"/>
          </w:tcPr>
          <w:p w:rsidR="000422D7" w:rsidRPr="00853ADA" w:rsidRDefault="000422D7" w:rsidP="000422D7">
            <w:pPr>
              <w:jc w:val="center"/>
              <w:rPr>
                <w:b/>
                <w:bCs/>
                <w:sz w:val="20"/>
                <w:szCs w:val="20"/>
              </w:rPr>
            </w:pPr>
            <w:r w:rsidRPr="00853ADA">
              <w:rPr>
                <w:b/>
                <w:bCs/>
                <w:sz w:val="20"/>
                <w:szCs w:val="20"/>
              </w:rPr>
              <w:t>КОМУНАЛЬНЕ НЕКОМЕРЦІЙНЕ ПІДПРИЄМСТВО «КАНІВСЬКА ЦЕНТРАЛЬНА РАЙОННА ЛІКАРНЯ» КАНІВСЬКОЇ РАЙОННОЇ РАДИ</w:t>
            </w:r>
          </w:p>
          <w:p w:rsidR="000422D7" w:rsidRPr="00853ADA" w:rsidRDefault="000422D7" w:rsidP="000422D7">
            <w:pPr>
              <w:jc w:val="center"/>
              <w:rPr>
                <w:bCs/>
                <w:sz w:val="20"/>
                <w:szCs w:val="20"/>
              </w:rPr>
            </w:pPr>
          </w:p>
          <w:p w:rsidR="000422D7" w:rsidRPr="00853ADA" w:rsidRDefault="000422D7" w:rsidP="000422D7">
            <w:pPr>
              <w:jc w:val="center"/>
              <w:rPr>
                <w:b/>
                <w:bCs/>
                <w:sz w:val="20"/>
                <w:szCs w:val="20"/>
              </w:rPr>
            </w:pPr>
            <w:r w:rsidRPr="00853ADA">
              <w:rPr>
                <w:bCs/>
                <w:sz w:val="20"/>
                <w:szCs w:val="20"/>
              </w:rPr>
              <w:t>19000, Черкаська обл., місто Канів, ВУЛИЦЯ УСПЕНСЬКА, будинок 15</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червень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6.15</w:t>
            </w:r>
          </w:p>
        </w:tc>
        <w:tc>
          <w:tcPr>
            <w:tcW w:w="5808" w:type="dxa"/>
            <w:tcBorders>
              <w:left w:val="single" w:sz="4" w:space="0" w:color="auto"/>
            </w:tcBorders>
            <w:shd w:val="clear" w:color="auto" w:fill="FFFFFF" w:themeFill="background1"/>
          </w:tcPr>
          <w:p w:rsidR="000422D7" w:rsidRPr="00853ADA" w:rsidRDefault="000422D7" w:rsidP="000422D7">
            <w:pPr>
              <w:jc w:val="center"/>
              <w:rPr>
                <w:b/>
                <w:bCs/>
                <w:sz w:val="20"/>
                <w:szCs w:val="20"/>
              </w:rPr>
            </w:pPr>
            <w:r w:rsidRPr="00853ADA">
              <w:rPr>
                <w:b/>
                <w:bCs/>
                <w:sz w:val="20"/>
                <w:szCs w:val="20"/>
              </w:rPr>
              <w:t>КОМУНАЛЬНЕ НЕКОМЕРЦІЙНЕ ПІДПРИЄМСТВО «ЧОРНОБАЇВСЬКА БАГАТОПРОФІЛЬНА ЛІКАРНЯ ЧОРНОБАЇВСЬКОЇ РАЙОННОЇ РАДИ»</w:t>
            </w:r>
          </w:p>
          <w:p w:rsidR="000422D7" w:rsidRPr="00853ADA" w:rsidRDefault="000422D7" w:rsidP="000422D7">
            <w:pPr>
              <w:jc w:val="center"/>
              <w:rPr>
                <w:b/>
                <w:bCs/>
                <w:sz w:val="20"/>
                <w:szCs w:val="20"/>
              </w:rPr>
            </w:pPr>
          </w:p>
          <w:p w:rsidR="000422D7" w:rsidRPr="00853ADA" w:rsidRDefault="000422D7" w:rsidP="000422D7">
            <w:pPr>
              <w:jc w:val="center"/>
              <w:rPr>
                <w:bCs/>
                <w:sz w:val="20"/>
                <w:szCs w:val="20"/>
              </w:rPr>
            </w:pPr>
            <w:r w:rsidRPr="00853ADA">
              <w:rPr>
                <w:bCs/>
                <w:sz w:val="20"/>
                <w:szCs w:val="20"/>
              </w:rPr>
              <w:t>19901, Черкаська обл., Чорнобаївський район, селище міського типу Чорнобай, ВУЛИЦЯ ЦЕНТРАЛЬНА , будинок 221</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червень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6.16</w:t>
            </w:r>
          </w:p>
        </w:tc>
        <w:tc>
          <w:tcPr>
            <w:tcW w:w="5808" w:type="dxa"/>
            <w:tcBorders>
              <w:left w:val="single" w:sz="4" w:space="0" w:color="auto"/>
            </w:tcBorders>
            <w:shd w:val="clear" w:color="auto" w:fill="FFFFFF" w:themeFill="background1"/>
          </w:tcPr>
          <w:p w:rsidR="000422D7" w:rsidRPr="00853ADA" w:rsidRDefault="000422D7" w:rsidP="000422D7">
            <w:pPr>
              <w:jc w:val="center"/>
              <w:rPr>
                <w:b/>
                <w:bCs/>
                <w:sz w:val="20"/>
                <w:szCs w:val="20"/>
              </w:rPr>
            </w:pPr>
            <w:r w:rsidRPr="00853ADA">
              <w:rPr>
                <w:b/>
                <w:bCs/>
                <w:sz w:val="20"/>
                <w:szCs w:val="20"/>
              </w:rPr>
              <w:t>КОМУНАЛЬНЕ НЕКОМЕРЦІЙНЕ ПІДПРИЄМСТВО «ЗОЛОТОНІСЬКА РАЙОННА БАГАТОПРОФІЛЬНА ЛІКАРНЯ» ЗОЛОТОНІСЬКОЇ РАЙОННОЇ РАДИ</w:t>
            </w:r>
          </w:p>
          <w:p w:rsidR="000422D7" w:rsidRPr="00853ADA" w:rsidRDefault="000422D7" w:rsidP="000422D7">
            <w:pPr>
              <w:jc w:val="center"/>
              <w:rPr>
                <w:b/>
                <w:bCs/>
                <w:sz w:val="20"/>
                <w:szCs w:val="20"/>
              </w:rPr>
            </w:pPr>
          </w:p>
          <w:p w:rsidR="000422D7" w:rsidRPr="00853ADA" w:rsidRDefault="000422D7" w:rsidP="000422D7">
            <w:pPr>
              <w:jc w:val="center"/>
              <w:rPr>
                <w:bCs/>
                <w:sz w:val="20"/>
                <w:szCs w:val="20"/>
              </w:rPr>
            </w:pPr>
            <w:r w:rsidRPr="00853ADA">
              <w:rPr>
                <w:bCs/>
                <w:sz w:val="20"/>
                <w:szCs w:val="20"/>
              </w:rPr>
              <w:t>19702, Черкаська обл., місто Золотоноша, ВУЛИЦЯ ЛІКАРНЯНА, будинок 2</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червень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15593" w:type="dxa"/>
            <w:gridSpan w:val="7"/>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rPr>
                <w:b/>
                <w:bCs/>
                <w:iCs/>
                <w:sz w:val="20"/>
                <w:szCs w:val="20"/>
              </w:rPr>
            </w:pPr>
            <w:r w:rsidRPr="00853ADA">
              <w:rPr>
                <w:b/>
                <w:bCs/>
                <w:iCs/>
                <w:sz w:val="20"/>
                <w:szCs w:val="20"/>
              </w:rPr>
              <w:t>Липень</w:t>
            </w: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7.1</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lang w:val="ru-RU"/>
              </w:rPr>
              <w:t>ТОВАРИСТВО З ДОДАТКОВОЮ ВІДПОВІДАЛЬНІСТЮ "ТОРГОВИЙ ДІМ "МЕДАПАРАТУРА"</w:t>
            </w:r>
            <w:r w:rsidRPr="00853ADA">
              <w:rPr>
                <w:b/>
                <w:sz w:val="20"/>
                <w:szCs w:val="20"/>
                <w:lang w:val="ru-RU"/>
              </w:rPr>
              <w:br/>
              <w:t>( ТДВ "ТД "МЕДАПАРАТУРА</w:t>
            </w:r>
            <w:proofErr w:type="gramStart"/>
            <w:r w:rsidRPr="00853ADA">
              <w:rPr>
                <w:b/>
                <w:sz w:val="20"/>
                <w:szCs w:val="20"/>
                <w:lang w:val="ru-RU"/>
              </w:rPr>
              <w:t>" )</w:t>
            </w:r>
            <w:proofErr w:type="gramEnd"/>
          </w:p>
          <w:p w:rsidR="000422D7" w:rsidRPr="00853ADA" w:rsidRDefault="000422D7" w:rsidP="000422D7">
            <w:pPr>
              <w:jc w:val="center"/>
              <w:rPr>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4655, м"/>
              </w:smartTagPr>
              <w:r w:rsidRPr="00853ADA">
                <w:rPr>
                  <w:sz w:val="20"/>
                  <w:szCs w:val="20"/>
                  <w:lang w:val="ru-RU"/>
                </w:rPr>
                <w:t xml:space="preserve">04655, </w:t>
              </w:r>
              <w:proofErr w:type="spellStart"/>
              <w:r w:rsidRPr="00853ADA">
                <w:rPr>
                  <w:sz w:val="20"/>
                  <w:szCs w:val="20"/>
                  <w:lang w:val="ru-RU"/>
                </w:rPr>
                <w:t>м</w:t>
              </w:r>
            </w:smartTag>
            <w:r w:rsidRPr="00853ADA">
              <w:rPr>
                <w:sz w:val="20"/>
                <w:szCs w:val="20"/>
                <w:lang w:val="ru-RU"/>
              </w:rPr>
              <w:t>.Київ</w:t>
            </w:r>
            <w:proofErr w:type="spellEnd"/>
            <w:r w:rsidRPr="00853ADA">
              <w:rPr>
                <w:sz w:val="20"/>
                <w:szCs w:val="20"/>
                <w:lang w:val="ru-RU"/>
              </w:rPr>
              <w:t xml:space="preserve">, МОСКОВСЬКИЙ ПРОСПЕКТ, </w:t>
            </w:r>
            <w:proofErr w:type="spellStart"/>
            <w:r w:rsidRPr="00853ADA">
              <w:rPr>
                <w:sz w:val="20"/>
                <w:szCs w:val="20"/>
                <w:lang w:val="ru-RU"/>
              </w:rPr>
              <w:t>будинок</w:t>
            </w:r>
            <w:proofErr w:type="spellEnd"/>
            <w:r w:rsidRPr="00853ADA">
              <w:rPr>
                <w:sz w:val="20"/>
                <w:szCs w:val="20"/>
                <w:lang w:val="ru-RU"/>
              </w:rPr>
              <w:t xml:space="preserve"> 21</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липень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7.2</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lang w:val="ru-RU"/>
              </w:rPr>
              <w:t>ТОВАРИСТВО З ОБМЕЖЕНОЮ ВІДПОВІДАЛЬНІСТЮ "МЕДИЧНИЙ КОМПЛЕКС-МК"</w:t>
            </w:r>
            <w:r w:rsidRPr="00853ADA">
              <w:rPr>
                <w:b/>
                <w:sz w:val="20"/>
                <w:szCs w:val="20"/>
                <w:lang w:val="ru-RU"/>
              </w:rPr>
              <w:br/>
              <w:t>( ТОВ "МК</w:t>
            </w:r>
            <w:proofErr w:type="gramStart"/>
            <w:r w:rsidRPr="00853ADA">
              <w:rPr>
                <w:b/>
                <w:sz w:val="20"/>
                <w:szCs w:val="20"/>
                <w:lang w:val="ru-RU"/>
              </w:rPr>
              <w:t>" )</w:t>
            </w:r>
            <w:proofErr w:type="gramEnd"/>
          </w:p>
          <w:p w:rsidR="000422D7" w:rsidRPr="00853ADA" w:rsidRDefault="000422D7" w:rsidP="000422D7">
            <w:pPr>
              <w:jc w:val="center"/>
              <w:rPr>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4107, м"/>
              </w:smartTagPr>
              <w:r w:rsidRPr="00853ADA">
                <w:rPr>
                  <w:sz w:val="20"/>
                  <w:szCs w:val="20"/>
                  <w:lang w:val="ru-RU"/>
                </w:rPr>
                <w:t xml:space="preserve">04107, </w:t>
              </w:r>
              <w:proofErr w:type="spellStart"/>
              <w:r w:rsidRPr="00853ADA">
                <w:rPr>
                  <w:sz w:val="20"/>
                  <w:szCs w:val="20"/>
                  <w:lang w:val="ru-RU"/>
                </w:rPr>
                <w:t>м</w:t>
              </w:r>
            </w:smartTag>
            <w:r w:rsidRPr="00853ADA">
              <w:rPr>
                <w:sz w:val="20"/>
                <w:szCs w:val="20"/>
                <w:lang w:val="ru-RU"/>
              </w:rPr>
              <w:t>.Київ</w:t>
            </w:r>
            <w:proofErr w:type="spellEnd"/>
            <w:r w:rsidRPr="00853ADA">
              <w:rPr>
                <w:sz w:val="20"/>
                <w:szCs w:val="20"/>
                <w:lang w:val="ru-RU"/>
              </w:rPr>
              <w:t xml:space="preserve">, ВУЛИЦЯ БАГГОВУТІВСЬКА, </w:t>
            </w:r>
            <w:proofErr w:type="spellStart"/>
            <w:r w:rsidRPr="00853ADA">
              <w:rPr>
                <w:sz w:val="20"/>
                <w:szCs w:val="20"/>
                <w:lang w:val="ru-RU"/>
              </w:rPr>
              <w:t>будинок</w:t>
            </w:r>
            <w:proofErr w:type="spellEnd"/>
            <w:r w:rsidRPr="00853ADA">
              <w:rPr>
                <w:sz w:val="20"/>
                <w:szCs w:val="20"/>
                <w:lang w:val="ru-RU"/>
              </w:rPr>
              <w:t xml:space="preserve"> 8/10</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липень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7.3</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lang w:val="ru-RU"/>
              </w:rPr>
              <w:t>ПУБЛІЧНЕ АКЦІОНЕРНЕ ТОВАРИСТВО "КИЇВСЬКИЙ СУДНОБУДІВНИЙ-СУДНОРЕМОНТНИЙ ЗАВОД"</w:t>
            </w:r>
            <w:r w:rsidRPr="00853ADA">
              <w:rPr>
                <w:b/>
                <w:sz w:val="20"/>
                <w:szCs w:val="20"/>
                <w:lang w:val="ru-RU"/>
              </w:rPr>
              <w:br/>
              <w:t>( ПАТ "КССРЗ</w:t>
            </w:r>
            <w:proofErr w:type="gramStart"/>
            <w:r w:rsidRPr="00853ADA">
              <w:rPr>
                <w:b/>
                <w:sz w:val="20"/>
                <w:szCs w:val="20"/>
                <w:lang w:val="ru-RU"/>
              </w:rPr>
              <w:t>" )</w:t>
            </w:r>
            <w:proofErr w:type="gramEnd"/>
          </w:p>
          <w:p w:rsidR="000422D7" w:rsidRPr="00853ADA" w:rsidRDefault="000422D7" w:rsidP="000422D7">
            <w:pPr>
              <w:jc w:val="center"/>
              <w:rPr>
                <w:b/>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4071, м"/>
              </w:smartTagPr>
              <w:r w:rsidRPr="00853ADA">
                <w:rPr>
                  <w:sz w:val="20"/>
                  <w:szCs w:val="20"/>
                  <w:lang w:val="ru-RU"/>
                </w:rPr>
                <w:t xml:space="preserve">04071, </w:t>
              </w:r>
              <w:proofErr w:type="spellStart"/>
              <w:r w:rsidRPr="00853ADA">
                <w:rPr>
                  <w:sz w:val="20"/>
                  <w:szCs w:val="20"/>
                  <w:lang w:val="ru-RU"/>
                </w:rPr>
                <w:t>м</w:t>
              </w:r>
            </w:smartTag>
            <w:r w:rsidRPr="00853ADA">
              <w:rPr>
                <w:sz w:val="20"/>
                <w:szCs w:val="20"/>
                <w:lang w:val="ru-RU"/>
              </w:rPr>
              <w:t>.Київ</w:t>
            </w:r>
            <w:proofErr w:type="spellEnd"/>
            <w:r w:rsidRPr="00853ADA">
              <w:rPr>
                <w:sz w:val="20"/>
                <w:szCs w:val="20"/>
                <w:lang w:val="ru-RU"/>
              </w:rPr>
              <w:t xml:space="preserve">, ВУЛИЦЯ НАБЕРЕЖНО-ЛУГОВА, </w:t>
            </w:r>
            <w:proofErr w:type="spellStart"/>
            <w:r w:rsidRPr="00853ADA">
              <w:rPr>
                <w:sz w:val="20"/>
                <w:szCs w:val="20"/>
                <w:lang w:val="ru-RU"/>
              </w:rPr>
              <w:t>будинок</w:t>
            </w:r>
            <w:proofErr w:type="spellEnd"/>
            <w:r w:rsidRPr="00853ADA">
              <w:rPr>
                <w:sz w:val="20"/>
                <w:szCs w:val="20"/>
                <w:lang w:val="ru-RU"/>
              </w:rPr>
              <w:t xml:space="preserve"> 8</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липень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7.4</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lang w:val="ru-RU"/>
              </w:rPr>
              <w:t>ТОВАРИСТВО З ОБМЕЖЕНОЮ ВІДПОВІДАЛЬНІСТЮ "ЕРА МЕД"</w:t>
            </w:r>
            <w:r w:rsidRPr="00853ADA">
              <w:rPr>
                <w:b/>
                <w:sz w:val="20"/>
                <w:szCs w:val="20"/>
                <w:lang w:val="ru-RU"/>
              </w:rPr>
              <w:br/>
              <w:t>( ТОВ "ЕРА МЕД</w:t>
            </w:r>
            <w:proofErr w:type="gramStart"/>
            <w:r w:rsidRPr="00853ADA">
              <w:rPr>
                <w:b/>
                <w:sz w:val="20"/>
                <w:szCs w:val="20"/>
                <w:lang w:val="ru-RU"/>
              </w:rPr>
              <w:t>" )</w:t>
            </w:r>
            <w:proofErr w:type="gramEnd"/>
          </w:p>
          <w:p w:rsidR="000422D7" w:rsidRPr="00853ADA" w:rsidRDefault="000422D7" w:rsidP="000422D7">
            <w:pPr>
              <w:jc w:val="center"/>
              <w:rPr>
                <w:b/>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1042, м"/>
              </w:smartTagPr>
              <w:r w:rsidRPr="00853ADA">
                <w:rPr>
                  <w:sz w:val="20"/>
                  <w:szCs w:val="20"/>
                  <w:lang w:val="ru-RU"/>
                </w:rPr>
                <w:t xml:space="preserve">01042, </w:t>
              </w:r>
              <w:proofErr w:type="spellStart"/>
              <w:r w:rsidRPr="00853ADA">
                <w:rPr>
                  <w:sz w:val="20"/>
                  <w:szCs w:val="20"/>
                  <w:lang w:val="ru-RU"/>
                </w:rPr>
                <w:t>м</w:t>
              </w:r>
            </w:smartTag>
            <w:r w:rsidRPr="00853ADA">
              <w:rPr>
                <w:sz w:val="20"/>
                <w:szCs w:val="20"/>
                <w:lang w:val="ru-RU"/>
              </w:rPr>
              <w:t>.Київ</w:t>
            </w:r>
            <w:proofErr w:type="spellEnd"/>
            <w:r w:rsidRPr="00853ADA">
              <w:rPr>
                <w:sz w:val="20"/>
                <w:szCs w:val="20"/>
                <w:lang w:val="ru-RU"/>
              </w:rPr>
              <w:t xml:space="preserve">, ВУЛИЦЯ ЧИГОРІНА, </w:t>
            </w:r>
            <w:proofErr w:type="spellStart"/>
            <w:r w:rsidRPr="00853ADA">
              <w:rPr>
                <w:sz w:val="20"/>
                <w:szCs w:val="20"/>
                <w:lang w:val="ru-RU"/>
              </w:rPr>
              <w:t>будинок</w:t>
            </w:r>
            <w:proofErr w:type="spellEnd"/>
            <w:r w:rsidRPr="00853ADA">
              <w:rPr>
                <w:sz w:val="20"/>
                <w:szCs w:val="20"/>
                <w:lang w:val="ru-RU"/>
              </w:rPr>
              <w:t xml:space="preserve"> 18</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липень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7.5</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lang w:val="ru-RU"/>
              </w:rPr>
              <w:t xml:space="preserve">ТОВАРИСТВО З ОБМЕЖЕНОЮ ВІДПОВІДАЛЬНІСТЮ "АТ КАРГІЛЛ" </w:t>
            </w:r>
            <w:r w:rsidRPr="00853ADA">
              <w:rPr>
                <w:b/>
                <w:sz w:val="20"/>
                <w:szCs w:val="20"/>
                <w:lang w:val="ru-RU"/>
              </w:rPr>
              <w:br/>
              <w:t>( ТОВ "АТ КАРГІЛЛ</w:t>
            </w:r>
            <w:proofErr w:type="gramStart"/>
            <w:r w:rsidRPr="00853ADA">
              <w:rPr>
                <w:b/>
                <w:sz w:val="20"/>
                <w:szCs w:val="20"/>
                <w:lang w:val="ru-RU"/>
              </w:rPr>
              <w:t>" )</w:t>
            </w:r>
            <w:proofErr w:type="gramEnd"/>
          </w:p>
          <w:p w:rsidR="000422D7" w:rsidRPr="00853ADA" w:rsidRDefault="000422D7" w:rsidP="000422D7">
            <w:pPr>
              <w:jc w:val="center"/>
              <w:rPr>
                <w:b/>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1601, м"/>
              </w:smartTagPr>
              <w:r w:rsidRPr="00853ADA">
                <w:rPr>
                  <w:sz w:val="20"/>
                  <w:szCs w:val="20"/>
                  <w:lang w:val="ru-RU"/>
                </w:rPr>
                <w:t>01601, м</w:t>
              </w:r>
            </w:smartTag>
            <w:r w:rsidRPr="00853ADA">
              <w:rPr>
                <w:sz w:val="20"/>
                <w:szCs w:val="20"/>
                <w:lang w:val="ru-RU"/>
              </w:rPr>
              <w:t>.</w:t>
            </w:r>
            <w:r w:rsidRPr="00853ADA">
              <w:rPr>
                <w:sz w:val="20"/>
                <w:szCs w:val="20"/>
              </w:rPr>
              <w:t xml:space="preserve"> </w:t>
            </w:r>
            <w:proofErr w:type="spellStart"/>
            <w:r w:rsidRPr="00853ADA">
              <w:rPr>
                <w:sz w:val="20"/>
                <w:szCs w:val="20"/>
                <w:lang w:val="ru-RU"/>
              </w:rPr>
              <w:t>Київ</w:t>
            </w:r>
            <w:proofErr w:type="spellEnd"/>
            <w:r w:rsidRPr="00853ADA">
              <w:rPr>
                <w:sz w:val="20"/>
                <w:szCs w:val="20"/>
                <w:lang w:val="ru-RU"/>
              </w:rPr>
              <w:t xml:space="preserve">, ВУЛИЦЯ МЕЧНИКОВА, </w:t>
            </w:r>
            <w:proofErr w:type="spellStart"/>
            <w:r w:rsidRPr="00853ADA">
              <w:rPr>
                <w:sz w:val="20"/>
                <w:szCs w:val="20"/>
                <w:lang w:val="ru-RU"/>
              </w:rPr>
              <w:t>будинок</w:t>
            </w:r>
            <w:proofErr w:type="spellEnd"/>
            <w:r w:rsidRPr="00853ADA">
              <w:rPr>
                <w:sz w:val="20"/>
                <w:szCs w:val="20"/>
                <w:lang w:val="ru-RU"/>
              </w:rPr>
              <w:t xml:space="preserve"> 3</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липень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7.6</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lang w:val="ru-RU"/>
              </w:rPr>
              <w:t>ТОВАРИСТВО З ОБМЕЖЕНОЮ ВІДПОВІДАЛЬНІСТЮ "ТЕХМЕДКОНТРАКТ"</w:t>
            </w:r>
            <w:r w:rsidRPr="00853ADA">
              <w:rPr>
                <w:b/>
                <w:sz w:val="20"/>
                <w:szCs w:val="20"/>
                <w:lang w:val="ru-RU"/>
              </w:rPr>
              <w:br/>
              <w:t>( ТОВ "ТМК</w:t>
            </w:r>
            <w:proofErr w:type="gramStart"/>
            <w:r w:rsidRPr="00853ADA">
              <w:rPr>
                <w:b/>
                <w:sz w:val="20"/>
                <w:szCs w:val="20"/>
                <w:lang w:val="ru-RU"/>
              </w:rPr>
              <w:t>" )</w:t>
            </w:r>
            <w:proofErr w:type="gramEnd"/>
          </w:p>
          <w:p w:rsidR="000422D7" w:rsidRPr="00853ADA" w:rsidRDefault="000422D7" w:rsidP="000422D7">
            <w:pPr>
              <w:jc w:val="center"/>
              <w:rPr>
                <w:b/>
                <w:sz w:val="20"/>
                <w:szCs w:val="20"/>
              </w:rPr>
            </w:pPr>
          </w:p>
          <w:p w:rsidR="000422D7" w:rsidRPr="00853ADA" w:rsidRDefault="000422D7" w:rsidP="000422D7">
            <w:pPr>
              <w:jc w:val="center"/>
              <w:rPr>
                <w:sz w:val="20"/>
                <w:szCs w:val="20"/>
                <w:lang w:val="ru-RU"/>
              </w:rPr>
            </w:pPr>
            <w:smartTag w:uri="urn:schemas-microsoft-com:office:smarttags" w:element="metricconverter">
              <w:smartTagPr>
                <w:attr w:name="ProductID" w:val="04119, м"/>
              </w:smartTagPr>
              <w:r w:rsidRPr="00853ADA">
                <w:rPr>
                  <w:sz w:val="20"/>
                  <w:szCs w:val="20"/>
                  <w:lang w:val="ru-RU"/>
                </w:rPr>
                <w:t xml:space="preserve">04119, </w:t>
              </w:r>
              <w:proofErr w:type="spellStart"/>
              <w:r w:rsidRPr="00853ADA">
                <w:rPr>
                  <w:sz w:val="20"/>
                  <w:szCs w:val="20"/>
                  <w:lang w:val="ru-RU"/>
                </w:rPr>
                <w:t>м</w:t>
              </w:r>
            </w:smartTag>
            <w:r w:rsidRPr="00853ADA">
              <w:rPr>
                <w:sz w:val="20"/>
                <w:szCs w:val="20"/>
                <w:lang w:val="ru-RU"/>
              </w:rPr>
              <w:t>.Київ</w:t>
            </w:r>
            <w:proofErr w:type="spellEnd"/>
            <w:r w:rsidRPr="00853ADA">
              <w:rPr>
                <w:sz w:val="20"/>
                <w:szCs w:val="20"/>
                <w:lang w:val="ru-RU"/>
              </w:rPr>
              <w:t xml:space="preserve">, ВУЛИЦЯ ЗООЛОГІЧНА, </w:t>
            </w:r>
            <w:proofErr w:type="spellStart"/>
            <w:r w:rsidRPr="00853ADA">
              <w:rPr>
                <w:sz w:val="20"/>
                <w:szCs w:val="20"/>
                <w:lang w:val="ru-RU"/>
              </w:rPr>
              <w:t>будинок</w:t>
            </w:r>
            <w:proofErr w:type="spellEnd"/>
            <w:r w:rsidRPr="00853ADA">
              <w:rPr>
                <w:sz w:val="20"/>
                <w:szCs w:val="20"/>
                <w:lang w:val="ru-RU"/>
              </w:rPr>
              <w:t xml:space="preserve"> 4 А, </w:t>
            </w:r>
            <w:proofErr w:type="spellStart"/>
            <w:r w:rsidRPr="00853ADA">
              <w:rPr>
                <w:sz w:val="20"/>
                <w:szCs w:val="20"/>
                <w:lang w:val="ru-RU"/>
              </w:rPr>
              <w:t>офіс</w:t>
            </w:r>
            <w:proofErr w:type="spellEnd"/>
            <w:r w:rsidRPr="00853ADA">
              <w:rPr>
                <w:sz w:val="20"/>
                <w:szCs w:val="20"/>
                <w:lang w:val="ru-RU"/>
              </w:rPr>
              <w:t xml:space="preserve"> 139</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липень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7.7</w:t>
            </w:r>
          </w:p>
        </w:tc>
        <w:tc>
          <w:tcPr>
            <w:tcW w:w="5808" w:type="dxa"/>
            <w:tcBorders>
              <w:left w:val="single" w:sz="4" w:space="0" w:color="auto"/>
            </w:tcBorders>
            <w:shd w:val="clear" w:color="auto" w:fill="FFFFFF" w:themeFill="background1"/>
          </w:tcPr>
          <w:p w:rsidR="000422D7" w:rsidRPr="00853ADA" w:rsidRDefault="000422D7" w:rsidP="000422D7">
            <w:pPr>
              <w:jc w:val="center"/>
              <w:rPr>
                <w:b/>
                <w:bCs/>
                <w:sz w:val="20"/>
                <w:szCs w:val="20"/>
              </w:rPr>
            </w:pPr>
            <w:r w:rsidRPr="00853ADA">
              <w:rPr>
                <w:b/>
                <w:bCs/>
                <w:sz w:val="20"/>
                <w:szCs w:val="20"/>
              </w:rPr>
              <w:t>КОМУНАЛЬНЕ НЕКОМЕРЦІЙНЕ ПІДПРИЄМСТВО «ХОРОШІВСЬКИЙ ЦЕНТР ПЕРВИННОЇ МЕДИКО-САНІТАРНОЇ ДОПОМОГИ ХОРОШІВСЬКОЇ СЕЛИЩНОЇ РАДИ»</w:t>
            </w:r>
          </w:p>
          <w:p w:rsidR="000422D7" w:rsidRPr="00853ADA" w:rsidRDefault="000422D7" w:rsidP="000422D7">
            <w:pPr>
              <w:jc w:val="center"/>
              <w:rPr>
                <w:b/>
                <w:bCs/>
                <w:sz w:val="20"/>
                <w:szCs w:val="20"/>
              </w:rPr>
            </w:pPr>
            <w:r w:rsidRPr="00853ADA">
              <w:rPr>
                <w:b/>
                <w:bCs/>
                <w:sz w:val="20"/>
                <w:szCs w:val="20"/>
              </w:rPr>
              <w:t xml:space="preserve"> </w:t>
            </w:r>
          </w:p>
          <w:p w:rsidR="000422D7" w:rsidRPr="00853ADA" w:rsidRDefault="000422D7" w:rsidP="000422D7">
            <w:pPr>
              <w:jc w:val="center"/>
              <w:rPr>
                <w:b/>
                <w:sz w:val="20"/>
                <w:szCs w:val="20"/>
                <w:lang w:val="ru-RU"/>
              </w:rPr>
            </w:pPr>
            <w:r w:rsidRPr="00853ADA">
              <w:rPr>
                <w:bCs/>
                <w:sz w:val="20"/>
                <w:szCs w:val="20"/>
              </w:rPr>
              <w:t xml:space="preserve">12101, Житомирська обл., </w:t>
            </w:r>
            <w:proofErr w:type="spellStart"/>
            <w:r w:rsidRPr="00853ADA">
              <w:rPr>
                <w:bCs/>
                <w:sz w:val="20"/>
                <w:szCs w:val="20"/>
              </w:rPr>
              <w:t>Хорошівський</w:t>
            </w:r>
            <w:proofErr w:type="spellEnd"/>
            <w:r w:rsidRPr="00853ADA">
              <w:rPr>
                <w:bCs/>
                <w:sz w:val="20"/>
                <w:szCs w:val="20"/>
              </w:rPr>
              <w:t xml:space="preserve"> район, селище міського типу Хорошів, ВУЛИЦЯ ШЕВЧЕНКА, будинок 42</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липень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71"/>
        </w:trPr>
        <w:tc>
          <w:tcPr>
            <w:tcW w:w="15593" w:type="dxa"/>
            <w:gridSpan w:val="7"/>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rPr>
                <w:b/>
                <w:bCs/>
                <w:iCs/>
                <w:sz w:val="20"/>
                <w:szCs w:val="20"/>
              </w:rPr>
            </w:pPr>
            <w:r w:rsidRPr="00853ADA">
              <w:rPr>
                <w:b/>
                <w:bCs/>
                <w:iCs/>
                <w:sz w:val="20"/>
                <w:szCs w:val="20"/>
              </w:rPr>
              <w:t>Серпень</w:t>
            </w: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8.1</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lang w:val="ru-RU"/>
              </w:rPr>
              <w:t>ТОВАРИСТВО З ОБМЕЖЕНОЮ ВІДПОВІДАЛЬНІСТЮ "КОМПАНІЯ "АГРОРОСТ"</w:t>
            </w:r>
            <w:r w:rsidRPr="00853ADA">
              <w:rPr>
                <w:b/>
                <w:sz w:val="20"/>
                <w:szCs w:val="20"/>
                <w:lang w:val="ru-RU"/>
              </w:rPr>
              <w:br/>
              <w:t>( ТОВ "КОМПАНІЯ "АГРОРОСТ</w:t>
            </w:r>
            <w:proofErr w:type="gramStart"/>
            <w:r w:rsidRPr="00853ADA">
              <w:rPr>
                <w:b/>
                <w:sz w:val="20"/>
                <w:szCs w:val="20"/>
                <w:lang w:val="ru-RU"/>
              </w:rPr>
              <w:t>" )</w:t>
            </w:r>
            <w:proofErr w:type="gramEnd"/>
          </w:p>
          <w:p w:rsidR="000422D7" w:rsidRPr="00853ADA" w:rsidRDefault="000422D7" w:rsidP="000422D7">
            <w:pPr>
              <w:jc w:val="center"/>
              <w:rPr>
                <w:b/>
                <w:sz w:val="20"/>
                <w:szCs w:val="20"/>
              </w:rPr>
            </w:pPr>
          </w:p>
          <w:p w:rsidR="000422D7" w:rsidRPr="00853ADA" w:rsidRDefault="000422D7" w:rsidP="000422D7">
            <w:pPr>
              <w:jc w:val="center"/>
              <w:rPr>
                <w:sz w:val="20"/>
                <w:szCs w:val="20"/>
              </w:rPr>
            </w:pPr>
            <w:r w:rsidRPr="00853ADA">
              <w:rPr>
                <w:sz w:val="20"/>
                <w:szCs w:val="20"/>
                <w:lang w:val="ru-RU"/>
              </w:rPr>
              <w:t xml:space="preserve">19000, </w:t>
            </w:r>
            <w:proofErr w:type="spellStart"/>
            <w:r w:rsidRPr="00853ADA">
              <w:rPr>
                <w:sz w:val="20"/>
                <w:szCs w:val="20"/>
                <w:lang w:val="ru-RU"/>
              </w:rPr>
              <w:t>Черкаська</w:t>
            </w:r>
            <w:proofErr w:type="spellEnd"/>
            <w:r w:rsidRPr="00853ADA">
              <w:rPr>
                <w:sz w:val="20"/>
                <w:szCs w:val="20"/>
                <w:lang w:val="ru-RU"/>
              </w:rPr>
              <w:t xml:space="preserve"> обл., </w:t>
            </w:r>
            <w:proofErr w:type="spellStart"/>
            <w:r w:rsidRPr="00853ADA">
              <w:rPr>
                <w:sz w:val="20"/>
                <w:szCs w:val="20"/>
                <w:lang w:val="ru-RU"/>
              </w:rPr>
              <w:t>місто</w:t>
            </w:r>
            <w:proofErr w:type="spellEnd"/>
            <w:r w:rsidRPr="00853ADA">
              <w:rPr>
                <w:sz w:val="20"/>
                <w:szCs w:val="20"/>
                <w:lang w:val="ru-RU"/>
              </w:rPr>
              <w:t xml:space="preserve"> </w:t>
            </w:r>
            <w:proofErr w:type="spellStart"/>
            <w:r w:rsidRPr="00853ADA">
              <w:rPr>
                <w:sz w:val="20"/>
                <w:szCs w:val="20"/>
                <w:lang w:val="ru-RU"/>
              </w:rPr>
              <w:t>Канів</w:t>
            </w:r>
            <w:proofErr w:type="spellEnd"/>
            <w:r w:rsidRPr="00853ADA">
              <w:rPr>
                <w:sz w:val="20"/>
                <w:szCs w:val="20"/>
                <w:lang w:val="ru-RU"/>
              </w:rPr>
              <w:t xml:space="preserve">, ВУЛИЦЯ ОЛЕГА КОШОВОГО, </w:t>
            </w:r>
            <w:proofErr w:type="spellStart"/>
            <w:r w:rsidRPr="00853ADA">
              <w:rPr>
                <w:sz w:val="20"/>
                <w:szCs w:val="20"/>
                <w:lang w:val="ru-RU"/>
              </w:rPr>
              <w:t>будинок</w:t>
            </w:r>
            <w:proofErr w:type="spellEnd"/>
            <w:r w:rsidRPr="00853ADA">
              <w:rPr>
                <w:sz w:val="20"/>
                <w:szCs w:val="20"/>
                <w:lang w:val="ru-RU"/>
              </w:rPr>
              <w:t xml:space="preserve"> 2/15</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серпень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8.2</w:t>
            </w:r>
          </w:p>
        </w:tc>
        <w:tc>
          <w:tcPr>
            <w:tcW w:w="5808" w:type="dxa"/>
            <w:tcBorders>
              <w:left w:val="single" w:sz="4" w:space="0" w:color="auto"/>
            </w:tcBorders>
            <w:shd w:val="clear" w:color="auto" w:fill="FFFFFF" w:themeFill="background1"/>
          </w:tcPr>
          <w:p w:rsidR="000422D7" w:rsidRPr="00853ADA" w:rsidRDefault="000422D7" w:rsidP="000422D7">
            <w:pPr>
              <w:jc w:val="center"/>
              <w:rPr>
                <w:b/>
                <w:bCs/>
                <w:sz w:val="20"/>
                <w:szCs w:val="20"/>
              </w:rPr>
            </w:pPr>
            <w:r w:rsidRPr="00853ADA">
              <w:rPr>
                <w:b/>
                <w:bCs/>
                <w:sz w:val="20"/>
                <w:szCs w:val="20"/>
                <w:lang w:val="ru-RU"/>
              </w:rPr>
              <w:t>ТОВАРИСТВО З ОБМЕЖЕНОЮ ВІДПОВІДАЛЬНІСТЮ "ТЕЛЕОПТИК"</w:t>
            </w:r>
            <w:r w:rsidRPr="00853ADA">
              <w:rPr>
                <w:b/>
                <w:bCs/>
                <w:sz w:val="20"/>
                <w:szCs w:val="20"/>
                <w:lang w:val="ru-RU"/>
              </w:rPr>
              <w:br/>
              <w:t>( ТОВ "ТЕЛЕОПТИК</w:t>
            </w:r>
            <w:proofErr w:type="gramStart"/>
            <w:r w:rsidRPr="00853ADA">
              <w:rPr>
                <w:b/>
                <w:bCs/>
                <w:sz w:val="20"/>
                <w:szCs w:val="20"/>
                <w:lang w:val="ru-RU"/>
              </w:rPr>
              <w:t>" )</w:t>
            </w:r>
            <w:proofErr w:type="gramEnd"/>
          </w:p>
          <w:p w:rsidR="000422D7" w:rsidRPr="00853ADA" w:rsidRDefault="000422D7" w:rsidP="000422D7">
            <w:pPr>
              <w:jc w:val="center"/>
              <w:rPr>
                <w:b/>
                <w:bCs/>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4070, м"/>
              </w:smartTagPr>
              <w:r w:rsidRPr="00853ADA">
                <w:rPr>
                  <w:bCs/>
                  <w:sz w:val="20"/>
                  <w:szCs w:val="20"/>
                  <w:lang w:val="ru-RU"/>
                </w:rPr>
                <w:t xml:space="preserve">04070, </w:t>
              </w:r>
              <w:proofErr w:type="spellStart"/>
              <w:r w:rsidRPr="00853ADA">
                <w:rPr>
                  <w:bCs/>
                  <w:sz w:val="20"/>
                  <w:szCs w:val="20"/>
                  <w:lang w:val="ru-RU"/>
                </w:rPr>
                <w:t>м</w:t>
              </w:r>
            </w:smartTag>
            <w:r w:rsidRPr="00853ADA">
              <w:rPr>
                <w:bCs/>
                <w:sz w:val="20"/>
                <w:szCs w:val="20"/>
                <w:lang w:val="ru-RU"/>
              </w:rPr>
              <w:t>.Київ</w:t>
            </w:r>
            <w:proofErr w:type="spellEnd"/>
            <w:r w:rsidRPr="00853ADA">
              <w:rPr>
                <w:bCs/>
                <w:sz w:val="20"/>
                <w:szCs w:val="20"/>
                <w:lang w:val="ru-RU"/>
              </w:rPr>
              <w:t xml:space="preserve">, ВУЛИЦЯ ВОЛОСЬКА, </w:t>
            </w:r>
            <w:proofErr w:type="spellStart"/>
            <w:r w:rsidRPr="00853ADA">
              <w:rPr>
                <w:bCs/>
                <w:sz w:val="20"/>
                <w:szCs w:val="20"/>
                <w:lang w:val="ru-RU"/>
              </w:rPr>
              <w:t>будинок</w:t>
            </w:r>
            <w:proofErr w:type="spellEnd"/>
            <w:r w:rsidRPr="00853ADA">
              <w:rPr>
                <w:bCs/>
                <w:sz w:val="20"/>
                <w:szCs w:val="20"/>
                <w:lang w:val="ru-RU"/>
              </w:rPr>
              <w:t xml:space="preserve"> 55/57</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серпень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8.3</w:t>
            </w:r>
          </w:p>
        </w:tc>
        <w:tc>
          <w:tcPr>
            <w:tcW w:w="5808" w:type="dxa"/>
            <w:tcBorders>
              <w:left w:val="single" w:sz="4" w:space="0" w:color="auto"/>
            </w:tcBorders>
            <w:shd w:val="clear" w:color="auto" w:fill="FFFFFF" w:themeFill="background1"/>
          </w:tcPr>
          <w:p w:rsidR="000422D7" w:rsidRPr="00853ADA" w:rsidRDefault="000422D7" w:rsidP="000422D7">
            <w:pPr>
              <w:jc w:val="center"/>
              <w:rPr>
                <w:b/>
                <w:bCs/>
                <w:sz w:val="20"/>
                <w:szCs w:val="20"/>
              </w:rPr>
            </w:pPr>
            <w:r w:rsidRPr="00853ADA">
              <w:rPr>
                <w:b/>
                <w:bCs/>
                <w:sz w:val="20"/>
                <w:szCs w:val="20"/>
              </w:rPr>
              <w:t>КОМУНАЛЬНЕ НЕКОМЕРЦІЙНЕ ПІДПРИЄМСТВО ДРАБІВСЬКОЇ РАЙОННОЇ РАДИ «ДРАБІВСЬКА ЦЕНТРАЛЬНА РАЙОННА ЛІКАРНЯ»</w:t>
            </w:r>
          </w:p>
          <w:p w:rsidR="000422D7" w:rsidRPr="00853ADA" w:rsidRDefault="000422D7" w:rsidP="000422D7">
            <w:pPr>
              <w:jc w:val="center"/>
              <w:rPr>
                <w:b/>
                <w:bCs/>
                <w:sz w:val="20"/>
                <w:szCs w:val="20"/>
              </w:rPr>
            </w:pPr>
          </w:p>
          <w:p w:rsidR="000422D7" w:rsidRPr="00853ADA" w:rsidRDefault="000422D7" w:rsidP="000422D7">
            <w:pPr>
              <w:jc w:val="center"/>
              <w:rPr>
                <w:bCs/>
                <w:sz w:val="20"/>
                <w:szCs w:val="20"/>
                <w:lang w:val="ru-RU"/>
              </w:rPr>
            </w:pPr>
            <w:r w:rsidRPr="00853ADA">
              <w:rPr>
                <w:bCs/>
                <w:sz w:val="20"/>
                <w:szCs w:val="20"/>
              </w:rPr>
              <w:t>19800, Черкаська обл., Драбівський район, селище міського типу Драбів, ВУЛИЦЯ САДОВА, будинок 1</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серпень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8.4</w:t>
            </w:r>
          </w:p>
        </w:tc>
        <w:tc>
          <w:tcPr>
            <w:tcW w:w="5808" w:type="dxa"/>
            <w:tcBorders>
              <w:left w:val="single" w:sz="4" w:space="0" w:color="auto"/>
            </w:tcBorders>
            <w:shd w:val="clear" w:color="auto" w:fill="FFFFFF" w:themeFill="background1"/>
          </w:tcPr>
          <w:p w:rsidR="000422D7" w:rsidRPr="00853ADA" w:rsidRDefault="000422D7" w:rsidP="000422D7">
            <w:pPr>
              <w:jc w:val="center"/>
              <w:rPr>
                <w:b/>
                <w:bCs/>
                <w:sz w:val="20"/>
                <w:szCs w:val="20"/>
              </w:rPr>
            </w:pPr>
            <w:r w:rsidRPr="00853ADA">
              <w:rPr>
                <w:b/>
                <w:bCs/>
                <w:sz w:val="20"/>
                <w:szCs w:val="20"/>
              </w:rPr>
              <w:t>КОМУНАЛЬНЕ НЕКОМЕРЦІЙНЕ ПІДПРИЄМСТВО «ЧЕРКАСЬКА РАЙОННА ЛІКАРНЯ С. МОШНИ» ЧЕРКАСЬКОЇ РАЙОННОЇ РАДИ</w:t>
            </w:r>
          </w:p>
          <w:p w:rsidR="000422D7" w:rsidRPr="00853ADA" w:rsidRDefault="000422D7" w:rsidP="000422D7">
            <w:pPr>
              <w:jc w:val="center"/>
              <w:rPr>
                <w:b/>
                <w:bCs/>
                <w:sz w:val="20"/>
                <w:szCs w:val="20"/>
              </w:rPr>
            </w:pPr>
          </w:p>
          <w:p w:rsidR="000422D7" w:rsidRPr="00853ADA" w:rsidRDefault="000422D7" w:rsidP="000422D7">
            <w:pPr>
              <w:jc w:val="center"/>
              <w:rPr>
                <w:b/>
                <w:bCs/>
                <w:sz w:val="20"/>
                <w:szCs w:val="20"/>
              </w:rPr>
            </w:pPr>
            <w:r w:rsidRPr="00853ADA">
              <w:rPr>
                <w:b/>
                <w:bCs/>
                <w:sz w:val="20"/>
                <w:szCs w:val="20"/>
              </w:rPr>
              <w:t xml:space="preserve">19615, </w:t>
            </w:r>
            <w:r w:rsidRPr="00853ADA">
              <w:rPr>
                <w:bCs/>
                <w:sz w:val="20"/>
                <w:szCs w:val="20"/>
              </w:rPr>
              <w:t xml:space="preserve">Черкаська обл., Черкаський район, село </w:t>
            </w:r>
            <w:proofErr w:type="spellStart"/>
            <w:r w:rsidRPr="00853ADA">
              <w:rPr>
                <w:bCs/>
                <w:sz w:val="20"/>
                <w:szCs w:val="20"/>
              </w:rPr>
              <w:t>Мошни</w:t>
            </w:r>
            <w:proofErr w:type="spellEnd"/>
            <w:r w:rsidRPr="00853ADA">
              <w:rPr>
                <w:bCs/>
                <w:sz w:val="20"/>
                <w:szCs w:val="20"/>
              </w:rPr>
              <w:t>, ВУЛИЦЯ СПАСО-ПРЕОБРАЖЕНСЬКА, будинок 58</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серпень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8.5.</w:t>
            </w:r>
          </w:p>
        </w:tc>
        <w:tc>
          <w:tcPr>
            <w:tcW w:w="5808" w:type="dxa"/>
            <w:tcBorders>
              <w:left w:val="single" w:sz="4" w:space="0" w:color="auto"/>
            </w:tcBorders>
            <w:shd w:val="clear" w:color="auto" w:fill="FFFFFF" w:themeFill="background1"/>
          </w:tcPr>
          <w:p w:rsidR="000422D7" w:rsidRPr="00853ADA" w:rsidRDefault="000422D7" w:rsidP="000422D7">
            <w:pPr>
              <w:jc w:val="center"/>
              <w:rPr>
                <w:b/>
                <w:bCs/>
                <w:sz w:val="20"/>
                <w:szCs w:val="20"/>
              </w:rPr>
            </w:pPr>
            <w:r w:rsidRPr="00853ADA">
              <w:rPr>
                <w:b/>
                <w:bCs/>
                <w:sz w:val="20"/>
                <w:szCs w:val="20"/>
              </w:rPr>
              <w:t>ТОВАРИСТВО З ОБМЕЖЕНОЮ ВІДПОВІДАЛЬНІСТЮ</w:t>
            </w:r>
          </w:p>
          <w:p w:rsidR="000422D7" w:rsidRPr="00853ADA" w:rsidRDefault="000422D7" w:rsidP="000422D7">
            <w:pPr>
              <w:jc w:val="center"/>
              <w:rPr>
                <w:b/>
                <w:bCs/>
                <w:sz w:val="20"/>
                <w:szCs w:val="20"/>
              </w:rPr>
            </w:pPr>
            <w:r w:rsidRPr="00853ADA">
              <w:rPr>
                <w:b/>
                <w:bCs/>
                <w:sz w:val="20"/>
                <w:szCs w:val="20"/>
              </w:rPr>
              <w:t>«ФІРМА «ВЕГА-ІНТЕР»</w:t>
            </w:r>
          </w:p>
          <w:p w:rsidR="000422D7" w:rsidRPr="00853ADA" w:rsidRDefault="000422D7" w:rsidP="000422D7">
            <w:pPr>
              <w:jc w:val="center"/>
              <w:rPr>
                <w:bCs/>
                <w:sz w:val="20"/>
                <w:szCs w:val="20"/>
              </w:rPr>
            </w:pPr>
            <w:r w:rsidRPr="00853ADA">
              <w:rPr>
                <w:bCs/>
                <w:sz w:val="20"/>
                <w:szCs w:val="20"/>
              </w:rPr>
              <w:t>14000, Чернігівська обл., місто Чернігів, ПРОСПЕКТ МИРУ, будинок 26, квартира 15</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серпень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p>
        </w:tc>
        <w:tc>
          <w:tcPr>
            <w:tcW w:w="5808" w:type="dxa"/>
            <w:tcBorders>
              <w:left w:val="single" w:sz="4" w:space="0" w:color="auto"/>
            </w:tcBorders>
            <w:shd w:val="clear" w:color="auto" w:fill="FFFFFF" w:themeFill="background1"/>
          </w:tcPr>
          <w:p w:rsidR="000422D7" w:rsidRPr="00853ADA" w:rsidRDefault="000422D7" w:rsidP="000422D7">
            <w:pPr>
              <w:jc w:val="center"/>
              <w:rPr>
                <w:bCs/>
                <w:sz w:val="20"/>
                <w:szCs w:val="20"/>
                <w:lang w:val="ru-RU"/>
              </w:rPr>
            </w:pPr>
          </w:p>
        </w:tc>
        <w:tc>
          <w:tcPr>
            <w:tcW w:w="2977" w:type="dxa"/>
            <w:shd w:val="clear" w:color="auto" w:fill="FFFFFF" w:themeFill="background1"/>
            <w:vAlign w:val="center"/>
          </w:tcPr>
          <w:p w:rsidR="000422D7" w:rsidRPr="00853ADA" w:rsidRDefault="000422D7" w:rsidP="000422D7">
            <w:pPr>
              <w:jc w:val="center"/>
              <w:rPr>
                <w:sz w:val="20"/>
                <w:szCs w:val="20"/>
              </w:rPr>
            </w:pPr>
          </w:p>
        </w:tc>
        <w:tc>
          <w:tcPr>
            <w:tcW w:w="1420" w:type="dxa"/>
            <w:shd w:val="clear" w:color="auto" w:fill="FFFFFF" w:themeFill="background1"/>
          </w:tcPr>
          <w:p w:rsidR="000422D7" w:rsidRPr="00853ADA" w:rsidRDefault="000422D7" w:rsidP="000422D7">
            <w:pPr>
              <w:jc w:val="center"/>
              <w:rPr>
                <w:sz w:val="20"/>
                <w:szCs w:val="20"/>
              </w:rPr>
            </w:pPr>
          </w:p>
        </w:tc>
        <w:tc>
          <w:tcPr>
            <w:tcW w:w="1417" w:type="dxa"/>
            <w:shd w:val="clear" w:color="auto" w:fill="FFFFFF" w:themeFill="background1"/>
            <w:vAlign w:val="center"/>
          </w:tcPr>
          <w:p w:rsidR="000422D7" w:rsidRPr="00853ADA" w:rsidRDefault="000422D7" w:rsidP="000422D7">
            <w:pPr>
              <w:jc w:val="center"/>
              <w:rPr>
                <w:sz w:val="20"/>
                <w:szCs w:val="20"/>
              </w:rPr>
            </w:pP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15593" w:type="dxa"/>
            <w:gridSpan w:val="7"/>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rPr>
                <w:b/>
                <w:bCs/>
                <w:iCs/>
                <w:sz w:val="20"/>
                <w:szCs w:val="20"/>
              </w:rPr>
            </w:pPr>
            <w:r w:rsidRPr="00853ADA">
              <w:rPr>
                <w:b/>
                <w:bCs/>
                <w:iCs/>
                <w:sz w:val="20"/>
                <w:szCs w:val="20"/>
              </w:rPr>
              <w:t>Вересень</w:t>
            </w: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9.1</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lang w:val="ru-RU"/>
              </w:rPr>
              <w:t>ТОВАРИСТВО З ОБМЕЖЕНОЮ ВІДПОВІДАЛЬНІСТЮ "НАСКО КОРПОРЕЙШН"</w:t>
            </w:r>
            <w:r w:rsidRPr="00853ADA">
              <w:rPr>
                <w:b/>
                <w:sz w:val="20"/>
                <w:szCs w:val="20"/>
                <w:lang w:val="ru-RU"/>
              </w:rPr>
              <w:br/>
              <w:t>( ТОВ "НАСКО КОРПОРЕЙШН</w:t>
            </w:r>
            <w:proofErr w:type="gramStart"/>
            <w:r w:rsidRPr="00853ADA">
              <w:rPr>
                <w:b/>
                <w:sz w:val="20"/>
                <w:szCs w:val="20"/>
                <w:lang w:val="ru-RU"/>
              </w:rPr>
              <w:t>" )</w:t>
            </w:r>
            <w:proofErr w:type="gramEnd"/>
          </w:p>
          <w:p w:rsidR="000422D7" w:rsidRPr="00853ADA" w:rsidRDefault="000422D7" w:rsidP="000422D7">
            <w:pPr>
              <w:jc w:val="center"/>
              <w:rPr>
                <w:b/>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4071, м"/>
              </w:smartTagPr>
              <w:r w:rsidRPr="00853ADA">
                <w:rPr>
                  <w:sz w:val="20"/>
                  <w:szCs w:val="20"/>
                  <w:lang w:val="ru-RU"/>
                </w:rPr>
                <w:t xml:space="preserve">04071, </w:t>
              </w:r>
              <w:proofErr w:type="spellStart"/>
              <w:r w:rsidRPr="00853ADA">
                <w:rPr>
                  <w:sz w:val="20"/>
                  <w:szCs w:val="20"/>
                  <w:lang w:val="ru-RU"/>
                </w:rPr>
                <w:t>м</w:t>
              </w:r>
            </w:smartTag>
            <w:r w:rsidRPr="00853ADA">
              <w:rPr>
                <w:sz w:val="20"/>
                <w:szCs w:val="20"/>
                <w:lang w:val="ru-RU"/>
              </w:rPr>
              <w:t>.Київ</w:t>
            </w:r>
            <w:proofErr w:type="spellEnd"/>
            <w:r w:rsidRPr="00853ADA">
              <w:rPr>
                <w:sz w:val="20"/>
                <w:szCs w:val="20"/>
                <w:lang w:val="ru-RU"/>
              </w:rPr>
              <w:t xml:space="preserve">, ВУЛИЦЯ ОБОЛОНСЬКА, </w:t>
            </w:r>
            <w:proofErr w:type="spellStart"/>
            <w:r w:rsidRPr="00853ADA">
              <w:rPr>
                <w:sz w:val="20"/>
                <w:szCs w:val="20"/>
                <w:lang w:val="ru-RU"/>
              </w:rPr>
              <w:t>будинок</w:t>
            </w:r>
            <w:proofErr w:type="spellEnd"/>
            <w:r w:rsidRPr="00853ADA">
              <w:rPr>
                <w:sz w:val="20"/>
                <w:szCs w:val="20"/>
                <w:lang w:val="ru-RU"/>
              </w:rPr>
              <w:t xml:space="preserve"> 31</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вересень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9.2</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lang w:val="ru-RU"/>
              </w:rPr>
              <w:t>ТОВАРИСТВО З ОБМЕЖЕНОЮ ВІДПОВІДАЛЬНІСТЮ "ГРАНДМЕД"</w:t>
            </w:r>
            <w:r w:rsidRPr="00853ADA">
              <w:rPr>
                <w:b/>
                <w:sz w:val="20"/>
                <w:szCs w:val="20"/>
                <w:lang w:val="ru-RU"/>
              </w:rPr>
              <w:br/>
              <w:t>( ТОВ "ГРАНДМЕД</w:t>
            </w:r>
            <w:proofErr w:type="gramStart"/>
            <w:r w:rsidRPr="00853ADA">
              <w:rPr>
                <w:b/>
                <w:sz w:val="20"/>
                <w:szCs w:val="20"/>
                <w:lang w:val="ru-RU"/>
              </w:rPr>
              <w:t>" )</w:t>
            </w:r>
            <w:proofErr w:type="gramEnd"/>
          </w:p>
          <w:p w:rsidR="000422D7" w:rsidRPr="00853ADA" w:rsidRDefault="000422D7" w:rsidP="000422D7">
            <w:pPr>
              <w:jc w:val="center"/>
              <w:rPr>
                <w:b/>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1014, м"/>
              </w:smartTagPr>
              <w:r w:rsidRPr="00853ADA">
                <w:rPr>
                  <w:sz w:val="20"/>
                  <w:szCs w:val="20"/>
                  <w:lang w:val="ru-RU"/>
                </w:rPr>
                <w:t xml:space="preserve">01014, </w:t>
              </w:r>
              <w:proofErr w:type="spellStart"/>
              <w:r w:rsidRPr="00853ADA">
                <w:rPr>
                  <w:sz w:val="20"/>
                  <w:szCs w:val="20"/>
                  <w:lang w:val="ru-RU"/>
                </w:rPr>
                <w:t>м</w:t>
              </w:r>
            </w:smartTag>
            <w:r w:rsidRPr="00853ADA">
              <w:rPr>
                <w:sz w:val="20"/>
                <w:szCs w:val="20"/>
                <w:lang w:val="ru-RU"/>
              </w:rPr>
              <w:t>.Київ</w:t>
            </w:r>
            <w:proofErr w:type="spellEnd"/>
            <w:r w:rsidRPr="00853ADA">
              <w:rPr>
                <w:sz w:val="20"/>
                <w:szCs w:val="20"/>
                <w:lang w:val="ru-RU"/>
              </w:rPr>
              <w:t xml:space="preserve">, ВУЛИЦЯ СЕРГІЯ СТРУТИНСЬКОГО, </w:t>
            </w:r>
            <w:proofErr w:type="spellStart"/>
            <w:r w:rsidRPr="00853ADA">
              <w:rPr>
                <w:sz w:val="20"/>
                <w:szCs w:val="20"/>
                <w:lang w:val="ru-RU"/>
              </w:rPr>
              <w:t>будинок</w:t>
            </w:r>
            <w:proofErr w:type="spellEnd"/>
            <w:r w:rsidRPr="00853ADA">
              <w:rPr>
                <w:sz w:val="20"/>
                <w:szCs w:val="20"/>
                <w:lang w:val="ru-RU"/>
              </w:rPr>
              <w:t xml:space="preserve"> 8</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вересень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9.3</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lang w:val="ru-RU"/>
              </w:rPr>
              <w:t>ТОВАРИСТВО З ОБМЕЖЕНОЮ ВІДПОВІДАЛЬНІСТЮ "ГЕОСАНТРІС"</w:t>
            </w:r>
            <w:r w:rsidRPr="00853ADA">
              <w:rPr>
                <w:b/>
                <w:sz w:val="20"/>
                <w:szCs w:val="20"/>
                <w:lang w:val="ru-RU"/>
              </w:rPr>
              <w:br/>
              <w:t>( ТОВ "ГЕОСАНТРІС</w:t>
            </w:r>
            <w:proofErr w:type="gramStart"/>
            <w:r w:rsidRPr="00853ADA">
              <w:rPr>
                <w:b/>
                <w:sz w:val="20"/>
                <w:szCs w:val="20"/>
                <w:lang w:val="ru-RU"/>
              </w:rPr>
              <w:t>" )</w:t>
            </w:r>
            <w:proofErr w:type="gramEnd"/>
          </w:p>
          <w:p w:rsidR="000422D7" w:rsidRPr="00853ADA" w:rsidRDefault="000422D7" w:rsidP="000422D7">
            <w:pPr>
              <w:jc w:val="center"/>
              <w:rPr>
                <w:b/>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4116, м"/>
              </w:smartTagPr>
              <w:r w:rsidRPr="00853ADA">
                <w:rPr>
                  <w:sz w:val="20"/>
                  <w:szCs w:val="20"/>
                  <w:lang w:val="ru-RU"/>
                </w:rPr>
                <w:t xml:space="preserve">04116, </w:t>
              </w:r>
              <w:proofErr w:type="spellStart"/>
              <w:r w:rsidRPr="00853ADA">
                <w:rPr>
                  <w:sz w:val="20"/>
                  <w:szCs w:val="20"/>
                  <w:lang w:val="ru-RU"/>
                </w:rPr>
                <w:t>м</w:t>
              </w:r>
            </w:smartTag>
            <w:r w:rsidRPr="00853ADA">
              <w:rPr>
                <w:sz w:val="20"/>
                <w:szCs w:val="20"/>
                <w:lang w:val="ru-RU"/>
              </w:rPr>
              <w:t>.Київ</w:t>
            </w:r>
            <w:proofErr w:type="spellEnd"/>
            <w:r w:rsidRPr="00853ADA">
              <w:rPr>
                <w:sz w:val="20"/>
                <w:szCs w:val="20"/>
                <w:lang w:val="ru-RU"/>
              </w:rPr>
              <w:t xml:space="preserve">, ВУЛИЦЯ ВАНДИ ВАСИЛЕВСЬКОЇ, </w:t>
            </w:r>
            <w:proofErr w:type="spellStart"/>
            <w:r w:rsidRPr="00853ADA">
              <w:rPr>
                <w:sz w:val="20"/>
                <w:szCs w:val="20"/>
                <w:lang w:val="ru-RU"/>
              </w:rPr>
              <w:t>будинок</w:t>
            </w:r>
            <w:proofErr w:type="spellEnd"/>
            <w:r w:rsidRPr="00853ADA">
              <w:rPr>
                <w:sz w:val="20"/>
                <w:szCs w:val="20"/>
                <w:lang w:val="ru-RU"/>
              </w:rPr>
              <w:t xml:space="preserve"> 13, корпус 1, квартира 14</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вересень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9.4</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lang w:val="ru-RU"/>
              </w:rPr>
              <w:t>ТОВАРИСТВО З ОБМЕЖЕНОЮ ВІДПОВІДАЛЬНІСТЮ "ОБЕРІГ НАДІЙ"</w:t>
            </w:r>
            <w:r w:rsidRPr="00853ADA">
              <w:rPr>
                <w:b/>
                <w:sz w:val="20"/>
                <w:szCs w:val="20"/>
                <w:lang w:val="ru-RU"/>
              </w:rPr>
              <w:br/>
              <w:t>( ТОВ "ОБЕРІГ НАДІЙ</w:t>
            </w:r>
            <w:proofErr w:type="gramStart"/>
            <w:r w:rsidRPr="00853ADA">
              <w:rPr>
                <w:b/>
                <w:sz w:val="20"/>
                <w:szCs w:val="20"/>
                <w:lang w:val="ru-RU"/>
              </w:rPr>
              <w:t>" )</w:t>
            </w:r>
            <w:proofErr w:type="gramEnd"/>
          </w:p>
          <w:p w:rsidR="000422D7" w:rsidRPr="00853ADA" w:rsidRDefault="000422D7" w:rsidP="000422D7">
            <w:pPr>
              <w:jc w:val="center"/>
              <w:rPr>
                <w:b/>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2160, м"/>
              </w:smartTagPr>
              <w:r w:rsidRPr="00853ADA">
                <w:rPr>
                  <w:sz w:val="20"/>
                  <w:szCs w:val="20"/>
                  <w:lang w:val="ru-RU"/>
                </w:rPr>
                <w:t xml:space="preserve">02160, </w:t>
              </w:r>
              <w:proofErr w:type="spellStart"/>
              <w:r w:rsidRPr="00853ADA">
                <w:rPr>
                  <w:sz w:val="20"/>
                  <w:szCs w:val="20"/>
                  <w:lang w:val="ru-RU"/>
                </w:rPr>
                <w:t>м</w:t>
              </w:r>
            </w:smartTag>
            <w:r w:rsidRPr="00853ADA">
              <w:rPr>
                <w:sz w:val="20"/>
                <w:szCs w:val="20"/>
                <w:lang w:val="ru-RU"/>
              </w:rPr>
              <w:t>.Київ</w:t>
            </w:r>
            <w:proofErr w:type="spellEnd"/>
            <w:r w:rsidRPr="00853ADA">
              <w:rPr>
                <w:sz w:val="20"/>
                <w:szCs w:val="20"/>
                <w:lang w:val="ru-RU"/>
              </w:rPr>
              <w:t xml:space="preserve">, ХАРКІВСЬКЕ ШОСЕ, </w:t>
            </w:r>
            <w:proofErr w:type="spellStart"/>
            <w:r w:rsidRPr="00853ADA">
              <w:rPr>
                <w:sz w:val="20"/>
                <w:szCs w:val="20"/>
                <w:lang w:val="ru-RU"/>
              </w:rPr>
              <w:t>будинок</w:t>
            </w:r>
            <w:proofErr w:type="spellEnd"/>
            <w:r w:rsidRPr="00853ADA">
              <w:rPr>
                <w:sz w:val="20"/>
                <w:szCs w:val="20"/>
                <w:lang w:val="ru-RU"/>
              </w:rPr>
              <w:t xml:space="preserve"> 48</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вересень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9.5</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КИЇВСЬКА МІСЬКА КЛІНІЧНА ЛІКАРНЯ №4</w:t>
            </w:r>
          </w:p>
          <w:p w:rsidR="000422D7" w:rsidRPr="00853ADA" w:rsidRDefault="000422D7" w:rsidP="000422D7">
            <w:pPr>
              <w:jc w:val="center"/>
              <w:rPr>
                <w:sz w:val="20"/>
                <w:szCs w:val="20"/>
              </w:rPr>
            </w:pPr>
          </w:p>
          <w:p w:rsidR="000422D7" w:rsidRPr="00853ADA" w:rsidRDefault="000422D7" w:rsidP="000422D7">
            <w:pPr>
              <w:jc w:val="center"/>
              <w:rPr>
                <w:sz w:val="20"/>
                <w:szCs w:val="20"/>
              </w:rPr>
            </w:pPr>
            <w:r w:rsidRPr="00853ADA">
              <w:rPr>
                <w:sz w:val="20"/>
                <w:szCs w:val="20"/>
              </w:rPr>
              <w:t xml:space="preserve">03110, </w:t>
            </w:r>
            <w:proofErr w:type="spellStart"/>
            <w:r w:rsidRPr="00853ADA">
              <w:rPr>
                <w:sz w:val="20"/>
                <w:szCs w:val="20"/>
              </w:rPr>
              <w:t>м.Київ</w:t>
            </w:r>
            <w:proofErr w:type="spellEnd"/>
            <w:r w:rsidRPr="00853ADA">
              <w:rPr>
                <w:sz w:val="20"/>
                <w:szCs w:val="20"/>
              </w:rPr>
              <w:t>, ВУЛИЦЯ СОЛОМ'ЯНСЬКА, будинок 17</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вересень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9.6</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ЦЕНТРАЛЬНА ПОЛІКЛІНІКА МІНІСТЕРСТВА ВНУТРІШНІХ СПРАВ УКРАЇНИ</w:t>
            </w:r>
          </w:p>
          <w:p w:rsidR="000422D7" w:rsidRPr="00853ADA" w:rsidRDefault="000422D7" w:rsidP="000422D7">
            <w:pPr>
              <w:jc w:val="center"/>
              <w:rPr>
                <w:sz w:val="20"/>
                <w:szCs w:val="20"/>
              </w:rPr>
            </w:pPr>
          </w:p>
          <w:p w:rsidR="000422D7" w:rsidRPr="00853ADA" w:rsidRDefault="000422D7" w:rsidP="000422D7">
            <w:pPr>
              <w:jc w:val="center"/>
              <w:rPr>
                <w:sz w:val="20"/>
                <w:szCs w:val="20"/>
              </w:rPr>
            </w:pPr>
            <w:r w:rsidRPr="00853ADA">
              <w:rPr>
                <w:sz w:val="20"/>
                <w:szCs w:val="20"/>
              </w:rPr>
              <w:t xml:space="preserve">01024, </w:t>
            </w:r>
            <w:proofErr w:type="spellStart"/>
            <w:r w:rsidRPr="00853ADA">
              <w:rPr>
                <w:sz w:val="20"/>
                <w:szCs w:val="20"/>
              </w:rPr>
              <w:t>м.Київ</w:t>
            </w:r>
            <w:proofErr w:type="spellEnd"/>
            <w:r w:rsidRPr="00853ADA">
              <w:rPr>
                <w:sz w:val="20"/>
                <w:szCs w:val="20"/>
              </w:rPr>
              <w:t>, ВУЛИЦЯ ПИЛИПА ОРЛИКА, будинок 12</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вересень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9.7.</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ПРИВАТНЕ ПІДПРИЄМСТВО "МЕДІВІП"</w:t>
            </w:r>
          </w:p>
          <w:p w:rsidR="000422D7" w:rsidRPr="00853ADA" w:rsidRDefault="000422D7" w:rsidP="000422D7">
            <w:pPr>
              <w:jc w:val="center"/>
              <w:rPr>
                <w:b/>
                <w:sz w:val="20"/>
                <w:szCs w:val="20"/>
              </w:rPr>
            </w:pPr>
          </w:p>
          <w:p w:rsidR="000422D7" w:rsidRPr="00853ADA" w:rsidRDefault="000422D7" w:rsidP="000422D7">
            <w:pPr>
              <w:jc w:val="center"/>
              <w:rPr>
                <w:sz w:val="20"/>
                <w:szCs w:val="20"/>
              </w:rPr>
            </w:pPr>
            <w:r w:rsidRPr="00853ADA">
              <w:rPr>
                <w:sz w:val="20"/>
                <w:szCs w:val="20"/>
              </w:rPr>
              <w:t>08200, Київська обл., місто Ірпінь, ВУЛИЦЯ УКРАЇНСЬКА, будинок 1-Г</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вересень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9.8</w:t>
            </w:r>
          </w:p>
        </w:tc>
        <w:tc>
          <w:tcPr>
            <w:tcW w:w="5808" w:type="dxa"/>
            <w:tcBorders>
              <w:left w:val="single" w:sz="4" w:space="0" w:color="auto"/>
            </w:tcBorders>
            <w:shd w:val="clear" w:color="auto" w:fill="FFFFFF" w:themeFill="background1"/>
          </w:tcPr>
          <w:p w:rsidR="000422D7" w:rsidRPr="00853ADA" w:rsidRDefault="000422D7" w:rsidP="000422D7">
            <w:pPr>
              <w:jc w:val="center"/>
              <w:rPr>
                <w:b/>
                <w:bCs/>
                <w:sz w:val="20"/>
                <w:szCs w:val="20"/>
              </w:rPr>
            </w:pPr>
            <w:r w:rsidRPr="00853ADA">
              <w:rPr>
                <w:b/>
                <w:bCs/>
                <w:sz w:val="20"/>
                <w:szCs w:val="20"/>
              </w:rPr>
              <w:t>КОМУНАЛЬНЕ НЕКОМЕРЦІЙНЕ ПІДПРИЄМСТВО «ЦЕНТРАЛЬНА РАЙОННА ЛІКАРНЯ БЕРДИЧІВСЬКОГО РАЙОНУ» БЕРДИЧІВСЬКОЇ РАЙОННОЇ РАДИ 1</w:t>
            </w:r>
          </w:p>
          <w:p w:rsidR="000422D7" w:rsidRPr="00853ADA" w:rsidRDefault="000422D7" w:rsidP="000422D7">
            <w:pPr>
              <w:jc w:val="center"/>
              <w:rPr>
                <w:sz w:val="20"/>
                <w:szCs w:val="20"/>
              </w:rPr>
            </w:pPr>
          </w:p>
          <w:p w:rsidR="000422D7" w:rsidRPr="00853ADA" w:rsidRDefault="000422D7" w:rsidP="000422D7">
            <w:pPr>
              <w:jc w:val="center"/>
              <w:rPr>
                <w:sz w:val="20"/>
                <w:szCs w:val="20"/>
              </w:rPr>
            </w:pPr>
            <w:r w:rsidRPr="00853ADA">
              <w:rPr>
                <w:sz w:val="20"/>
                <w:szCs w:val="20"/>
              </w:rPr>
              <w:t xml:space="preserve">13341, Житомирська обл., Бердичівський район, село </w:t>
            </w:r>
            <w:proofErr w:type="spellStart"/>
            <w:r w:rsidRPr="00853ADA">
              <w:rPr>
                <w:sz w:val="20"/>
                <w:szCs w:val="20"/>
              </w:rPr>
              <w:t>Мирославка</w:t>
            </w:r>
            <w:proofErr w:type="spellEnd"/>
            <w:r w:rsidRPr="00853ADA">
              <w:rPr>
                <w:sz w:val="20"/>
                <w:szCs w:val="20"/>
              </w:rPr>
              <w:t>, ВУЛИЦЯ ЛІКАРНЯНА , будинок 68В</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вересень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p>
        </w:tc>
        <w:tc>
          <w:tcPr>
            <w:tcW w:w="2977" w:type="dxa"/>
            <w:shd w:val="clear" w:color="auto" w:fill="FFFFFF" w:themeFill="background1"/>
            <w:vAlign w:val="center"/>
          </w:tcPr>
          <w:p w:rsidR="000422D7" w:rsidRPr="00853ADA" w:rsidRDefault="000422D7" w:rsidP="000422D7">
            <w:pPr>
              <w:jc w:val="center"/>
              <w:rPr>
                <w:sz w:val="20"/>
                <w:szCs w:val="20"/>
              </w:rPr>
            </w:pPr>
          </w:p>
        </w:tc>
        <w:tc>
          <w:tcPr>
            <w:tcW w:w="1420" w:type="dxa"/>
            <w:shd w:val="clear" w:color="auto" w:fill="FFFFFF" w:themeFill="background1"/>
          </w:tcPr>
          <w:p w:rsidR="000422D7" w:rsidRPr="00853ADA" w:rsidRDefault="000422D7" w:rsidP="000422D7">
            <w:pPr>
              <w:jc w:val="center"/>
              <w:rPr>
                <w:sz w:val="20"/>
                <w:szCs w:val="20"/>
              </w:rPr>
            </w:pPr>
          </w:p>
        </w:tc>
        <w:tc>
          <w:tcPr>
            <w:tcW w:w="1417" w:type="dxa"/>
            <w:shd w:val="clear" w:color="auto" w:fill="FFFFFF" w:themeFill="background1"/>
            <w:vAlign w:val="center"/>
          </w:tcPr>
          <w:p w:rsidR="000422D7" w:rsidRPr="00853ADA" w:rsidRDefault="000422D7" w:rsidP="000422D7">
            <w:pPr>
              <w:jc w:val="center"/>
              <w:rPr>
                <w:sz w:val="20"/>
                <w:szCs w:val="20"/>
              </w:rPr>
            </w:pP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15593" w:type="dxa"/>
            <w:gridSpan w:val="7"/>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rPr>
                <w:b/>
                <w:bCs/>
                <w:iCs/>
                <w:sz w:val="20"/>
                <w:szCs w:val="20"/>
              </w:rPr>
            </w:pPr>
            <w:r w:rsidRPr="00853ADA">
              <w:rPr>
                <w:b/>
                <w:bCs/>
                <w:iCs/>
                <w:sz w:val="20"/>
                <w:szCs w:val="20"/>
              </w:rPr>
              <w:t>Жовтень</w:t>
            </w: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10.1</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lang w:val="ru-RU"/>
              </w:rPr>
              <w:t>СПІЛЬНЕ СЛОВАЦЬКО-УКРАЇНСЬКЕ ТОРГОВО-ВИРОБНИЧЕ ПІДПРИЄМСТВО З ОБМЕЖЕНОЮ ВІДПОВІДАЛЬНІСТЮ "ПРОМЕД"</w:t>
            </w:r>
            <w:r w:rsidRPr="00853ADA">
              <w:rPr>
                <w:b/>
                <w:sz w:val="20"/>
                <w:szCs w:val="20"/>
                <w:lang w:val="ru-RU"/>
              </w:rPr>
              <w:br/>
              <w:t>( СП ТОВ "ПРОМЕД</w:t>
            </w:r>
            <w:proofErr w:type="gramStart"/>
            <w:r w:rsidRPr="00853ADA">
              <w:rPr>
                <w:b/>
                <w:sz w:val="20"/>
                <w:szCs w:val="20"/>
                <w:lang w:val="ru-RU"/>
              </w:rPr>
              <w:t>" )</w:t>
            </w:r>
            <w:proofErr w:type="gramEnd"/>
          </w:p>
          <w:p w:rsidR="000422D7" w:rsidRPr="00853ADA" w:rsidRDefault="000422D7" w:rsidP="000422D7">
            <w:pPr>
              <w:jc w:val="center"/>
              <w:rPr>
                <w:b/>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4136, м"/>
              </w:smartTagPr>
              <w:r w:rsidRPr="00853ADA">
                <w:rPr>
                  <w:sz w:val="20"/>
                  <w:szCs w:val="20"/>
                  <w:lang w:val="ru-RU"/>
                </w:rPr>
                <w:t xml:space="preserve">04136, </w:t>
              </w:r>
              <w:proofErr w:type="spellStart"/>
              <w:r w:rsidRPr="00853ADA">
                <w:rPr>
                  <w:sz w:val="20"/>
                  <w:szCs w:val="20"/>
                  <w:lang w:val="ru-RU"/>
                </w:rPr>
                <w:t>м</w:t>
              </w:r>
            </w:smartTag>
            <w:r w:rsidRPr="00853ADA">
              <w:rPr>
                <w:sz w:val="20"/>
                <w:szCs w:val="20"/>
                <w:lang w:val="ru-RU"/>
              </w:rPr>
              <w:t>.Київ</w:t>
            </w:r>
            <w:proofErr w:type="spellEnd"/>
            <w:r w:rsidRPr="00853ADA">
              <w:rPr>
                <w:sz w:val="20"/>
                <w:szCs w:val="20"/>
                <w:lang w:val="ru-RU"/>
              </w:rPr>
              <w:t xml:space="preserve">, ВУЛИЦЯ ПІВНІЧНО-СИРЕЦЬКА, </w:t>
            </w:r>
            <w:proofErr w:type="spellStart"/>
            <w:r w:rsidRPr="00853ADA">
              <w:rPr>
                <w:sz w:val="20"/>
                <w:szCs w:val="20"/>
                <w:lang w:val="ru-RU"/>
              </w:rPr>
              <w:t>будинок</w:t>
            </w:r>
            <w:proofErr w:type="spellEnd"/>
            <w:r w:rsidRPr="00853ADA">
              <w:rPr>
                <w:sz w:val="20"/>
                <w:szCs w:val="20"/>
                <w:lang w:val="ru-RU"/>
              </w:rPr>
              <w:t xml:space="preserve"> 3</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жовтень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10.2</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ТОВАРИСТВО З ОБМЕЖЕНОЮ ВІДПОВІДАЛЬНІСТЮ "НК СІСТЕМС"</w:t>
            </w:r>
            <w:r w:rsidRPr="00853ADA">
              <w:rPr>
                <w:b/>
                <w:sz w:val="20"/>
                <w:szCs w:val="20"/>
              </w:rPr>
              <w:br/>
              <w:t>( ТОВ "НК СІСТЕМС" )</w:t>
            </w:r>
          </w:p>
          <w:p w:rsidR="000422D7" w:rsidRPr="00853ADA" w:rsidRDefault="000422D7" w:rsidP="000422D7">
            <w:pPr>
              <w:jc w:val="center"/>
              <w:rPr>
                <w:b/>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3067, м"/>
              </w:smartTagPr>
              <w:r w:rsidRPr="00853ADA">
                <w:rPr>
                  <w:sz w:val="20"/>
                  <w:szCs w:val="20"/>
                  <w:lang w:val="ru-RU"/>
                </w:rPr>
                <w:t xml:space="preserve">03067, </w:t>
              </w:r>
              <w:proofErr w:type="spellStart"/>
              <w:r w:rsidRPr="00853ADA">
                <w:rPr>
                  <w:sz w:val="20"/>
                  <w:szCs w:val="20"/>
                  <w:lang w:val="ru-RU"/>
                </w:rPr>
                <w:t>м</w:t>
              </w:r>
            </w:smartTag>
            <w:r w:rsidRPr="00853ADA">
              <w:rPr>
                <w:sz w:val="20"/>
                <w:szCs w:val="20"/>
                <w:lang w:val="ru-RU"/>
              </w:rPr>
              <w:t>.Київ</w:t>
            </w:r>
            <w:proofErr w:type="spellEnd"/>
            <w:r w:rsidRPr="00853ADA">
              <w:rPr>
                <w:sz w:val="20"/>
                <w:szCs w:val="20"/>
                <w:lang w:val="ru-RU"/>
              </w:rPr>
              <w:t xml:space="preserve">, ПРОСПЕКТ ПЕРЕМОГИ, </w:t>
            </w:r>
            <w:proofErr w:type="spellStart"/>
            <w:r w:rsidRPr="00853ADA">
              <w:rPr>
                <w:sz w:val="20"/>
                <w:szCs w:val="20"/>
                <w:lang w:val="ru-RU"/>
              </w:rPr>
              <w:t>будинок</w:t>
            </w:r>
            <w:proofErr w:type="spellEnd"/>
            <w:r w:rsidRPr="00853ADA">
              <w:rPr>
                <w:sz w:val="20"/>
                <w:szCs w:val="20"/>
                <w:lang w:val="ru-RU"/>
              </w:rPr>
              <w:t xml:space="preserve"> 53А</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жовтень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10.3</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lang w:val="ru-RU"/>
              </w:rPr>
              <w:t>ТОВАРИСТВО З ОБМЕЖЕНОЮ ВІДПОВІДАЛЬНІСТЮ "НАУКОВО-ВИРОБНИЧА КОМПАНІЯ КРАС"</w:t>
            </w:r>
            <w:r w:rsidRPr="00853ADA">
              <w:rPr>
                <w:b/>
                <w:sz w:val="20"/>
                <w:szCs w:val="20"/>
                <w:lang w:val="ru-RU"/>
              </w:rPr>
              <w:br/>
              <w:t>( ТОВ "НВК КРАС</w:t>
            </w:r>
            <w:proofErr w:type="gramStart"/>
            <w:r w:rsidRPr="00853ADA">
              <w:rPr>
                <w:b/>
                <w:sz w:val="20"/>
                <w:szCs w:val="20"/>
                <w:lang w:val="ru-RU"/>
              </w:rPr>
              <w:t>" )</w:t>
            </w:r>
            <w:proofErr w:type="gramEnd"/>
          </w:p>
          <w:p w:rsidR="000422D7" w:rsidRPr="00853ADA" w:rsidRDefault="000422D7" w:rsidP="000422D7">
            <w:pPr>
              <w:jc w:val="center"/>
              <w:rPr>
                <w:b/>
                <w:sz w:val="20"/>
                <w:szCs w:val="20"/>
              </w:rPr>
            </w:pPr>
          </w:p>
          <w:p w:rsidR="000422D7" w:rsidRPr="00853ADA" w:rsidRDefault="000422D7" w:rsidP="000422D7">
            <w:pPr>
              <w:jc w:val="center"/>
              <w:rPr>
                <w:sz w:val="20"/>
                <w:szCs w:val="20"/>
              </w:rPr>
            </w:pPr>
            <w:r w:rsidRPr="00853ADA">
              <w:rPr>
                <w:sz w:val="20"/>
                <w:szCs w:val="20"/>
                <w:lang w:val="ru-RU"/>
              </w:rPr>
              <w:t xml:space="preserve">08130, </w:t>
            </w:r>
            <w:proofErr w:type="spellStart"/>
            <w:r w:rsidRPr="00853ADA">
              <w:rPr>
                <w:sz w:val="20"/>
                <w:szCs w:val="20"/>
                <w:lang w:val="ru-RU"/>
              </w:rPr>
              <w:t>Київська</w:t>
            </w:r>
            <w:proofErr w:type="spellEnd"/>
            <w:r w:rsidRPr="00853ADA">
              <w:rPr>
                <w:sz w:val="20"/>
                <w:szCs w:val="20"/>
                <w:lang w:val="ru-RU"/>
              </w:rPr>
              <w:t xml:space="preserve"> обл., </w:t>
            </w:r>
            <w:proofErr w:type="spellStart"/>
            <w:r w:rsidRPr="00853ADA">
              <w:rPr>
                <w:sz w:val="20"/>
                <w:szCs w:val="20"/>
                <w:lang w:val="ru-RU"/>
              </w:rPr>
              <w:t>Києво-Святошинський</w:t>
            </w:r>
            <w:proofErr w:type="spellEnd"/>
            <w:r w:rsidRPr="00853ADA">
              <w:rPr>
                <w:sz w:val="20"/>
                <w:szCs w:val="20"/>
                <w:lang w:val="ru-RU"/>
              </w:rPr>
              <w:t xml:space="preserve"> район, село </w:t>
            </w:r>
            <w:proofErr w:type="spellStart"/>
            <w:r w:rsidRPr="00853ADA">
              <w:rPr>
                <w:sz w:val="20"/>
                <w:szCs w:val="20"/>
                <w:lang w:val="ru-RU"/>
              </w:rPr>
              <w:t>Петропавлівська</w:t>
            </w:r>
            <w:proofErr w:type="spellEnd"/>
            <w:r w:rsidRPr="00853ADA">
              <w:rPr>
                <w:sz w:val="20"/>
                <w:szCs w:val="20"/>
                <w:lang w:val="ru-RU"/>
              </w:rPr>
              <w:t xml:space="preserve"> </w:t>
            </w:r>
            <w:proofErr w:type="spellStart"/>
            <w:r w:rsidRPr="00853ADA">
              <w:rPr>
                <w:sz w:val="20"/>
                <w:szCs w:val="20"/>
                <w:lang w:val="ru-RU"/>
              </w:rPr>
              <w:t>Борщагівка</w:t>
            </w:r>
            <w:proofErr w:type="spellEnd"/>
            <w:r w:rsidRPr="00853ADA">
              <w:rPr>
                <w:sz w:val="20"/>
                <w:szCs w:val="20"/>
                <w:lang w:val="ru-RU"/>
              </w:rPr>
              <w:t xml:space="preserve">, ВУЛИЦЯ ОКСАМИТОВА, </w:t>
            </w:r>
            <w:proofErr w:type="spellStart"/>
            <w:r w:rsidRPr="00853ADA">
              <w:rPr>
                <w:sz w:val="20"/>
                <w:szCs w:val="20"/>
                <w:lang w:val="ru-RU"/>
              </w:rPr>
              <w:t>будинок</w:t>
            </w:r>
            <w:proofErr w:type="spellEnd"/>
            <w:r w:rsidRPr="00853ADA">
              <w:rPr>
                <w:sz w:val="20"/>
                <w:szCs w:val="20"/>
                <w:lang w:val="ru-RU"/>
              </w:rPr>
              <w:t xml:space="preserve"> 9</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жовтень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10.4</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lang w:val="ru-RU"/>
              </w:rPr>
              <w:t>ТОВАРИСТВО З ОБМЕЖЕНОЮ ВІДПОВІДАЛЬНІСТЮ "ЕЛВАТЕХ"</w:t>
            </w:r>
            <w:r w:rsidRPr="00853ADA">
              <w:rPr>
                <w:b/>
                <w:sz w:val="20"/>
                <w:szCs w:val="20"/>
                <w:lang w:val="ru-RU"/>
              </w:rPr>
              <w:br/>
              <w:t>( ТОВ "ЕЛВАТЕХ</w:t>
            </w:r>
            <w:proofErr w:type="gramStart"/>
            <w:r w:rsidRPr="00853ADA">
              <w:rPr>
                <w:b/>
                <w:sz w:val="20"/>
                <w:szCs w:val="20"/>
                <w:lang w:val="ru-RU"/>
              </w:rPr>
              <w:t>" )</w:t>
            </w:r>
            <w:proofErr w:type="gramEnd"/>
          </w:p>
          <w:p w:rsidR="000422D7" w:rsidRPr="00853ADA" w:rsidRDefault="000422D7" w:rsidP="000422D7">
            <w:pPr>
              <w:jc w:val="center"/>
              <w:rPr>
                <w:b/>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3150, м"/>
              </w:smartTagPr>
              <w:r w:rsidRPr="00853ADA">
                <w:rPr>
                  <w:sz w:val="20"/>
                  <w:szCs w:val="20"/>
                  <w:lang w:val="ru-RU"/>
                </w:rPr>
                <w:t xml:space="preserve">03150, </w:t>
              </w:r>
              <w:proofErr w:type="spellStart"/>
              <w:r w:rsidRPr="00853ADA">
                <w:rPr>
                  <w:sz w:val="20"/>
                  <w:szCs w:val="20"/>
                  <w:lang w:val="ru-RU"/>
                </w:rPr>
                <w:t>м</w:t>
              </w:r>
            </w:smartTag>
            <w:r w:rsidRPr="00853ADA">
              <w:rPr>
                <w:sz w:val="20"/>
                <w:szCs w:val="20"/>
                <w:lang w:val="ru-RU"/>
              </w:rPr>
              <w:t>.Київ</w:t>
            </w:r>
            <w:proofErr w:type="spellEnd"/>
            <w:r w:rsidRPr="00853ADA">
              <w:rPr>
                <w:sz w:val="20"/>
                <w:szCs w:val="20"/>
                <w:lang w:val="ru-RU"/>
              </w:rPr>
              <w:t xml:space="preserve">, ВУЛИЦЯ АНРІ БАРБЮСА, </w:t>
            </w:r>
            <w:proofErr w:type="spellStart"/>
            <w:r w:rsidRPr="00853ADA">
              <w:rPr>
                <w:sz w:val="20"/>
                <w:szCs w:val="20"/>
                <w:lang w:val="ru-RU"/>
              </w:rPr>
              <w:t>будинок</w:t>
            </w:r>
            <w:proofErr w:type="spellEnd"/>
            <w:r w:rsidRPr="00853ADA">
              <w:rPr>
                <w:sz w:val="20"/>
                <w:szCs w:val="20"/>
                <w:lang w:val="ru-RU"/>
              </w:rPr>
              <w:t xml:space="preserve"> 5-Б</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жовтень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10.5</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ДЕРЖАВНА УСТАНОВА «ІНСТИТУТ ЕНДОКРИНОЛОГІЇ ТА ОБМІНУ РЕЧОВИН ІМ. В. П. КОМІСАРЕНКА НАЦІОНАЛЬНОЇ АКАДЕМІЇ МЕДИЧНИХ НАУК УКРАЇНИ»</w:t>
            </w:r>
          </w:p>
          <w:p w:rsidR="000422D7" w:rsidRPr="00853ADA" w:rsidRDefault="000422D7" w:rsidP="000422D7">
            <w:pPr>
              <w:jc w:val="center"/>
              <w:rPr>
                <w:sz w:val="20"/>
                <w:szCs w:val="20"/>
              </w:rPr>
            </w:pPr>
          </w:p>
          <w:p w:rsidR="000422D7" w:rsidRPr="00853ADA" w:rsidRDefault="000422D7" w:rsidP="000422D7">
            <w:pPr>
              <w:jc w:val="center"/>
              <w:rPr>
                <w:sz w:val="20"/>
                <w:szCs w:val="20"/>
              </w:rPr>
            </w:pPr>
            <w:r w:rsidRPr="00853ADA">
              <w:rPr>
                <w:sz w:val="20"/>
                <w:szCs w:val="20"/>
              </w:rPr>
              <w:t xml:space="preserve">04114, </w:t>
            </w:r>
            <w:proofErr w:type="spellStart"/>
            <w:r w:rsidRPr="00853ADA">
              <w:rPr>
                <w:sz w:val="20"/>
                <w:szCs w:val="20"/>
              </w:rPr>
              <w:t>м.Київ</w:t>
            </w:r>
            <w:proofErr w:type="spellEnd"/>
            <w:r w:rsidRPr="00853ADA">
              <w:rPr>
                <w:sz w:val="20"/>
                <w:szCs w:val="20"/>
              </w:rPr>
              <w:t>, ВУЛИЦЯ ВИШГОРОДСЬКА, будинок 69</w:t>
            </w:r>
          </w:p>
          <w:p w:rsidR="000422D7" w:rsidRPr="00853ADA" w:rsidRDefault="000422D7" w:rsidP="000422D7">
            <w:pPr>
              <w:jc w:val="center"/>
              <w:rPr>
                <w:b/>
                <w:sz w:val="20"/>
                <w:szCs w:val="20"/>
              </w:rPr>
            </w:pP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жовтень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10.6</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УКРАЇНСЬКИЙ НАУКОВО-ПРАКТИЧНИЙ ЦЕНТР ЕНДОКРИННОЇ ХІРУРГІЇ, ТРАНСПЛАНТАЦІЇ ЕНДОКРИННИХ ОРГАНІВ І ТКАНИН МІНІСТЕРСТВА ОХОРОНИ ЗДОРОВ'Я УКРАЇНИ</w:t>
            </w:r>
          </w:p>
          <w:p w:rsidR="000422D7" w:rsidRPr="00853ADA" w:rsidRDefault="000422D7" w:rsidP="000422D7">
            <w:pPr>
              <w:jc w:val="center"/>
              <w:rPr>
                <w:b/>
                <w:sz w:val="20"/>
                <w:szCs w:val="20"/>
              </w:rPr>
            </w:pPr>
          </w:p>
          <w:p w:rsidR="000422D7" w:rsidRPr="00853ADA" w:rsidRDefault="000422D7" w:rsidP="000422D7">
            <w:pPr>
              <w:jc w:val="center"/>
              <w:rPr>
                <w:sz w:val="20"/>
                <w:szCs w:val="20"/>
              </w:rPr>
            </w:pPr>
            <w:r w:rsidRPr="00853ADA">
              <w:rPr>
                <w:sz w:val="20"/>
                <w:szCs w:val="20"/>
              </w:rPr>
              <w:t xml:space="preserve">01021, </w:t>
            </w:r>
            <w:proofErr w:type="spellStart"/>
            <w:r w:rsidRPr="00853ADA">
              <w:rPr>
                <w:sz w:val="20"/>
                <w:szCs w:val="20"/>
              </w:rPr>
              <w:t>м.Київ</w:t>
            </w:r>
            <w:proofErr w:type="spellEnd"/>
            <w:r w:rsidRPr="00853ADA">
              <w:rPr>
                <w:sz w:val="20"/>
                <w:szCs w:val="20"/>
              </w:rPr>
              <w:t>, КЛОВСЬКИЙ УЗВІЗ, будинок 13-А</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жовтень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10.7</w:t>
            </w:r>
          </w:p>
        </w:tc>
        <w:tc>
          <w:tcPr>
            <w:tcW w:w="5808" w:type="dxa"/>
            <w:tcBorders>
              <w:left w:val="single" w:sz="4" w:space="0" w:color="auto"/>
            </w:tcBorders>
            <w:shd w:val="clear" w:color="auto" w:fill="FFFFFF" w:themeFill="background1"/>
          </w:tcPr>
          <w:p w:rsidR="000422D7" w:rsidRPr="00853ADA" w:rsidRDefault="000422D7" w:rsidP="000422D7">
            <w:pPr>
              <w:jc w:val="center"/>
              <w:rPr>
                <w:b/>
                <w:bCs/>
                <w:sz w:val="20"/>
                <w:szCs w:val="20"/>
              </w:rPr>
            </w:pPr>
            <w:r w:rsidRPr="00853ADA">
              <w:rPr>
                <w:b/>
                <w:bCs/>
                <w:sz w:val="20"/>
                <w:szCs w:val="20"/>
              </w:rPr>
              <w:t>ТОВАРИСТВО З ОБМЕЖЕНОЮ ВІДПОВІДАЛЬНІСТЮ</w:t>
            </w:r>
          </w:p>
          <w:p w:rsidR="000422D7" w:rsidRPr="00853ADA" w:rsidRDefault="000422D7" w:rsidP="000422D7">
            <w:pPr>
              <w:jc w:val="center"/>
              <w:rPr>
                <w:b/>
                <w:bCs/>
                <w:sz w:val="20"/>
                <w:szCs w:val="20"/>
              </w:rPr>
            </w:pPr>
            <w:r w:rsidRPr="00853ADA">
              <w:rPr>
                <w:b/>
                <w:bCs/>
                <w:sz w:val="20"/>
                <w:szCs w:val="20"/>
              </w:rPr>
              <w:t>«ВАША НАДІЯ»</w:t>
            </w:r>
          </w:p>
          <w:p w:rsidR="000422D7" w:rsidRPr="00853ADA" w:rsidRDefault="000422D7" w:rsidP="000422D7">
            <w:pPr>
              <w:jc w:val="center"/>
              <w:rPr>
                <w:b/>
                <w:sz w:val="20"/>
                <w:szCs w:val="20"/>
              </w:rPr>
            </w:pPr>
            <w:r w:rsidRPr="00853ADA">
              <w:rPr>
                <w:bCs/>
                <w:sz w:val="20"/>
                <w:szCs w:val="20"/>
                <w:lang w:val="ru-RU"/>
              </w:rPr>
              <w:t xml:space="preserve">14026, </w:t>
            </w:r>
            <w:proofErr w:type="spellStart"/>
            <w:r w:rsidRPr="00853ADA">
              <w:rPr>
                <w:bCs/>
                <w:sz w:val="20"/>
                <w:szCs w:val="20"/>
                <w:lang w:val="ru-RU"/>
              </w:rPr>
              <w:t>Чернігівська</w:t>
            </w:r>
            <w:proofErr w:type="spellEnd"/>
            <w:r w:rsidRPr="00853ADA">
              <w:rPr>
                <w:bCs/>
                <w:sz w:val="20"/>
                <w:szCs w:val="20"/>
                <w:lang w:val="ru-RU"/>
              </w:rPr>
              <w:t xml:space="preserve"> обл., </w:t>
            </w:r>
            <w:proofErr w:type="spellStart"/>
            <w:r w:rsidRPr="00853ADA">
              <w:rPr>
                <w:bCs/>
                <w:sz w:val="20"/>
                <w:szCs w:val="20"/>
                <w:lang w:val="ru-RU"/>
              </w:rPr>
              <w:t>місто</w:t>
            </w:r>
            <w:proofErr w:type="spellEnd"/>
            <w:r w:rsidRPr="00853ADA">
              <w:rPr>
                <w:bCs/>
                <w:sz w:val="20"/>
                <w:szCs w:val="20"/>
                <w:lang w:val="ru-RU"/>
              </w:rPr>
              <w:t xml:space="preserve"> </w:t>
            </w:r>
            <w:proofErr w:type="spellStart"/>
            <w:r w:rsidRPr="00853ADA">
              <w:rPr>
                <w:bCs/>
                <w:sz w:val="20"/>
                <w:szCs w:val="20"/>
                <w:lang w:val="ru-RU"/>
              </w:rPr>
              <w:t>Чернігів</w:t>
            </w:r>
            <w:proofErr w:type="spellEnd"/>
            <w:r w:rsidRPr="00853ADA">
              <w:rPr>
                <w:bCs/>
                <w:sz w:val="20"/>
                <w:szCs w:val="20"/>
                <w:lang w:val="ru-RU"/>
              </w:rPr>
              <w:t xml:space="preserve">, ВУЛИЦЯ НЕЗАЛЕЖНОСТІ, </w:t>
            </w:r>
            <w:proofErr w:type="spellStart"/>
            <w:r w:rsidRPr="00853ADA">
              <w:rPr>
                <w:bCs/>
                <w:sz w:val="20"/>
                <w:szCs w:val="20"/>
                <w:lang w:val="ru-RU"/>
              </w:rPr>
              <w:t>будинок</w:t>
            </w:r>
            <w:proofErr w:type="spellEnd"/>
            <w:r w:rsidRPr="00853ADA">
              <w:rPr>
                <w:bCs/>
                <w:sz w:val="20"/>
                <w:szCs w:val="20"/>
                <w:lang w:val="ru-RU"/>
              </w:rPr>
              <w:t xml:space="preserve"> 56</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жовтень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15593" w:type="dxa"/>
            <w:gridSpan w:val="7"/>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rPr>
                <w:b/>
                <w:bCs/>
                <w:iCs/>
                <w:sz w:val="20"/>
                <w:szCs w:val="20"/>
              </w:rPr>
            </w:pPr>
            <w:r w:rsidRPr="00853ADA">
              <w:rPr>
                <w:b/>
                <w:bCs/>
                <w:iCs/>
                <w:sz w:val="20"/>
                <w:szCs w:val="20"/>
              </w:rPr>
              <w:t>Листопад</w:t>
            </w: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11.1</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lang w:val="ru-RU"/>
              </w:rPr>
              <w:t>ДЕРЖАВНЕ ПІДПРИЄМСТВО "КИЇВСЬКИЙ ІНСТИТУТ ІНЖЕНЕРНИХ ВИШУКУВАНЬ І ДОСЛІДЖЕНЬ "ЕНЕРГОПРОЕКТ"</w:t>
            </w:r>
          </w:p>
          <w:p w:rsidR="000422D7" w:rsidRPr="00853ADA" w:rsidRDefault="000422D7" w:rsidP="000422D7">
            <w:pPr>
              <w:jc w:val="center"/>
              <w:rPr>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1135, м"/>
              </w:smartTagPr>
              <w:r w:rsidRPr="00853ADA">
                <w:rPr>
                  <w:sz w:val="20"/>
                  <w:szCs w:val="20"/>
                  <w:lang w:val="ru-RU"/>
                </w:rPr>
                <w:t xml:space="preserve">01135, </w:t>
              </w:r>
              <w:proofErr w:type="spellStart"/>
              <w:r w:rsidRPr="00853ADA">
                <w:rPr>
                  <w:sz w:val="20"/>
                  <w:szCs w:val="20"/>
                  <w:lang w:val="ru-RU"/>
                </w:rPr>
                <w:t>м</w:t>
              </w:r>
            </w:smartTag>
            <w:r w:rsidRPr="00853ADA">
              <w:rPr>
                <w:sz w:val="20"/>
                <w:szCs w:val="20"/>
                <w:lang w:val="ru-RU"/>
              </w:rPr>
              <w:t>.Київ</w:t>
            </w:r>
            <w:proofErr w:type="spellEnd"/>
            <w:r w:rsidRPr="00853ADA">
              <w:rPr>
                <w:sz w:val="20"/>
                <w:szCs w:val="20"/>
                <w:lang w:val="ru-RU"/>
              </w:rPr>
              <w:t xml:space="preserve">, ПРОСПЕКТ ПЕРЕМОГИ, </w:t>
            </w:r>
            <w:proofErr w:type="spellStart"/>
            <w:r w:rsidRPr="00853ADA">
              <w:rPr>
                <w:sz w:val="20"/>
                <w:szCs w:val="20"/>
                <w:lang w:val="ru-RU"/>
              </w:rPr>
              <w:t>будинок</w:t>
            </w:r>
            <w:proofErr w:type="spellEnd"/>
            <w:r w:rsidRPr="00853ADA">
              <w:rPr>
                <w:sz w:val="20"/>
                <w:szCs w:val="20"/>
                <w:lang w:val="ru-RU"/>
              </w:rPr>
              <w:t xml:space="preserve"> 4</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листопад</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11.2</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lang w:val="ru-RU"/>
              </w:rPr>
              <w:t>ТОВАРИСТВО З ОБМЕЖЕНОЮ ВІДПОВІДАЛЬНІСТЮ "УКРМЕДРЕСУРС"</w:t>
            </w:r>
            <w:r w:rsidRPr="00853ADA">
              <w:rPr>
                <w:b/>
                <w:sz w:val="20"/>
                <w:szCs w:val="20"/>
                <w:lang w:val="ru-RU"/>
              </w:rPr>
              <w:br/>
              <w:t>( ТОВ "УКРМЕДРЕСУРС</w:t>
            </w:r>
            <w:proofErr w:type="gramStart"/>
            <w:r w:rsidRPr="00853ADA">
              <w:rPr>
                <w:b/>
                <w:sz w:val="20"/>
                <w:szCs w:val="20"/>
                <w:lang w:val="ru-RU"/>
              </w:rPr>
              <w:t>" )</w:t>
            </w:r>
            <w:proofErr w:type="gramEnd"/>
          </w:p>
          <w:p w:rsidR="000422D7" w:rsidRPr="00853ADA" w:rsidRDefault="000422D7" w:rsidP="000422D7">
            <w:pPr>
              <w:jc w:val="center"/>
              <w:rPr>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2222, м"/>
              </w:smartTagPr>
              <w:r w:rsidRPr="00853ADA">
                <w:rPr>
                  <w:sz w:val="20"/>
                  <w:szCs w:val="20"/>
                  <w:lang w:val="ru-RU"/>
                </w:rPr>
                <w:t xml:space="preserve">02222, </w:t>
              </w:r>
              <w:proofErr w:type="spellStart"/>
              <w:r w:rsidRPr="00853ADA">
                <w:rPr>
                  <w:sz w:val="20"/>
                  <w:szCs w:val="20"/>
                  <w:lang w:val="ru-RU"/>
                </w:rPr>
                <w:t>м</w:t>
              </w:r>
            </w:smartTag>
            <w:r w:rsidRPr="00853ADA">
              <w:rPr>
                <w:sz w:val="20"/>
                <w:szCs w:val="20"/>
                <w:lang w:val="ru-RU"/>
              </w:rPr>
              <w:t>.Київ</w:t>
            </w:r>
            <w:proofErr w:type="spellEnd"/>
            <w:r w:rsidRPr="00853ADA">
              <w:rPr>
                <w:sz w:val="20"/>
                <w:szCs w:val="20"/>
                <w:lang w:val="ru-RU"/>
              </w:rPr>
              <w:t xml:space="preserve">, ВУЛИЦЯ ПУХІВСЬКА, </w:t>
            </w:r>
            <w:proofErr w:type="spellStart"/>
            <w:r w:rsidRPr="00853ADA">
              <w:rPr>
                <w:sz w:val="20"/>
                <w:szCs w:val="20"/>
                <w:lang w:val="ru-RU"/>
              </w:rPr>
              <w:t>будинок</w:t>
            </w:r>
            <w:proofErr w:type="spellEnd"/>
            <w:r w:rsidRPr="00853ADA">
              <w:rPr>
                <w:sz w:val="20"/>
                <w:szCs w:val="20"/>
                <w:lang w:val="ru-RU"/>
              </w:rPr>
              <w:t xml:space="preserve"> 4, </w:t>
            </w:r>
            <w:proofErr w:type="spellStart"/>
            <w:r w:rsidRPr="00853ADA">
              <w:rPr>
                <w:sz w:val="20"/>
                <w:szCs w:val="20"/>
                <w:lang w:val="ru-RU"/>
              </w:rPr>
              <w:t>кімната</w:t>
            </w:r>
            <w:proofErr w:type="spellEnd"/>
            <w:r w:rsidRPr="00853ADA">
              <w:rPr>
                <w:sz w:val="20"/>
                <w:szCs w:val="20"/>
                <w:lang w:val="ru-RU"/>
              </w:rPr>
              <w:t xml:space="preserve"> 408</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листопад</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11.3</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lang w:val="ru-RU"/>
              </w:rPr>
              <w:t>ТОВАРИСТВО З ОБМЕЖЕНОЮ ВІДПОВІДАЛЬНІСТЮ "ПРОТЕК СОЛЮШНЗ УКРАЇНА"</w:t>
            </w:r>
            <w:r w:rsidRPr="00853ADA">
              <w:rPr>
                <w:b/>
                <w:sz w:val="20"/>
                <w:szCs w:val="20"/>
                <w:lang w:val="ru-RU"/>
              </w:rPr>
              <w:br/>
              <w:t>( ТОВ "ПРОТЕК СОЛЮШНЗ УКРАЇНА</w:t>
            </w:r>
            <w:proofErr w:type="gramStart"/>
            <w:r w:rsidRPr="00853ADA">
              <w:rPr>
                <w:b/>
                <w:sz w:val="20"/>
                <w:szCs w:val="20"/>
                <w:lang w:val="ru-RU"/>
              </w:rPr>
              <w:t>" )</w:t>
            </w:r>
            <w:proofErr w:type="gramEnd"/>
          </w:p>
          <w:p w:rsidR="000422D7" w:rsidRPr="00853ADA" w:rsidRDefault="000422D7" w:rsidP="000422D7">
            <w:pPr>
              <w:jc w:val="center"/>
              <w:rPr>
                <w:b/>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1042, м"/>
              </w:smartTagPr>
              <w:r w:rsidRPr="00853ADA">
                <w:rPr>
                  <w:sz w:val="20"/>
                  <w:szCs w:val="20"/>
                  <w:lang w:val="ru-RU"/>
                </w:rPr>
                <w:t xml:space="preserve">01042, </w:t>
              </w:r>
              <w:proofErr w:type="spellStart"/>
              <w:r w:rsidRPr="00853ADA">
                <w:rPr>
                  <w:sz w:val="20"/>
                  <w:szCs w:val="20"/>
                  <w:lang w:val="ru-RU"/>
                </w:rPr>
                <w:t>м</w:t>
              </w:r>
            </w:smartTag>
            <w:r w:rsidRPr="00853ADA">
              <w:rPr>
                <w:sz w:val="20"/>
                <w:szCs w:val="20"/>
                <w:lang w:val="ru-RU"/>
              </w:rPr>
              <w:t>.Київ</w:t>
            </w:r>
            <w:proofErr w:type="spellEnd"/>
            <w:r w:rsidRPr="00853ADA">
              <w:rPr>
                <w:sz w:val="20"/>
                <w:szCs w:val="20"/>
                <w:lang w:val="ru-RU"/>
              </w:rPr>
              <w:t xml:space="preserve">, ВУЛИЦЯ ГЛАЗУНОВА, </w:t>
            </w:r>
            <w:proofErr w:type="spellStart"/>
            <w:r w:rsidRPr="00853ADA">
              <w:rPr>
                <w:sz w:val="20"/>
                <w:szCs w:val="20"/>
                <w:lang w:val="ru-RU"/>
              </w:rPr>
              <w:t>будинок</w:t>
            </w:r>
            <w:proofErr w:type="spellEnd"/>
            <w:r w:rsidRPr="00853ADA">
              <w:rPr>
                <w:sz w:val="20"/>
                <w:szCs w:val="20"/>
                <w:lang w:val="ru-RU"/>
              </w:rPr>
              <w:t xml:space="preserve"> 3, квартира 11</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листопад</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11.4</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lang w:val="ru-RU"/>
              </w:rPr>
              <w:t>ТОВАРИСТВО З ОБМЕЖЕНОЮ ВІДПОВІДАЛЬНІСТЮ "СІНТА КРИСТАЛ"</w:t>
            </w:r>
            <w:r w:rsidRPr="00853ADA">
              <w:rPr>
                <w:b/>
                <w:sz w:val="20"/>
                <w:szCs w:val="20"/>
                <w:lang w:val="ru-RU"/>
              </w:rPr>
              <w:br/>
              <w:t>( ТОВ "СІНТА КРИСТАЛ</w:t>
            </w:r>
            <w:proofErr w:type="gramStart"/>
            <w:r w:rsidRPr="00853ADA">
              <w:rPr>
                <w:b/>
                <w:sz w:val="20"/>
                <w:szCs w:val="20"/>
                <w:lang w:val="ru-RU"/>
              </w:rPr>
              <w:t>" )</w:t>
            </w:r>
            <w:proofErr w:type="gramEnd"/>
          </w:p>
          <w:p w:rsidR="000422D7" w:rsidRPr="00853ADA" w:rsidRDefault="000422D7" w:rsidP="000422D7">
            <w:pPr>
              <w:jc w:val="center"/>
              <w:rPr>
                <w:b/>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2156, м"/>
              </w:smartTagPr>
              <w:r w:rsidRPr="00853ADA">
                <w:rPr>
                  <w:sz w:val="20"/>
                  <w:szCs w:val="20"/>
                  <w:lang w:val="ru-RU"/>
                </w:rPr>
                <w:t xml:space="preserve">02156, </w:t>
              </w:r>
              <w:proofErr w:type="spellStart"/>
              <w:r w:rsidRPr="00853ADA">
                <w:rPr>
                  <w:sz w:val="20"/>
                  <w:szCs w:val="20"/>
                  <w:lang w:val="ru-RU"/>
                </w:rPr>
                <w:t>м</w:t>
              </w:r>
            </w:smartTag>
            <w:r w:rsidRPr="00853ADA">
              <w:rPr>
                <w:sz w:val="20"/>
                <w:szCs w:val="20"/>
                <w:lang w:val="ru-RU"/>
              </w:rPr>
              <w:t>.Київ</w:t>
            </w:r>
            <w:proofErr w:type="spellEnd"/>
            <w:r w:rsidRPr="00853ADA">
              <w:rPr>
                <w:sz w:val="20"/>
                <w:szCs w:val="20"/>
                <w:lang w:val="ru-RU"/>
              </w:rPr>
              <w:t xml:space="preserve">, ВУЛИЦЯ БРАТИСЛАВСЬКА, </w:t>
            </w:r>
            <w:proofErr w:type="spellStart"/>
            <w:r w:rsidRPr="00853ADA">
              <w:rPr>
                <w:sz w:val="20"/>
                <w:szCs w:val="20"/>
                <w:lang w:val="ru-RU"/>
              </w:rPr>
              <w:t>будинок</w:t>
            </w:r>
            <w:proofErr w:type="spellEnd"/>
            <w:r w:rsidRPr="00853ADA">
              <w:rPr>
                <w:sz w:val="20"/>
                <w:szCs w:val="20"/>
                <w:lang w:val="ru-RU"/>
              </w:rPr>
              <w:t xml:space="preserve"> 8</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листопад</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11.5</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ТОВАРИСТВО З ОБМЕЖЕНОЮ ВІДПОВІДАЛЬНІСТЮ "ДІАСІС ЛТД"</w:t>
            </w:r>
            <w:r w:rsidRPr="00853ADA">
              <w:rPr>
                <w:b/>
                <w:sz w:val="20"/>
                <w:szCs w:val="20"/>
              </w:rPr>
              <w:br/>
              <w:t>( ТОВ "ДІАСІС ЛТД" )</w:t>
            </w:r>
          </w:p>
          <w:p w:rsidR="000422D7" w:rsidRPr="00853ADA" w:rsidRDefault="000422D7" w:rsidP="000422D7">
            <w:pPr>
              <w:jc w:val="center"/>
              <w:rPr>
                <w:b/>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3041, м"/>
              </w:smartTagPr>
              <w:r w:rsidRPr="00853ADA">
                <w:rPr>
                  <w:sz w:val="20"/>
                  <w:szCs w:val="20"/>
                  <w:lang w:val="ru-RU"/>
                </w:rPr>
                <w:t xml:space="preserve">03041, </w:t>
              </w:r>
              <w:proofErr w:type="spellStart"/>
              <w:r w:rsidRPr="00853ADA">
                <w:rPr>
                  <w:sz w:val="20"/>
                  <w:szCs w:val="20"/>
                  <w:lang w:val="ru-RU"/>
                </w:rPr>
                <w:t>м</w:t>
              </w:r>
            </w:smartTag>
            <w:r w:rsidRPr="00853ADA">
              <w:rPr>
                <w:sz w:val="20"/>
                <w:szCs w:val="20"/>
                <w:lang w:val="ru-RU"/>
              </w:rPr>
              <w:t>.Київ</w:t>
            </w:r>
            <w:proofErr w:type="spellEnd"/>
            <w:r w:rsidRPr="00853ADA">
              <w:rPr>
                <w:sz w:val="20"/>
                <w:szCs w:val="20"/>
                <w:lang w:val="ru-RU"/>
              </w:rPr>
              <w:t xml:space="preserve">, ВУЛИЦЯ ГЕНЕРАЛА РОДИМЦЕВА, </w:t>
            </w:r>
            <w:proofErr w:type="spellStart"/>
            <w:r w:rsidRPr="00853ADA">
              <w:rPr>
                <w:sz w:val="20"/>
                <w:szCs w:val="20"/>
                <w:lang w:val="ru-RU"/>
              </w:rPr>
              <w:t>будинок</w:t>
            </w:r>
            <w:proofErr w:type="spellEnd"/>
            <w:r w:rsidRPr="00853ADA">
              <w:rPr>
                <w:sz w:val="20"/>
                <w:szCs w:val="20"/>
                <w:lang w:val="ru-RU"/>
              </w:rPr>
              <w:t xml:space="preserve"> 11</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листопад</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11.6</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ТОВАРИСТВО З ОБМЕЖЕНОЮ ВІДПОВІДАЛЬНІСТЮ "ДІАСИС ІНЖИНІРИНГ"</w:t>
            </w:r>
            <w:r w:rsidRPr="00853ADA">
              <w:rPr>
                <w:b/>
                <w:sz w:val="20"/>
                <w:szCs w:val="20"/>
              </w:rPr>
              <w:br/>
              <w:t>( ТОВ "ДІАСИС ІНЖИНІРИНГ" )</w:t>
            </w:r>
          </w:p>
          <w:p w:rsidR="000422D7" w:rsidRPr="00853ADA" w:rsidRDefault="000422D7" w:rsidP="000422D7">
            <w:pPr>
              <w:jc w:val="center"/>
              <w:rPr>
                <w:b/>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3190, м"/>
              </w:smartTagPr>
              <w:r w:rsidRPr="00853ADA">
                <w:rPr>
                  <w:sz w:val="20"/>
                  <w:szCs w:val="20"/>
                  <w:lang w:val="ru-RU"/>
                </w:rPr>
                <w:t xml:space="preserve">03190, </w:t>
              </w:r>
              <w:proofErr w:type="spellStart"/>
              <w:r w:rsidRPr="00853ADA">
                <w:rPr>
                  <w:sz w:val="20"/>
                  <w:szCs w:val="20"/>
                  <w:lang w:val="ru-RU"/>
                </w:rPr>
                <w:t>м</w:t>
              </w:r>
            </w:smartTag>
            <w:r w:rsidRPr="00853ADA">
              <w:rPr>
                <w:sz w:val="20"/>
                <w:szCs w:val="20"/>
                <w:lang w:val="ru-RU"/>
              </w:rPr>
              <w:t>.Київ</w:t>
            </w:r>
            <w:proofErr w:type="spellEnd"/>
            <w:r w:rsidRPr="00853ADA">
              <w:rPr>
                <w:sz w:val="20"/>
                <w:szCs w:val="20"/>
                <w:lang w:val="ru-RU"/>
              </w:rPr>
              <w:t xml:space="preserve">, ВУЛИЦЯ САРАТОВСЬКА, </w:t>
            </w:r>
            <w:proofErr w:type="spellStart"/>
            <w:r w:rsidRPr="00853ADA">
              <w:rPr>
                <w:sz w:val="20"/>
                <w:szCs w:val="20"/>
                <w:lang w:val="ru-RU"/>
              </w:rPr>
              <w:t>будинок</w:t>
            </w:r>
            <w:proofErr w:type="spellEnd"/>
            <w:r w:rsidRPr="00853ADA">
              <w:rPr>
                <w:sz w:val="20"/>
                <w:szCs w:val="20"/>
                <w:lang w:val="ru-RU"/>
              </w:rPr>
              <w:t xml:space="preserve"> 10, квартира 35</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листопад</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11.7</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ДЕРЖАВНА УСТАНОВА "ІНСТИТУТ ТРАВМАТОЛОГІЇ ТА ОРТОПЕДІЇ НАЦІОНАЛЬНОЇ АКАДЕМІЇ МЕДИЧНИХ НАУК УКРАЇНИ"</w:t>
            </w:r>
          </w:p>
          <w:p w:rsidR="000422D7" w:rsidRPr="00853ADA" w:rsidRDefault="000422D7" w:rsidP="000422D7">
            <w:pPr>
              <w:jc w:val="center"/>
              <w:rPr>
                <w:b/>
                <w:sz w:val="20"/>
                <w:szCs w:val="20"/>
              </w:rPr>
            </w:pPr>
          </w:p>
          <w:p w:rsidR="000422D7" w:rsidRPr="00853ADA" w:rsidRDefault="000422D7" w:rsidP="000422D7">
            <w:pPr>
              <w:jc w:val="center"/>
              <w:rPr>
                <w:sz w:val="20"/>
                <w:szCs w:val="20"/>
              </w:rPr>
            </w:pPr>
            <w:r w:rsidRPr="00853ADA">
              <w:rPr>
                <w:sz w:val="20"/>
                <w:szCs w:val="20"/>
              </w:rPr>
              <w:t xml:space="preserve">01054, </w:t>
            </w:r>
            <w:proofErr w:type="spellStart"/>
            <w:r w:rsidRPr="00853ADA">
              <w:rPr>
                <w:sz w:val="20"/>
                <w:szCs w:val="20"/>
              </w:rPr>
              <w:t>м.Київ</w:t>
            </w:r>
            <w:proofErr w:type="spellEnd"/>
            <w:r w:rsidRPr="00853ADA">
              <w:rPr>
                <w:sz w:val="20"/>
                <w:szCs w:val="20"/>
              </w:rPr>
              <w:t>, ВУЛИЦЯ БУЛЬВАРНО-КУДРЯВСЬКА, будинок 27</w:t>
            </w:r>
          </w:p>
          <w:p w:rsidR="000422D7" w:rsidRPr="00853ADA" w:rsidRDefault="000422D7" w:rsidP="000422D7">
            <w:pPr>
              <w:jc w:val="center"/>
              <w:rPr>
                <w:b/>
                <w:sz w:val="20"/>
                <w:szCs w:val="20"/>
              </w:rPr>
            </w:pP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листопад</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11.8</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КИЇВСЬКА МІСЬКА КЛІНІЧНА ЛІКАРНЯ №1</w:t>
            </w:r>
          </w:p>
          <w:p w:rsidR="000422D7" w:rsidRPr="00853ADA" w:rsidRDefault="000422D7" w:rsidP="000422D7">
            <w:pPr>
              <w:jc w:val="center"/>
              <w:rPr>
                <w:b/>
                <w:sz w:val="20"/>
                <w:szCs w:val="20"/>
              </w:rPr>
            </w:pPr>
          </w:p>
          <w:p w:rsidR="000422D7" w:rsidRPr="00853ADA" w:rsidRDefault="000422D7" w:rsidP="000422D7">
            <w:pPr>
              <w:jc w:val="center"/>
              <w:rPr>
                <w:sz w:val="20"/>
                <w:szCs w:val="20"/>
              </w:rPr>
            </w:pPr>
            <w:r w:rsidRPr="00853ADA">
              <w:rPr>
                <w:sz w:val="20"/>
                <w:szCs w:val="20"/>
              </w:rPr>
              <w:t xml:space="preserve">02091, </w:t>
            </w:r>
            <w:proofErr w:type="spellStart"/>
            <w:r w:rsidRPr="00853ADA">
              <w:rPr>
                <w:sz w:val="20"/>
                <w:szCs w:val="20"/>
              </w:rPr>
              <w:t>м.Київ</w:t>
            </w:r>
            <w:proofErr w:type="spellEnd"/>
            <w:r w:rsidRPr="00853ADA">
              <w:rPr>
                <w:sz w:val="20"/>
                <w:szCs w:val="20"/>
              </w:rPr>
              <w:t>, ВУЛИЦЯ ХАРКІВСЬКЕ ШОСЕ, будинок 121</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листопад</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11.9</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ТОВАРИСТВО З ОБМЕЖЕНОЮ ВІДПОВІДАЛЬНІСТЮ "ВІЖН ПАРТНЕР"</w:t>
            </w:r>
          </w:p>
          <w:p w:rsidR="000422D7" w:rsidRPr="00853ADA" w:rsidRDefault="000422D7" w:rsidP="000422D7">
            <w:pPr>
              <w:jc w:val="center"/>
              <w:rPr>
                <w:b/>
                <w:sz w:val="20"/>
                <w:szCs w:val="20"/>
              </w:rPr>
            </w:pPr>
          </w:p>
          <w:p w:rsidR="000422D7" w:rsidRPr="00853ADA" w:rsidRDefault="000422D7" w:rsidP="000422D7">
            <w:pPr>
              <w:jc w:val="center"/>
              <w:rPr>
                <w:sz w:val="20"/>
                <w:szCs w:val="20"/>
              </w:rPr>
            </w:pPr>
            <w:r w:rsidRPr="00853ADA">
              <w:rPr>
                <w:sz w:val="20"/>
                <w:szCs w:val="20"/>
              </w:rPr>
              <w:t xml:space="preserve">01010, </w:t>
            </w:r>
            <w:proofErr w:type="spellStart"/>
            <w:r w:rsidRPr="00853ADA">
              <w:rPr>
                <w:sz w:val="20"/>
                <w:szCs w:val="20"/>
              </w:rPr>
              <w:t>м.Київ</w:t>
            </w:r>
            <w:proofErr w:type="spellEnd"/>
            <w:r w:rsidRPr="00853ADA">
              <w:rPr>
                <w:sz w:val="20"/>
                <w:szCs w:val="20"/>
              </w:rPr>
              <w:t>, ВУЛИЦЯ ІВАНА МАЗЕПИ, будинок 10</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листопад</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11.10</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КОМУНАЛЬНЕ НЕКОМЕРЦІЙНЕ ПІДПРИЄМСТВО " БАРИШІВСЬКА ЦЕНТРАЛЬНА РАЙОННА ЛІКАРНЯ" БАРИШІВСЬКОЇ СЕЛИЩНОЇ РАДИ КИЇВСЬКОЇ ОБЛАСТІ</w:t>
            </w:r>
          </w:p>
          <w:p w:rsidR="000422D7" w:rsidRPr="00853ADA" w:rsidRDefault="000422D7" w:rsidP="000422D7">
            <w:pPr>
              <w:jc w:val="center"/>
              <w:rPr>
                <w:b/>
                <w:sz w:val="20"/>
                <w:szCs w:val="20"/>
              </w:rPr>
            </w:pPr>
          </w:p>
          <w:p w:rsidR="000422D7" w:rsidRPr="00853ADA" w:rsidRDefault="000422D7" w:rsidP="000422D7">
            <w:pPr>
              <w:jc w:val="center"/>
              <w:rPr>
                <w:sz w:val="20"/>
                <w:szCs w:val="20"/>
              </w:rPr>
            </w:pPr>
            <w:r w:rsidRPr="00853ADA">
              <w:rPr>
                <w:sz w:val="20"/>
                <w:szCs w:val="20"/>
              </w:rPr>
              <w:t>07501, Київська обл., Баришівський район, селище міського типу Баришівка, ВУЛИЦЯ КИЇВСЬКИЙ ШЛЯХ , будинок 126</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листопад</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11.11</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 xml:space="preserve">КОМУНАЛЬНЕ НЕКОМЕРЦІЙНЕ ПІДПРИЄМСТВО "ІРПІНСЬКА ЦЕНТРАЛЬНА МІСЬКА ЛІКАРНЯ" ІРПІНСЬКОЇ МІСЬКОЇ РАДИ КИЇВСЬКОЇ ОБЛАСТІ </w:t>
            </w:r>
          </w:p>
          <w:p w:rsidR="000422D7" w:rsidRPr="00853ADA" w:rsidRDefault="000422D7" w:rsidP="000422D7">
            <w:pPr>
              <w:jc w:val="center"/>
              <w:rPr>
                <w:b/>
                <w:sz w:val="20"/>
                <w:szCs w:val="20"/>
              </w:rPr>
            </w:pPr>
          </w:p>
          <w:p w:rsidR="000422D7" w:rsidRPr="00853ADA" w:rsidRDefault="000422D7" w:rsidP="000422D7">
            <w:pPr>
              <w:jc w:val="center"/>
              <w:rPr>
                <w:sz w:val="20"/>
                <w:szCs w:val="20"/>
              </w:rPr>
            </w:pPr>
            <w:r w:rsidRPr="00853ADA">
              <w:rPr>
                <w:sz w:val="20"/>
                <w:szCs w:val="20"/>
              </w:rPr>
              <w:t>08205, Київська обл., місто Ірпінь, ВУЛИЦЯ САДОВА, будинок 38</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листопад</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11.12</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КОМУНАЛЬНЕ НЕКОМЕРЦІЙНЕ ПІДПРИЄМСТВО ОБУХІВСЬКОЇ РАЙОННОЇ РАДИ «ОБУХІВСЬКА ЦЕНТРАЛЬНА РАЙОННА ЛІКАРНЯ»</w:t>
            </w:r>
          </w:p>
          <w:p w:rsidR="000422D7" w:rsidRPr="00853ADA" w:rsidRDefault="000422D7" w:rsidP="000422D7">
            <w:pPr>
              <w:jc w:val="center"/>
              <w:rPr>
                <w:b/>
                <w:sz w:val="20"/>
                <w:szCs w:val="20"/>
              </w:rPr>
            </w:pPr>
          </w:p>
          <w:p w:rsidR="000422D7" w:rsidRPr="00853ADA" w:rsidRDefault="000422D7" w:rsidP="000422D7">
            <w:pPr>
              <w:jc w:val="center"/>
              <w:rPr>
                <w:sz w:val="20"/>
                <w:szCs w:val="20"/>
              </w:rPr>
            </w:pPr>
            <w:r w:rsidRPr="00853ADA">
              <w:rPr>
                <w:sz w:val="20"/>
                <w:szCs w:val="20"/>
              </w:rPr>
              <w:t>08720, Київська обл., Обухівський район, місто Українка, ВУЛИЦЯ КИЇВСЬКА, будинок 1</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листопад</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11.13</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ТОВАРИСТВО З ОБМЕЖЕНОЮ ВІДПОВІДАЛЬНІСТЮ "МЕДИЧНИЙ ЦЕНТР ІМЕНІ АКАДЕМІКА ЮРІЯ ПРОКОПОВИЧА СПІЖЕНКА"</w:t>
            </w:r>
          </w:p>
          <w:p w:rsidR="000422D7" w:rsidRPr="00853ADA" w:rsidRDefault="000422D7" w:rsidP="000422D7">
            <w:pPr>
              <w:jc w:val="center"/>
              <w:rPr>
                <w:sz w:val="20"/>
                <w:szCs w:val="20"/>
              </w:rPr>
            </w:pPr>
          </w:p>
          <w:p w:rsidR="000422D7" w:rsidRPr="00853ADA" w:rsidRDefault="000422D7" w:rsidP="000422D7">
            <w:pPr>
              <w:jc w:val="center"/>
              <w:rPr>
                <w:b/>
                <w:sz w:val="20"/>
                <w:szCs w:val="20"/>
              </w:rPr>
            </w:pPr>
            <w:r w:rsidRPr="00853ADA">
              <w:rPr>
                <w:sz w:val="20"/>
                <w:szCs w:val="20"/>
              </w:rPr>
              <w:t>08112, Київська обл., Києво-Святошинський район, село Капітанівка, ВУЛИЦЯ СОБОРНА, будинок 21</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листопад</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11.14</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КОМУНАЛЬНЕ НЕКОМЕРЦІЙНЕ ПІДПРИЄМСТВО «ЦЕНТРАЛЬНА РАЙОННА ЛІКАРНЯ КИЄВО-СВЯТОШИНСЬКОЇ РАЙОННОЇ РАДИ»</w:t>
            </w:r>
          </w:p>
          <w:p w:rsidR="000422D7" w:rsidRPr="00853ADA" w:rsidRDefault="000422D7" w:rsidP="000422D7">
            <w:pPr>
              <w:jc w:val="center"/>
              <w:rPr>
                <w:b/>
                <w:sz w:val="20"/>
                <w:szCs w:val="20"/>
              </w:rPr>
            </w:pPr>
          </w:p>
          <w:p w:rsidR="000422D7" w:rsidRPr="00853ADA" w:rsidRDefault="000422D7" w:rsidP="000422D7">
            <w:pPr>
              <w:jc w:val="center"/>
              <w:rPr>
                <w:sz w:val="20"/>
                <w:szCs w:val="20"/>
              </w:rPr>
            </w:pPr>
            <w:r w:rsidRPr="00853ADA">
              <w:rPr>
                <w:sz w:val="20"/>
                <w:szCs w:val="20"/>
              </w:rPr>
              <w:t>08154, Київська обл., Києво-Святошинський район, місто Боярка,  ВУЛИЦЯ СОБОРНОСТІ, будинок 51</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листопад</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11.15</w:t>
            </w:r>
          </w:p>
        </w:tc>
        <w:tc>
          <w:tcPr>
            <w:tcW w:w="5808" w:type="dxa"/>
            <w:tcBorders>
              <w:left w:val="single" w:sz="4" w:space="0" w:color="auto"/>
            </w:tcBorders>
            <w:shd w:val="clear" w:color="auto" w:fill="FFFFFF" w:themeFill="background1"/>
          </w:tcPr>
          <w:p w:rsidR="000422D7" w:rsidRPr="00853ADA" w:rsidRDefault="000422D7" w:rsidP="000422D7">
            <w:pPr>
              <w:jc w:val="center"/>
              <w:rPr>
                <w:b/>
                <w:bCs/>
                <w:sz w:val="20"/>
                <w:szCs w:val="20"/>
              </w:rPr>
            </w:pPr>
            <w:r w:rsidRPr="00853ADA">
              <w:rPr>
                <w:b/>
                <w:bCs/>
                <w:sz w:val="20"/>
                <w:szCs w:val="20"/>
              </w:rPr>
              <w:t>КОМУНАЛЬНЕ НЕКОМЕРЦІЙНЕ ПІДПРИЄМСТВО «БАРАНІВСЬКА ЦЕНТРАЛЬНА РАЙОННА ЛІКАРНЯ» БАРАНІВСЬКОЇ МІСЬКОЇ РАДИ</w:t>
            </w:r>
          </w:p>
          <w:p w:rsidR="000422D7" w:rsidRPr="00853ADA" w:rsidRDefault="000422D7" w:rsidP="000422D7">
            <w:pPr>
              <w:jc w:val="center"/>
              <w:rPr>
                <w:b/>
                <w:sz w:val="20"/>
                <w:szCs w:val="20"/>
              </w:rPr>
            </w:pPr>
          </w:p>
          <w:p w:rsidR="000422D7" w:rsidRPr="00853ADA" w:rsidRDefault="000422D7" w:rsidP="000422D7">
            <w:pPr>
              <w:jc w:val="center"/>
              <w:rPr>
                <w:sz w:val="20"/>
                <w:szCs w:val="20"/>
              </w:rPr>
            </w:pPr>
            <w:r w:rsidRPr="00853ADA">
              <w:rPr>
                <w:sz w:val="20"/>
                <w:szCs w:val="20"/>
              </w:rPr>
              <w:t>12700, Житомирська обл., Баранівський район, місто Баранівка, ВУЛИЦЯ ЗВЯГЕЛЬСЬКА, будинок 66</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листопад</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11.16</w:t>
            </w:r>
          </w:p>
        </w:tc>
        <w:tc>
          <w:tcPr>
            <w:tcW w:w="5808" w:type="dxa"/>
            <w:tcBorders>
              <w:left w:val="single" w:sz="4" w:space="0" w:color="auto"/>
            </w:tcBorders>
            <w:shd w:val="clear" w:color="auto" w:fill="FFFFFF" w:themeFill="background1"/>
          </w:tcPr>
          <w:p w:rsidR="000422D7" w:rsidRPr="00853ADA" w:rsidRDefault="000422D7" w:rsidP="000422D7">
            <w:pPr>
              <w:jc w:val="center"/>
              <w:rPr>
                <w:b/>
                <w:bCs/>
                <w:sz w:val="20"/>
                <w:szCs w:val="20"/>
              </w:rPr>
            </w:pPr>
            <w:r w:rsidRPr="00853ADA">
              <w:rPr>
                <w:b/>
                <w:bCs/>
                <w:sz w:val="20"/>
                <w:szCs w:val="20"/>
              </w:rPr>
              <w:t xml:space="preserve">КОМУНАЛЬНЕ НЕКОМЕРЦІЙНЕ ПІДПРИЄМСТВО «РАДОМИШЛЬСЬКА ЛІКАРНЯ» РАДОМИШЛЬСЬКОЇ МІСЬКОЇ РАДИ </w:t>
            </w:r>
          </w:p>
          <w:p w:rsidR="000422D7" w:rsidRPr="00853ADA" w:rsidRDefault="000422D7" w:rsidP="000422D7">
            <w:pPr>
              <w:jc w:val="center"/>
              <w:rPr>
                <w:b/>
                <w:bCs/>
                <w:sz w:val="20"/>
                <w:szCs w:val="20"/>
              </w:rPr>
            </w:pPr>
          </w:p>
          <w:p w:rsidR="000422D7" w:rsidRPr="00853ADA" w:rsidRDefault="000422D7" w:rsidP="000422D7">
            <w:pPr>
              <w:jc w:val="center"/>
              <w:rPr>
                <w:bCs/>
                <w:sz w:val="20"/>
                <w:szCs w:val="20"/>
              </w:rPr>
            </w:pPr>
            <w:r w:rsidRPr="00853ADA">
              <w:rPr>
                <w:bCs/>
                <w:sz w:val="20"/>
                <w:szCs w:val="20"/>
              </w:rPr>
              <w:t>12201, Житомирська обл., Радомишльський район, місто Радомишль, ВУЛИЦЯ ПРИСУТСТВЕННА, будинок 9</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листопад</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11.17</w:t>
            </w:r>
          </w:p>
        </w:tc>
        <w:tc>
          <w:tcPr>
            <w:tcW w:w="5808" w:type="dxa"/>
            <w:tcBorders>
              <w:left w:val="single" w:sz="4" w:space="0" w:color="auto"/>
            </w:tcBorders>
            <w:shd w:val="clear" w:color="auto" w:fill="FFFFFF" w:themeFill="background1"/>
          </w:tcPr>
          <w:p w:rsidR="000422D7" w:rsidRPr="00853ADA" w:rsidRDefault="000422D7" w:rsidP="000422D7">
            <w:pPr>
              <w:jc w:val="center"/>
              <w:rPr>
                <w:b/>
                <w:bCs/>
                <w:sz w:val="20"/>
                <w:szCs w:val="20"/>
              </w:rPr>
            </w:pPr>
            <w:r w:rsidRPr="00853ADA">
              <w:rPr>
                <w:b/>
                <w:bCs/>
                <w:sz w:val="20"/>
                <w:szCs w:val="20"/>
              </w:rPr>
              <w:t>КОМУНАЛЬНЕ НЕКОМЕРЦІЙНЕ ПІДПРИЄМСТВО «БАРСЬКА ЦЕНТРАЛЬНА РАЙОННА ЛІКАРНЯ» БАРСЬКОЇ РАЙОННОЇ РАДИ</w:t>
            </w:r>
          </w:p>
          <w:p w:rsidR="000422D7" w:rsidRPr="00853ADA" w:rsidRDefault="000422D7" w:rsidP="000422D7">
            <w:pPr>
              <w:jc w:val="center"/>
              <w:rPr>
                <w:b/>
                <w:bCs/>
                <w:sz w:val="20"/>
                <w:szCs w:val="20"/>
              </w:rPr>
            </w:pPr>
            <w:r w:rsidRPr="00853ADA">
              <w:rPr>
                <w:b/>
                <w:bCs/>
                <w:sz w:val="20"/>
                <w:szCs w:val="20"/>
              </w:rPr>
              <w:t>(КНП «БАРСЬКА ЦРЛ»)</w:t>
            </w:r>
          </w:p>
          <w:p w:rsidR="000422D7" w:rsidRPr="00853ADA" w:rsidRDefault="000422D7" w:rsidP="000422D7">
            <w:pPr>
              <w:jc w:val="center"/>
              <w:rPr>
                <w:b/>
                <w:bCs/>
                <w:sz w:val="20"/>
                <w:szCs w:val="20"/>
              </w:rPr>
            </w:pPr>
          </w:p>
          <w:p w:rsidR="000422D7" w:rsidRPr="00853ADA" w:rsidRDefault="000422D7" w:rsidP="000422D7">
            <w:pPr>
              <w:jc w:val="center"/>
              <w:rPr>
                <w:bCs/>
                <w:sz w:val="20"/>
                <w:szCs w:val="20"/>
              </w:rPr>
            </w:pPr>
            <w:r w:rsidRPr="00853ADA">
              <w:rPr>
                <w:bCs/>
                <w:sz w:val="20"/>
                <w:szCs w:val="20"/>
              </w:rPr>
              <w:t>23000, Вінницька обл., Барський район, місто Бар, ВУЛИЦЯ КАШТАНОВА, будинок 34 В</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листопад</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11.18</w:t>
            </w:r>
          </w:p>
        </w:tc>
        <w:tc>
          <w:tcPr>
            <w:tcW w:w="5808" w:type="dxa"/>
            <w:tcBorders>
              <w:left w:val="single" w:sz="4" w:space="0" w:color="auto"/>
            </w:tcBorders>
            <w:shd w:val="clear" w:color="auto" w:fill="FFFFFF" w:themeFill="background1"/>
          </w:tcPr>
          <w:p w:rsidR="000422D7" w:rsidRPr="00853ADA" w:rsidRDefault="000422D7" w:rsidP="000422D7">
            <w:pPr>
              <w:jc w:val="center"/>
              <w:rPr>
                <w:b/>
                <w:bCs/>
                <w:sz w:val="20"/>
                <w:szCs w:val="20"/>
              </w:rPr>
            </w:pPr>
            <w:r w:rsidRPr="00853ADA">
              <w:rPr>
                <w:b/>
                <w:bCs/>
                <w:sz w:val="20"/>
                <w:szCs w:val="20"/>
              </w:rPr>
              <w:t xml:space="preserve">КОМУНАЛЬНЕ НЕКОМЕРЦІЙНЕ ПІДПРИЄМСТВО "ВІННИЦЬКА ОБЛАСНА КЛІНІЧНА ДИТЯЧА ІНФЕКЦІЙНА ЛІКАРНЯ ВІННИЦЬКОЇ ОБЛАСНОЇ РАДИ"( КНП "ВОКДІЛ ВОР" ) </w:t>
            </w:r>
          </w:p>
          <w:p w:rsidR="000422D7" w:rsidRPr="00853ADA" w:rsidRDefault="000422D7" w:rsidP="000422D7">
            <w:pPr>
              <w:jc w:val="center"/>
              <w:rPr>
                <w:bCs/>
                <w:sz w:val="20"/>
                <w:szCs w:val="20"/>
              </w:rPr>
            </w:pPr>
          </w:p>
          <w:p w:rsidR="000422D7" w:rsidRPr="00853ADA" w:rsidRDefault="000422D7" w:rsidP="000422D7">
            <w:pPr>
              <w:jc w:val="center"/>
              <w:rPr>
                <w:b/>
                <w:bCs/>
                <w:sz w:val="20"/>
                <w:szCs w:val="20"/>
              </w:rPr>
            </w:pPr>
            <w:r w:rsidRPr="00853ADA">
              <w:rPr>
                <w:bCs/>
                <w:sz w:val="20"/>
                <w:szCs w:val="20"/>
              </w:rPr>
              <w:t>21030, Вінницька обл., м. Вінниця, вул. Київська, буд. 68</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листопад</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b/>
                <w:bCs/>
                <w:iCs/>
                <w:sz w:val="20"/>
                <w:szCs w:val="20"/>
              </w:rPr>
            </w:pPr>
          </w:p>
        </w:tc>
      </w:tr>
      <w:tr w:rsidR="000422D7" w:rsidRPr="00853ADA" w:rsidTr="00853ADA">
        <w:trPr>
          <w:cantSplit/>
          <w:trHeight w:val="240"/>
        </w:trPr>
        <w:tc>
          <w:tcPr>
            <w:tcW w:w="15593" w:type="dxa"/>
            <w:gridSpan w:val="7"/>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rPr>
                <w:b/>
                <w:bCs/>
                <w:iCs/>
                <w:sz w:val="20"/>
                <w:szCs w:val="20"/>
              </w:rPr>
            </w:pPr>
            <w:r w:rsidRPr="00853ADA">
              <w:rPr>
                <w:b/>
                <w:bCs/>
                <w:iCs/>
                <w:sz w:val="20"/>
                <w:szCs w:val="20"/>
              </w:rPr>
              <w:t>Грудень</w:t>
            </w: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12.1</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ТОВАРИСТВО З ОБМЕЖЕНОЮ ВІДПОВІДАЛЬНІСТЮ "ВАЛКИ-ІЛЬМЕНІТ"</w:t>
            </w:r>
            <w:r w:rsidRPr="00853ADA">
              <w:rPr>
                <w:b/>
                <w:sz w:val="20"/>
                <w:szCs w:val="20"/>
              </w:rPr>
              <w:br/>
              <w:t>( ТОВ "ВАЛКИ-ІЛЬМЕНІТ" )</w:t>
            </w:r>
          </w:p>
          <w:p w:rsidR="000422D7" w:rsidRPr="00853ADA" w:rsidRDefault="000422D7" w:rsidP="000422D7">
            <w:pPr>
              <w:jc w:val="center"/>
              <w:rPr>
                <w:sz w:val="20"/>
                <w:szCs w:val="20"/>
              </w:rPr>
            </w:pPr>
          </w:p>
          <w:p w:rsidR="000422D7" w:rsidRPr="00853ADA" w:rsidRDefault="000422D7" w:rsidP="000422D7">
            <w:pPr>
              <w:jc w:val="center"/>
              <w:rPr>
                <w:sz w:val="20"/>
                <w:szCs w:val="20"/>
              </w:rPr>
            </w:pPr>
            <w:r w:rsidRPr="00853ADA">
              <w:rPr>
                <w:sz w:val="20"/>
                <w:szCs w:val="20"/>
                <w:lang w:val="ru-RU"/>
              </w:rPr>
              <w:t xml:space="preserve">12110, </w:t>
            </w:r>
            <w:proofErr w:type="spellStart"/>
            <w:r w:rsidRPr="00853ADA">
              <w:rPr>
                <w:sz w:val="20"/>
                <w:szCs w:val="20"/>
                <w:lang w:val="ru-RU"/>
              </w:rPr>
              <w:t>Житомирська</w:t>
            </w:r>
            <w:proofErr w:type="spellEnd"/>
            <w:r w:rsidRPr="00853ADA">
              <w:rPr>
                <w:sz w:val="20"/>
                <w:szCs w:val="20"/>
                <w:lang w:val="ru-RU"/>
              </w:rPr>
              <w:t xml:space="preserve"> обл., </w:t>
            </w:r>
            <w:proofErr w:type="spellStart"/>
            <w:r w:rsidRPr="00853ADA">
              <w:rPr>
                <w:sz w:val="20"/>
                <w:szCs w:val="20"/>
                <w:lang w:val="ru-RU"/>
              </w:rPr>
              <w:t>Хорошівський</w:t>
            </w:r>
            <w:proofErr w:type="spellEnd"/>
            <w:r w:rsidRPr="00853ADA">
              <w:rPr>
                <w:sz w:val="20"/>
                <w:szCs w:val="20"/>
                <w:lang w:val="ru-RU"/>
              </w:rPr>
              <w:t xml:space="preserve"> район, селище </w:t>
            </w:r>
            <w:proofErr w:type="spellStart"/>
            <w:r w:rsidRPr="00853ADA">
              <w:rPr>
                <w:sz w:val="20"/>
                <w:szCs w:val="20"/>
                <w:lang w:val="ru-RU"/>
              </w:rPr>
              <w:t>міського</w:t>
            </w:r>
            <w:proofErr w:type="spellEnd"/>
            <w:r w:rsidRPr="00853ADA">
              <w:rPr>
                <w:sz w:val="20"/>
                <w:szCs w:val="20"/>
                <w:lang w:val="ru-RU"/>
              </w:rPr>
              <w:t xml:space="preserve"> типу </w:t>
            </w:r>
            <w:proofErr w:type="spellStart"/>
            <w:r w:rsidRPr="00853ADA">
              <w:rPr>
                <w:sz w:val="20"/>
                <w:szCs w:val="20"/>
                <w:lang w:val="ru-RU"/>
              </w:rPr>
              <w:t>Іршанськ</w:t>
            </w:r>
            <w:proofErr w:type="spellEnd"/>
            <w:r w:rsidRPr="00853ADA">
              <w:rPr>
                <w:sz w:val="20"/>
                <w:szCs w:val="20"/>
                <w:lang w:val="ru-RU"/>
              </w:rPr>
              <w:t xml:space="preserve">, ВУЛИЦЯ ШЕВЧЕНКА, </w:t>
            </w:r>
            <w:proofErr w:type="spellStart"/>
            <w:r w:rsidRPr="00853ADA">
              <w:rPr>
                <w:sz w:val="20"/>
                <w:szCs w:val="20"/>
                <w:lang w:val="ru-RU"/>
              </w:rPr>
              <w:t>будинок</w:t>
            </w:r>
            <w:proofErr w:type="spellEnd"/>
            <w:r w:rsidRPr="00853ADA">
              <w:rPr>
                <w:sz w:val="20"/>
                <w:szCs w:val="20"/>
                <w:lang w:val="ru-RU"/>
              </w:rPr>
              <w:t xml:space="preserve"> 1-А</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грудень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12.2</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lang w:val="ru-RU"/>
              </w:rPr>
              <w:t>ПРИВАТНЕ АКЦІОНЕРНЕ ТОВАРИСТВО "УКРГАЗБУД"</w:t>
            </w:r>
            <w:r w:rsidRPr="00853ADA">
              <w:rPr>
                <w:b/>
                <w:sz w:val="20"/>
                <w:szCs w:val="20"/>
                <w:lang w:val="ru-RU"/>
              </w:rPr>
              <w:br/>
              <w:t>( ПРАТ "УКРГАЗБУД</w:t>
            </w:r>
            <w:proofErr w:type="gramStart"/>
            <w:r w:rsidRPr="00853ADA">
              <w:rPr>
                <w:b/>
                <w:sz w:val="20"/>
                <w:szCs w:val="20"/>
                <w:lang w:val="ru-RU"/>
              </w:rPr>
              <w:t>" )</w:t>
            </w:r>
            <w:proofErr w:type="gramEnd"/>
          </w:p>
          <w:p w:rsidR="000422D7" w:rsidRPr="00853ADA" w:rsidRDefault="000422D7" w:rsidP="000422D7">
            <w:pPr>
              <w:jc w:val="center"/>
              <w:rPr>
                <w:sz w:val="20"/>
                <w:szCs w:val="20"/>
              </w:rPr>
            </w:pPr>
          </w:p>
          <w:p w:rsidR="000422D7" w:rsidRPr="00853ADA" w:rsidRDefault="000422D7" w:rsidP="000422D7">
            <w:pPr>
              <w:jc w:val="center"/>
              <w:rPr>
                <w:sz w:val="20"/>
                <w:szCs w:val="20"/>
              </w:rPr>
            </w:pPr>
            <w:r w:rsidRPr="00853ADA">
              <w:rPr>
                <w:bCs/>
                <w:sz w:val="20"/>
                <w:szCs w:val="20"/>
                <w:lang w:val="ru-RU"/>
              </w:rPr>
              <w:t xml:space="preserve">07415, </w:t>
            </w:r>
            <w:proofErr w:type="spellStart"/>
            <w:r w:rsidRPr="00853ADA">
              <w:rPr>
                <w:bCs/>
                <w:sz w:val="20"/>
                <w:szCs w:val="20"/>
                <w:lang w:val="ru-RU"/>
              </w:rPr>
              <w:t>Київська</w:t>
            </w:r>
            <w:proofErr w:type="spellEnd"/>
            <w:r w:rsidRPr="00853ADA">
              <w:rPr>
                <w:bCs/>
                <w:sz w:val="20"/>
                <w:szCs w:val="20"/>
                <w:lang w:val="ru-RU"/>
              </w:rPr>
              <w:t xml:space="preserve"> обл., </w:t>
            </w:r>
            <w:proofErr w:type="spellStart"/>
            <w:r w:rsidRPr="00853ADA">
              <w:rPr>
                <w:bCs/>
                <w:sz w:val="20"/>
                <w:szCs w:val="20"/>
                <w:lang w:val="ru-RU"/>
              </w:rPr>
              <w:t>Броварський</w:t>
            </w:r>
            <w:proofErr w:type="spellEnd"/>
            <w:r w:rsidRPr="00853ADA">
              <w:rPr>
                <w:bCs/>
                <w:sz w:val="20"/>
                <w:szCs w:val="20"/>
                <w:lang w:val="ru-RU"/>
              </w:rPr>
              <w:t xml:space="preserve"> район, село </w:t>
            </w:r>
            <w:proofErr w:type="spellStart"/>
            <w:r w:rsidRPr="00853ADA">
              <w:rPr>
                <w:bCs/>
                <w:sz w:val="20"/>
                <w:szCs w:val="20"/>
                <w:lang w:val="ru-RU"/>
              </w:rPr>
              <w:t>Зазим'є</w:t>
            </w:r>
            <w:proofErr w:type="spellEnd"/>
            <w:r w:rsidRPr="00853ADA">
              <w:rPr>
                <w:bCs/>
                <w:sz w:val="20"/>
                <w:szCs w:val="20"/>
                <w:lang w:val="ru-RU"/>
              </w:rPr>
              <w:t xml:space="preserve">, ВУЛИЦЯ ДЕСНЯНСЬКА, </w:t>
            </w:r>
            <w:proofErr w:type="spellStart"/>
            <w:r w:rsidRPr="00853ADA">
              <w:rPr>
                <w:bCs/>
                <w:sz w:val="20"/>
                <w:szCs w:val="20"/>
                <w:lang w:val="ru-RU"/>
              </w:rPr>
              <w:t>будинок</w:t>
            </w:r>
            <w:proofErr w:type="spellEnd"/>
            <w:r w:rsidRPr="00853ADA">
              <w:rPr>
                <w:bCs/>
                <w:sz w:val="20"/>
                <w:szCs w:val="20"/>
                <w:lang w:val="ru-RU"/>
              </w:rPr>
              <w:t xml:space="preserve"> 141</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грудень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12.3</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ТОВАРИСТВО З ОБМЕЖЕНОЮ ВІДПОВІДАЛЬНІСТЮ "ВІНМЕДІКАЛ"</w:t>
            </w:r>
            <w:r w:rsidRPr="00853ADA">
              <w:rPr>
                <w:b/>
                <w:sz w:val="20"/>
                <w:szCs w:val="20"/>
              </w:rPr>
              <w:br/>
              <w:t>( ТОВ "ВІНМЕДІКАЛ" )</w:t>
            </w:r>
          </w:p>
          <w:p w:rsidR="000422D7" w:rsidRPr="00853ADA" w:rsidRDefault="000422D7" w:rsidP="000422D7">
            <w:pPr>
              <w:jc w:val="center"/>
              <w:rPr>
                <w:b/>
                <w:sz w:val="20"/>
                <w:szCs w:val="20"/>
              </w:rPr>
            </w:pPr>
          </w:p>
          <w:p w:rsidR="000422D7" w:rsidRPr="00853ADA" w:rsidRDefault="000422D7" w:rsidP="000422D7">
            <w:pPr>
              <w:jc w:val="center"/>
              <w:rPr>
                <w:sz w:val="20"/>
                <w:szCs w:val="20"/>
              </w:rPr>
            </w:pPr>
            <w:r w:rsidRPr="00853ADA">
              <w:rPr>
                <w:sz w:val="20"/>
                <w:szCs w:val="20"/>
                <w:lang w:val="ru-RU"/>
              </w:rPr>
              <w:t xml:space="preserve">21036, </w:t>
            </w:r>
            <w:proofErr w:type="spellStart"/>
            <w:r w:rsidRPr="00853ADA">
              <w:rPr>
                <w:sz w:val="20"/>
                <w:szCs w:val="20"/>
                <w:lang w:val="ru-RU"/>
              </w:rPr>
              <w:t>Вінницька</w:t>
            </w:r>
            <w:proofErr w:type="spellEnd"/>
            <w:r w:rsidRPr="00853ADA">
              <w:rPr>
                <w:sz w:val="20"/>
                <w:szCs w:val="20"/>
                <w:lang w:val="ru-RU"/>
              </w:rPr>
              <w:t xml:space="preserve"> обл., </w:t>
            </w:r>
            <w:proofErr w:type="spellStart"/>
            <w:r w:rsidRPr="00853ADA">
              <w:rPr>
                <w:sz w:val="20"/>
                <w:szCs w:val="20"/>
                <w:lang w:val="ru-RU"/>
              </w:rPr>
              <w:t>місто</w:t>
            </w:r>
            <w:proofErr w:type="spellEnd"/>
            <w:r w:rsidRPr="00853ADA">
              <w:rPr>
                <w:sz w:val="20"/>
                <w:szCs w:val="20"/>
                <w:lang w:val="ru-RU"/>
              </w:rPr>
              <w:t xml:space="preserve"> </w:t>
            </w:r>
            <w:proofErr w:type="spellStart"/>
            <w:r w:rsidRPr="00853ADA">
              <w:rPr>
                <w:sz w:val="20"/>
                <w:szCs w:val="20"/>
                <w:lang w:val="ru-RU"/>
              </w:rPr>
              <w:t>Вінниця</w:t>
            </w:r>
            <w:proofErr w:type="spellEnd"/>
            <w:r w:rsidRPr="00853ADA">
              <w:rPr>
                <w:sz w:val="20"/>
                <w:szCs w:val="20"/>
                <w:lang w:val="ru-RU"/>
              </w:rPr>
              <w:t xml:space="preserve">, ВУЛИЦЯ ХМЕЛЬНИЦЬКЕ ШОСЕ, </w:t>
            </w:r>
            <w:proofErr w:type="spellStart"/>
            <w:r w:rsidRPr="00853ADA">
              <w:rPr>
                <w:sz w:val="20"/>
                <w:szCs w:val="20"/>
                <w:lang w:val="ru-RU"/>
              </w:rPr>
              <w:t>будинок</w:t>
            </w:r>
            <w:proofErr w:type="spellEnd"/>
            <w:r w:rsidRPr="00853ADA">
              <w:rPr>
                <w:sz w:val="20"/>
                <w:szCs w:val="20"/>
                <w:lang w:val="ru-RU"/>
              </w:rPr>
              <w:t xml:space="preserve"> 2, </w:t>
            </w:r>
            <w:proofErr w:type="spellStart"/>
            <w:r w:rsidRPr="00853ADA">
              <w:rPr>
                <w:sz w:val="20"/>
                <w:szCs w:val="20"/>
                <w:lang w:val="ru-RU"/>
              </w:rPr>
              <w:t>офіс</w:t>
            </w:r>
            <w:proofErr w:type="spellEnd"/>
            <w:r w:rsidRPr="00853ADA">
              <w:rPr>
                <w:sz w:val="20"/>
                <w:szCs w:val="20"/>
                <w:lang w:val="ru-RU"/>
              </w:rPr>
              <w:t xml:space="preserve"> 200А</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грудень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12.4</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lang w:val="ru-RU"/>
              </w:rPr>
              <w:t>ТОВАРИСТВО З ОБМЕЖЕНОЮ ВІДПОВІДАЛЬНІСТЮ "ТУТКОВСЬКИЙ СВЕРДЛОВИННИЙ СЕРВІС"</w:t>
            </w:r>
            <w:r w:rsidRPr="00853ADA">
              <w:rPr>
                <w:b/>
                <w:sz w:val="20"/>
                <w:szCs w:val="20"/>
                <w:lang w:val="ru-RU"/>
              </w:rPr>
              <w:br/>
              <w:t>( ТОВ "ТСС</w:t>
            </w:r>
            <w:proofErr w:type="gramStart"/>
            <w:r w:rsidRPr="00853ADA">
              <w:rPr>
                <w:b/>
                <w:sz w:val="20"/>
                <w:szCs w:val="20"/>
                <w:lang w:val="ru-RU"/>
              </w:rPr>
              <w:t>" )</w:t>
            </w:r>
            <w:proofErr w:type="gramEnd"/>
          </w:p>
          <w:p w:rsidR="000422D7" w:rsidRPr="00853ADA" w:rsidRDefault="000422D7" w:rsidP="000422D7">
            <w:pPr>
              <w:jc w:val="center"/>
              <w:rPr>
                <w:b/>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4114, м"/>
              </w:smartTagPr>
              <w:r w:rsidRPr="00853ADA">
                <w:rPr>
                  <w:sz w:val="20"/>
                  <w:szCs w:val="20"/>
                  <w:lang w:val="ru-RU"/>
                </w:rPr>
                <w:t xml:space="preserve">04114, </w:t>
              </w:r>
              <w:proofErr w:type="spellStart"/>
              <w:r w:rsidRPr="00853ADA">
                <w:rPr>
                  <w:sz w:val="20"/>
                  <w:szCs w:val="20"/>
                  <w:lang w:val="ru-RU"/>
                </w:rPr>
                <w:t>м</w:t>
              </w:r>
            </w:smartTag>
            <w:r w:rsidRPr="00853ADA">
              <w:rPr>
                <w:sz w:val="20"/>
                <w:szCs w:val="20"/>
                <w:lang w:val="ru-RU"/>
              </w:rPr>
              <w:t>.Київ</w:t>
            </w:r>
            <w:proofErr w:type="spellEnd"/>
            <w:r w:rsidRPr="00853ADA">
              <w:rPr>
                <w:sz w:val="20"/>
                <w:szCs w:val="20"/>
                <w:lang w:val="ru-RU"/>
              </w:rPr>
              <w:t xml:space="preserve">, ВУЛИЦЯ ДУБРОВИЦЬКА, </w:t>
            </w:r>
            <w:proofErr w:type="spellStart"/>
            <w:r w:rsidRPr="00853ADA">
              <w:rPr>
                <w:sz w:val="20"/>
                <w:szCs w:val="20"/>
                <w:lang w:val="ru-RU"/>
              </w:rPr>
              <w:t>будинок</w:t>
            </w:r>
            <w:proofErr w:type="spellEnd"/>
            <w:r w:rsidRPr="00853ADA">
              <w:rPr>
                <w:sz w:val="20"/>
                <w:szCs w:val="20"/>
                <w:lang w:val="ru-RU"/>
              </w:rPr>
              <w:t xml:space="preserve"> 28</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грудень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12.5</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lang w:val="ru-RU"/>
              </w:rPr>
              <w:t>АКЦІОНЕРНЕ ТОВАРИСТВО "ОПЕРАТОР ГАЗОРОЗПОДІЛЬНОЇ СИСТЕМИ "ВІННИЦЯГАЗ"</w:t>
            </w:r>
            <w:r w:rsidRPr="00853ADA">
              <w:rPr>
                <w:b/>
                <w:sz w:val="20"/>
                <w:szCs w:val="20"/>
                <w:lang w:val="ru-RU"/>
              </w:rPr>
              <w:br/>
              <w:t>( АТ "ВІННИЦЯГАЗ</w:t>
            </w:r>
            <w:proofErr w:type="gramStart"/>
            <w:r w:rsidRPr="00853ADA">
              <w:rPr>
                <w:b/>
                <w:sz w:val="20"/>
                <w:szCs w:val="20"/>
                <w:lang w:val="ru-RU"/>
              </w:rPr>
              <w:t>" )</w:t>
            </w:r>
            <w:proofErr w:type="gramEnd"/>
          </w:p>
          <w:p w:rsidR="000422D7" w:rsidRPr="00853ADA" w:rsidRDefault="000422D7" w:rsidP="000422D7">
            <w:pPr>
              <w:jc w:val="center"/>
              <w:rPr>
                <w:b/>
                <w:sz w:val="20"/>
                <w:szCs w:val="20"/>
              </w:rPr>
            </w:pPr>
          </w:p>
          <w:p w:rsidR="000422D7" w:rsidRPr="00853ADA" w:rsidRDefault="000422D7" w:rsidP="000422D7">
            <w:pPr>
              <w:jc w:val="center"/>
              <w:rPr>
                <w:sz w:val="20"/>
                <w:szCs w:val="20"/>
              </w:rPr>
            </w:pPr>
            <w:r w:rsidRPr="00853ADA">
              <w:rPr>
                <w:sz w:val="20"/>
                <w:szCs w:val="20"/>
                <w:lang w:val="ru-RU"/>
              </w:rPr>
              <w:t xml:space="preserve">21012, </w:t>
            </w:r>
            <w:proofErr w:type="spellStart"/>
            <w:r w:rsidRPr="00853ADA">
              <w:rPr>
                <w:sz w:val="20"/>
                <w:szCs w:val="20"/>
                <w:lang w:val="ru-RU"/>
              </w:rPr>
              <w:t>Вінницька</w:t>
            </w:r>
            <w:proofErr w:type="spellEnd"/>
            <w:r w:rsidRPr="00853ADA">
              <w:rPr>
                <w:sz w:val="20"/>
                <w:szCs w:val="20"/>
                <w:lang w:val="ru-RU"/>
              </w:rPr>
              <w:t xml:space="preserve"> обл., </w:t>
            </w:r>
            <w:proofErr w:type="spellStart"/>
            <w:r w:rsidRPr="00853ADA">
              <w:rPr>
                <w:sz w:val="20"/>
                <w:szCs w:val="20"/>
                <w:lang w:val="ru-RU"/>
              </w:rPr>
              <w:t>місто</w:t>
            </w:r>
            <w:proofErr w:type="spellEnd"/>
            <w:r w:rsidRPr="00853ADA">
              <w:rPr>
                <w:sz w:val="20"/>
                <w:szCs w:val="20"/>
                <w:lang w:val="ru-RU"/>
              </w:rPr>
              <w:t xml:space="preserve"> </w:t>
            </w:r>
            <w:proofErr w:type="spellStart"/>
            <w:r w:rsidRPr="00853ADA">
              <w:rPr>
                <w:sz w:val="20"/>
                <w:szCs w:val="20"/>
                <w:lang w:val="ru-RU"/>
              </w:rPr>
              <w:t>Вінниця</w:t>
            </w:r>
            <w:proofErr w:type="spellEnd"/>
            <w:r w:rsidRPr="00853ADA">
              <w:rPr>
                <w:sz w:val="20"/>
                <w:szCs w:val="20"/>
                <w:lang w:val="ru-RU"/>
              </w:rPr>
              <w:t xml:space="preserve">, ПРОВУЛОК КОСТЯ ШИРОЦЬКОГО, </w:t>
            </w:r>
            <w:proofErr w:type="spellStart"/>
            <w:r w:rsidRPr="00853ADA">
              <w:rPr>
                <w:sz w:val="20"/>
                <w:szCs w:val="20"/>
                <w:lang w:val="ru-RU"/>
              </w:rPr>
              <w:t>будинок</w:t>
            </w:r>
            <w:proofErr w:type="spellEnd"/>
            <w:r w:rsidRPr="00853ADA">
              <w:rPr>
                <w:sz w:val="20"/>
                <w:szCs w:val="20"/>
                <w:lang w:val="ru-RU"/>
              </w:rPr>
              <w:t xml:space="preserve"> 24</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грудень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12.6</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lang w:val="ru-RU"/>
              </w:rPr>
              <w:t>ПУБЛІЧНЕ АКЦІОНЕРНЕ ТОВАРИСТВО "ПО ГАЗОПОСТАЧАННЮ ТА ГАЗИФІКАЦІЇ "ЧЕРКАСИГАЗ"</w:t>
            </w:r>
            <w:r w:rsidRPr="00853ADA">
              <w:rPr>
                <w:b/>
                <w:sz w:val="20"/>
                <w:szCs w:val="20"/>
                <w:lang w:val="ru-RU"/>
              </w:rPr>
              <w:br/>
              <w:t>( ПАТ "ЧЕРКАСИГАЗ</w:t>
            </w:r>
            <w:proofErr w:type="gramStart"/>
            <w:r w:rsidRPr="00853ADA">
              <w:rPr>
                <w:b/>
                <w:sz w:val="20"/>
                <w:szCs w:val="20"/>
                <w:lang w:val="ru-RU"/>
              </w:rPr>
              <w:t>" )</w:t>
            </w:r>
            <w:proofErr w:type="gramEnd"/>
          </w:p>
          <w:p w:rsidR="000422D7" w:rsidRPr="00853ADA" w:rsidRDefault="000422D7" w:rsidP="000422D7">
            <w:pPr>
              <w:jc w:val="center"/>
              <w:rPr>
                <w:b/>
                <w:sz w:val="20"/>
                <w:szCs w:val="20"/>
              </w:rPr>
            </w:pPr>
          </w:p>
          <w:p w:rsidR="000422D7" w:rsidRPr="00853ADA" w:rsidRDefault="000422D7" w:rsidP="000422D7">
            <w:pPr>
              <w:jc w:val="center"/>
              <w:rPr>
                <w:sz w:val="20"/>
                <w:szCs w:val="20"/>
              </w:rPr>
            </w:pPr>
            <w:r w:rsidRPr="00853ADA">
              <w:rPr>
                <w:sz w:val="20"/>
                <w:szCs w:val="20"/>
                <w:lang w:val="ru-RU"/>
              </w:rPr>
              <w:t xml:space="preserve">18000, </w:t>
            </w:r>
            <w:proofErr w:type="spellStart"/>
            <w:r w:rsidRPr="00853ADA">
              <w:rPr>
                <w:sz w:val="20"/>
                <w:szCs w:val="20"/>
                <w:lang w:val="ru-RU"/>
              </w:rPr>
              <w:t>Черкаська</w:t>
            </w:r>
            <w:proofErr w:type="spellEnd"/>
            <w:r w:rsidRPr="00853ADA">
              <w:rPr>
                <w:sz w:val="20"/>
                <w:szCs w:val="20"/>
                <w:lang w:val="ru-RU"/>
              </w:rPr>
              <w:t xml:space="preserve"> обл., </w:t>
            </w:r>
            <w:proofErr w:type="spellStart"/>
            <w:r w:rsidRPr="00853ADA">
              <w:rPr>
                <w:sz w:val="20"/>
                <w:szCs w:val="20"/>
                <w:lang w:val="ru-RU"/>
              </w:rPr>
              <w:t>місто</w:t>
            </w:r>
            <w:proofErr w:type="spellEnd"/>
            <w:r w:rsidRPr="00853ADA">
              <w:rPr>
                <w:sz w:val="20"/>
                <w:szCs w:val="20"/>
                <w:lang w:val="ru-RU"/>
              </w:rPr>
              <w:t xml:space="preserve"> </w:t>
            </w:r>
            <w:proofErr w:type="spellStart"/>
            <w:r w:rsidRPr="00853ADA">
              <w:rPr>
                <w:sz w:val="20"/>
                <w:szCs w:val="20"/>
                <w:lang w:val="ru-RU"/>
              </w:rPr>
              <w:t>Черкаси</w:t>
            </w:r>
            <w:proofErr w:type="spellEnd"/>
            <w:r w:rsidRPr="00853ADA">
              <w:rPr>
                <w:sz w:val="20"/>
                <w:szCs w:val="20"/>
                <w:lang w:val="ru-RU"/>
              </w:rPr>
              <w:t xml:space="preserve">, ВУЛИЦЯ МАКСИМА ЗАЛІЗНЯКА, </w:t>
            </w:r>
            <w:proofErr w:type="spellStart"/>
            <w:r w:rsidRPr="00853ADA">
              <w:rPr>
                <w:sz w:val="20"/>
                <w:szCs w:val="20"/>
                <w:lang w:val="ru-RU"/>
              </w:rPr>
              <w:t>будинок</w:t>
            </w:r>
            <w:proofErr w:type="spellEnd"/>
            <w:r w:rsidRPr="00853ADA">
              <w:rPr>
                <w:sz w:val="20"/>
                <w:szCs w:val="20"/>
                <w:lang w:val="ru-RU"/>
              </w:rPr>
              <w:t xml:space="preserve"> 142</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грудень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12.7</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lang w:val="ru-RU"/>
              </w:rPr>
              <w:t>ТОВАРИСТВО З ОБМЕЖЕНОЮ ВІДПОВІДАЛЬНІСТЮ "ПРОЕКТНО-ТЕХНІЧНИЙ ЦЕНТР"</w:t>
            </w:r>
            <w:r w:rsidRPr="00853ADA">
              <w:rPr>
                <w:b/>
                <w:sz w:val="20"/>
                <w:szCs w:val="20"/>
                <w:lang w:val="ru-RU"/>
              </w:rPr>
              <w:br/>
              <w:t>( ТОВ "ПРОЕКТНО-ТЕХНІЧНИЙ ЦЕНТР</w:t>
            </w:r>
            <w:proofErr w:type="gramStart"/>
            <w:r w:rsidRPr="00853ADA">
              <w:rPr>
                <w:b/>
                <w:sz w:val="20"/>
                <w:szCs w:val="20"/>
                <w:lang w:val="ru-RU"/>
              </w:rPr>
              <w:t>" )</w:t>
            </w:r>
            <w:proofErr w:type="gramEnd"/>
          </w:p>
          <w:p w:rsidR="000422D7" w:rsidRPr="00853ADA" w:rsidRDefault="000422D7" w:rsidP="000422D7">
            <w:pPr>
              <w:jc w:val="center"/>
              <w:rPr>
                <w:b/>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1042, м"/>
              </w:smartTagPr>
              <w:r w:rsidRPr="00853ADA">
                <w:rPr>
                  <w:sz w:val="20"/>
                  <w:szCs w:val="20"/>
                </w:rPr>
                <w:t>01042, м</w:t>
              </w:r>
            </w:smartTag>
            <w:r w:rsidRPr="00853ADA">
              <w:rPr>
                <w:sz w:val="20"/>
                <w:szCs w:val="20"/>
              </w:rPr>
              <w:t>. Київ, ВУЛИЦЯ ФІЛАТОВА, будинок 10-А, офіс 2/39</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грудень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12.8</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lang w:val="ru-RU"/>
              </w:rPr>
              <w:t>ПРИВАТНЕ АКЦІОНЕРНЕ ТОВАРИСТВО "СЛОВ'ЯНСЬКІ ШПАЛЕРИ - КФТП"</w:t>
            </w:r>
            <w:r w:rsidRPr="00853ADA">
              <w:rPr>
                <w:b/>
                <w:sz w:val="20"/>
                <w:szCs w:val="20"/>
                <w:lang w:val="ru-RU"/>
              </w:rPr>
              <w:br/>
              <w:t>( АТ "СЛОВ'ЯНСЬКІ ШПАЛЕРИ -КФТП</w:t>
            </w:r>
            <w:proofErr w:type="gramStart"/>
            <w:r w:rsidRPr="00853ADA">
              <w:rPr>
                <w:b/>
                <w:sz w:val="20"/>
                <w:szCs w:val="20"/>
                <w:lang w:val="ru-RU"/>
              </w:rPr>
              <w:t>" )</w:t>
            </w:r>
            <w:proofErr w:type="gramEnd"/>
          </w:p>
          <w:p w:rsidR="000422D7" w:rsidRPr="00853ADA" w:rsidRDefault="000422D7" w:rsidP="000422D7">
            <w:pPr>
              <w:jc w:val="center"/>
              <w:rPr>
                <w:sz w:val="20"/>
                <w:szCs w:val="20"/>
              </w:rPr>
            </w:pPr>
          </w:p>
          <w:p w:rsidR="000422D7" w:rsidRPr="00853ADA" w:rsidRDefault="000422D7" w:rsidP="000422D7">
            <w:pPr>
              <w:jc w:val="center"/>
              <w:rPr>
                <w:sz w:val="20"/>
                <w:szCs w:val="20"/>
              </w:rPr>
            </w:pPr>
            <w:r w:rsidRPr="00853ADA">
              <w:rPr>
                <w:sz w:val="20"/>
                <w:szCs w:val="20"/>
                <w:lang w:val="ru-RU"/>
              </w:rPr>
              <w:t xml:space="preserve">15300, </w:t>
            </w:r>
            <w:proofErr w:type="spellStart"/>
            <w:r w:rsidRPr="00853ADA">
              <w:rPr>
                <w:sz w:val="20"/>
                <w:szCs w:val="20"/>
                <w:lang w:val="ru-RU"/>
              </w:rPr>
              <w:t>Чернігівська</w:t>
            </w:r>
            <w:proofErr w:type="spellEnd"/>
            <w:r w:rsidRPr="00853ADA">
              <w:rPr>
                <w:sz w:val="20"/>
                <w:szCs w:val="20"/>
                <w:lang w:val="ru-RU"/>
              </w:rPr>
              <w:t xml:space="preserve"> обл., </w:t>
            </w:r>
            <w:proofErr w:type="spellStart"/>
            <w:r w:rsidRPr="00853ADA">
              <w:rPr>
                <w:sz w:val="20"/>
                <w:szCs w:val="20"/>
                <w:lang w:val="ru-RU"/>
              </w:rPr>
              <w:t>Корюківський</w:t>
            </w:r>
            <w:proofErr w:type="spellEnd"/>
            <w:r w:rsidRPr="00853ADA">
              <w:rPr>
                <w:sz w:val="20"/>
                <w:szCs w:val="20"/>
                <w:lang w:val="ru-RU"/>
              </w:rPr>
              <w:t xml:space="preserve"> район, </w:t>
            </w:r>
            <w:proofErr w:type="spellStart"/>
            <w:r w:rsidRPr="00853ADA">
              <w:rPr>
                <w:sz w:val="20"/>
                <w:szCs w:val="20"/>
                <w:lang w:val="ru-RU"/>
              </w:rPr>
              <w:t>місто</w:t>
            </w:r>
            <w:proofErr w:type="spellEnd"/>
            <w:r w:rsidRPr="00853ADA">
              <w:rPr>
                <w:sz w:val="20"/>
                <w:szCs w:val="20"/>
                <w:lang w:val="ru-RU"/>
              </w:rPr>
              <w:t xml:space="preserve"> </w:t>
            </w:r>
            <w:proofErr w:type="spellStart"/>
            <w:r w:rsidRPr="00853ADA">
              <w:rPr>
                <w:sz w:val="20"/>
                <w:szCs w:val="20"/>
                <w:lang w:val="ru-RU"/>
              </w:rPr>
              <w:t>Корюківка</w:t>
            </w:r>
            <w:proofErr w:type="spellEnd"/>
            <w:r w:rsidRPr="00853ADA">
              <w:rPr>
                <w:sz w:val="20"/>
                <w:szCs w:val="20"/>
                <w:lang w:val="ru-RU"/>
              </w:rPr>
              <w:t xml:space="preserve">, ВУЛИЦЯ ПЕРЕДЗАВОДСЬКА, </w:t>
            </w:r>
            <w:proofErr w:type="spellStart"/>
            <w:r w:rsidRPr="00853ADA">
              <w:rPr>
                <w:sz w:val="20"/>
                <w:szCs w:val="20"/>
                <w:lang w:val="ru-RU"/>
              </w:rPr>
              <w:t>будинок</w:t>
            </w:r>
            <w:proofErr w:type="spellEnd"/>
            <w:r w:rsidRPr="00853ADA">
              <w:rPr>
                <w:sz w:val="20"/>
                <w:szCs w:val="20"/>
                <w:lang w:val="ru-RU"/>
              </w:rPr>
              <w:t xml:space="preserve"> 4</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грудень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12.9</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lang w:val="ru-RU"/>
              </w:rPr>
              <w:t>ТОВАРИСТВО З ОБМЕЖЕНОЮ ВІДПОВІДАЛЬНІСТЮ "ВИРОБНИЧО-КОМЕРЦІЙНА ФІРМА "СОТИ"</w:t>
            </w:r>
            <w:r w:rsidRPr="00853ADA">
              <w:rPr>
                <w:b/>
                <w:sz w:val="20"/>
                <w:szCs w:val="20"/>
                <w:lang w:val="ru-RU"/>
              </w:rPr>
              <w:br/>
              <w:t>( ТОВ "ВКФ "СОТИ</w:t>
            </w:r>
            <w:proofErr w:type="gramStart"/>
            <w:r w:rsidRPr="00853ADA">
              <w:rPr>
                <w:b/>
                <w:sz w:val="20"/>
                <w:szCs w:val="20"/>
                <w:lang w:val="ru-RU"/>
              </w:rPr>
              <w:t>" )</w:t>
            </w:r>
            <w:proofErr w:type="gramEnd"/>
          </w:p>
          <w:p w:rsidR="000422D7" w:rsidRPr="00853ADA" w:rsidRDefault="000422D7" w:rsidP="000422D7">
            <w:pPr>
              <w:jc w:val="center"/>
              <w:rPr>
                <w:b/>
                <w:sz w:val="20"/>
                <w:szCs w:val="20"/>
              </w:rPr>
            </w:pPr>
          </w:p>
          <w:p w:rsidR="000422D7" w:rsidRPr="00853ADA" w:rsidRDefault="000422D7" w:rsidP="000422D7">
            <w:pPr>
              <w:jc w:val="center"/>
              <w:rPr>
                <w:sz w:val="20"/>
                <w:szCs w:val="20"/>
              </w:rPr>
            </w:pPr>
            <w:r w:rsidRPr="00853ADA">
              <w:rPr>
                <w:sz w:val="20"/>
                <w:szCs w:val="20"/>
                <w:lang w:val="ru-RU"/>
              </w:rPr>
              <w:t xml:space="preserve">08141, </w:t>
            </w:r>
            <w:proofErr w:type="spellStart"/>
            <w:r w:rsidRPr="00853ADA">
              <w:rPr>
                <w:sz w:val="20"/>
                <w:szCs w:val="20"/>
                <w:lang w:val="ru-RU"/>
              </w:rPr>
              <w:t>Київська</w:t>
            </w:r>
            <w:proofErr w:type="spellEnd"/>
            <w:r w:rsidRPr="00853ADA">
              <w:rPr>
                <w:sz w:val="20"/>
                <w:szCs w:val="20"/>
                <w:lang w:val="ru-RU"/>
              </w:rPr>
              <w:t xml:space="preserve"> обл., </w:t>
            </w:r>
            <w:proofErr w:type="spellStart"/>
            <w:r w:rsidRPr="00853ADA">
              <w:rPr>
                <w:sz w:val="20"/>
                <w:szCs w:val="20"/>
                <w:lang w:val="ru-RU"/>
              </w:rPr>
              <w:t>Києво-Святошинський</w:t>
            </w:r>
            <w:proofErr w:type="spellEnd"/>
            <w:r w:rsidRPr="00853ADA">
              <w:rPr>
                <w:sz w:val="20"/>
                <w:szCs w:val="20"/>
                <w:lang w:val="ru-RU"/>
              </w:rPr>
              <w:t xml:space="preserve"> район, село </w:t>
            </w:r>
            <w:proofErr w:type="spellStart"/>
            <w:r w:rsidRPr="00853ADA">
              <w:rPr>
                <w:sz w:val="20"/>
                <w:szCs w:val="20"/>
                <w:lang w:val="ru-RU"/>
              </w:rPr>
              <w:t>Святопетрівське</w:t>
            </w:r>
            <w:proofErr w:type="spellEnd"/>
            <w:r w:rsidRPr="00853ADA">
              <w:rPr>
                <w:sz w:val="20"/>
                <w:szCs w:val="20"/>
                <w:lang w:val="ru-RU"/>
              </w:rPr>
              <w:t xml:space="preserve">, ВУЛИЦЯ ГОСПОДАРСЬКА, </w:t>
            </w:r>
            <w:proofErr w:type="spellStart"/>
            <w:r w:rsidRPr="00853ADA">
              <w:rPr>
                <w:sz w:val="20"/>
                <w:szCs w:val="20"/>
                <w:lang w:val="ru-RU"/>
              </w:rPr>
              <w:t>будинок</w:t>
            </w:r>
            <w:proofErr w:type="spellEnd"/>
            <w:r w:rsidRPr="00853ADA">
              <w:rPr>
                <w:sz w:val="20"/>
                <w:szCs w:val="20"/>
                <w:lang w:val="ru-RU"/>
              </w:rPr>
              <w:t xml:space="preserve"> 7А</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грудень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53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12.10</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ТОВАРИСТВО З ОБМЕЖЕНОЮ ВІДПОВІДАЛЬНІСТЮ "СКРІНІНГ ЕНД ДЕТЕКШН СИСТЕМС"</w:t>
            </w:r>
            <w:r w:rsidRPr="00853ADA">
              <w:rPr>
                <w:b/>
                <w:sz w:val="20"/>
                <w:szCs w:val="20"/>
              </w:rPr>
              <w:br/>
              <w:t>( ТОВ "ЕС ЕНД ДІ СИСТЕМС" )</w:t>
            </w:r>
          </w:p>
          <w:p w:rsidR="000422D7" w:rsidRPr="00853ADA" w:rsidRDefault="000422D7" w:rsidP="000422D7">
            <w:pPr>
              <w:jc w:val="center"/>
              <w:rPr>
                <w:b/>
                <w:sz w:val="20"/>
                <w:szCs w:val="20"/>
              </w:rPr>
            </w:pPr>
          </w:p>
          <w:p w:rsidR="000422D7" w:rsidRPr="00853ADA" w:rsidRDefault="000422D7" w:rsidP="000422D7">
            <w:pPr>
              <w:jc w:val="center"/>
              <w:rPr>
                <w:sz w:val="20"/>
                <w:szCs w:val="20"/>
              </w:rPr>
            </w:pPr>
            <w:smartTag w:uri="urn:schemas-microsoft-com:office:smarttags" w:element="metricconverter">
              <w:smartTagPr>
                <w:attr w:name="ProductID" w:val="01042, м"/>
              </w:smartTagPr>
              <w:r w:rsidRPr="00853ADA">
                <w:rPr>
                  <w:sz w:val="20"/>
                  <w:szCs w:val="20"/>
                  <w:lang w:val="ru-RU"/>
                </w:rPr>
                <w:t xml:space="preserve">01042, </w:t>
              </w:r>
              <w:proofErr w:type="spellStart"/>
              <w:r w:rsidRPr="00853ADA">
                <w:rPr>
                  <w:sz w:val="20"/>
                  <w:szCs w:val="20"/>
                  <w:lang w:val="ru-RU"/>
                </w:rPr>
                <w:t>м</w:t>
              </w:r>
            </w:smartTag>
            <w:r w:rsidRPr="00853ADA">
              <w:rPr>
                <w:sz w:val="20"/>
                <w:szCs w:val="20"/>
                <w:lang w:val="ru-RU"/>
              </w:rPr>
              <w:t>.Київ</w:t>
            </w:r>
            <w:proofErr w:type="spellEnd"/>
            <w:r w:rsidRPr="00853ADA">
              <w:rPr>
                <w:sz w:val="20"/>
                <w:szCs w:val="20"/>
                <w:lang w:val="ru-RU"/>
              </w:rPr>
              <w:t xml:space="preserve">, ВУЛИЦЯ ЧИГОРІНА, </w:t>
            </w:r>
            <w:proofErr w:type="spellStart"/>
            <w:r w:rsidRPr="00853ADA">
              <w:rPr>
                <w:sz w:val="20"/>
                <w:szCs w:val="20"/>
                <w:lang w:val="ru-RU"/>
              </w:rPr>
              <w:t>будинок</w:t>
            </w:r>
            <w:proofErr w:type="spellEnd"/>
            <w:r w:rsidRPr="00853ADA">
              <w:rPr>
                <w:sz w:val="20"/>
                <w:szCs w:val="20"/>
                <w:lang w:val="ru-RU"/>
              </w:rPr>
              <w:t xml:space="preserve"> 49, </w:t>
            </w:r>
            <w:proofErr w:type="spellStart"/>
            <w:r w:rsidRPr="00853ADA">
              <w:rPr>
                <w:sz w:val="20"/>
                <w:szCs w:val="20"/>
                <w:lang w:val="ru-RU"/>
              </w:rPr>
              <w:t>офіс</w:t>
            </w:r>
            <w:proofErr w:type="spellEnd"/>
            <w:r w:rsidRPr="00853ADA">
              <w:rPr>
                <w:sz w:val="20"/>
                <w:szCs w:val="20"/>
                <w:lang w:val="ru-RU"/>
              </w:rPr>
              <w:t xml:space="preserve"> 5</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грудень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53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12.11</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ДИТЯЧА КЛІНІЧНА ЛІКАРНЯ № 8 ШЕВЧЕНКІВСЬКОГО РАЙОНУ М. КИЄВА</w:t>
            </w:r>
          </w:p>
          <w:p w:rsidR="000422D7" w:rsidRPr="00853ADA" w:rsidRDefault="000422D7" w:rsidP="000422D7">
            <w:pPr>
              <w:jc w:val="center"/>
              <w:rPr>
                <w:b/>
                <w:sz w:val="20"/>
                <w:szCs w:val="20"/>
              </w:rPr>
            </w:pPr>
          </w:p>
          <w:p w:rsidR="000422D7" w:rsidRPr="00853ADA" w:rsidRDefault="000422D7" w:rsidP="000422D7">
            <w:pPr>
              <w:jc w:val="center"/>
              <w:rPr>
                <w:sz w:val="20"/>
                <w:szCs w:val="20"/>
              </w:rPr>
            </w:pPr>
            <w:r w:rsidRPr="00853ADA">
              <w:rPr>
                <w:sz w:val="20"/>
                <w:szCs w:val="20"/>
              </w:rPr>
              <w:t xml:space="preserve">04050, </w:t>
            </w:r>
            <w:proofErr w:type="spellStart"/>
            <w:r w:rsidRPr="00853ADA">
              <w:rPr>
                <w:sz w:val="20"/>
                <w:szCs w:val="20"/>
              </w:rPr>
              <w:t>м.Київ</w:t>
            </w:r>
            <w:proofErr w:type="spellEnd"/>
            <w:r w:rsidRPr="00853ADA">
              <w:rPr>
                <w:sz w:val="20"/>
                <w:szCs w:val="20"/>
              </w:rPr>
              <w:t>, ВУЛИЦЯ МЕЛЬНИКОВА, будинок 18</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грудень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53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12.12</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НАЦІОНАЛЬНИЙ АВІАЦІЙНИЙ УНІВЕРСИТЕТ</w:t>
            </w:r>
          </w:p>
          <w:p w:rsidR="000422D7" w:rsidRPr="00853ADA" w:rsidRDefault="000422D7" w:rsidP="000422D7">
            <w:pPr>
              <w:jc w:val="center"/>
              <w:rPr>
                <w:b/>
                <w:sz w:val="20"/>
                <w:szCs w:val="20"/>
              </w:rPr>
            </w:pPr>
          </w:p>
          <w:p w:rsidR="000422D7" w:rsidRPr="00853ADA" w:rsidRDefault="000422D7" w:rsidP="000422D7">
            <w:pPr>
              <w:jc w:val="center"/>
              <w:rPr>
                <w:sz w:val="20"/>
                <w:szCs w:val="20"/>
              </w:rPr>
            </w:pPr>
            <w:r w:rsidRPr="00853ADA">
              <w:rPr>
                <w:sz w:val="20"/>
                <w:szCs w:val="20"/>
              </w:rPr>
              <w:t xml:space="preserve">03058, </w:t>
            </w:r>
            <w:proofErr w:type="spellStart"/>
            <w:r w:rsidRPr="00853ADA">
              <w:rPr>
                <w:sz w:val="20"/>
                <w:szCs w:val="20"/>
              </w:rPr>
              <w:t>м.Київ</w:t>
            </w:r>
            <w:proofErr w:type="spellEnd"/>
            <w:r w:rsidRPr="00853ADA">
              <w:rPr>
                <w:sz w:val="20"/>
                <w:szCs w:val="20"/>
              </w:rPr>
              <w:t>, ПРОСПЕКТ КОСМОНАВТА КОМАРОВА, будинок 1</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грудень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53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12.13</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ТОВАРИСТВО З ОБМЕЖЕНОЮ ВІДПОВІДАЛЬНІСТЮ "УКРАЇНСЬКИЙ ПОРТАЛ МЕДИЧНОГО ОБЛАДНАННЯ"</w:t>
            </w:r>
          </w:p>
          <w:p w:rsidR="000422D7" w:rsidRPr="00853ADA" w:rsidRDefault="000422D7" w:rsidP="000422D7">
            <w:pPr>
              <w:jc w:val="center"/>
              <w:rPr>
                <w:b/>
                <w:sz w:val="20"/>
                <w:szCs w:val="20"/>
              </w:rPr>
            </w:pPr>
          </w:p>
          <w:p w:rsidR="000422D7" w:rsidRPr="00853ADA" w:rsidRDefault="000422D7" w:rsidP="000422D7">
            <w:pPr>
              <w:jc w:val="center"/>
              <w:rPr>
                <w:sz w:val="20"/>
                <w:szCs w:val="20"/>
              </w:rPr>
            </w:pPr>
            <w:r w:rsidRPr="00853ADA">
              <w:rPr>
                <w:sz w:val="20"/>
                <w:szCs w:val="20"/>
              </w:rPr>
              <w:t xml:space="preserve">03062, </w:t>
            </w:r>
            <w:proofErr w:type="spellStart"/>
            <w:r w:rsidRPr="00853ADA">
              <w:rPr>
                <w:sz w:val="20"/>
                <w:szCs w:val="20"/>
              </w:rPr>
              <w:t>м.Київ</w:t>
            </w:r>
            <w:proofErr w:type="spellEnd"/>
            <w:r w:rsidRPr="00853ADA">
              <w:rPr>
                <w:sz w:val="20"/>
                <w:szCs w:val="20"/>
              </w:rPr>
              <w:t>, ВУЛИЦЯ ЧИСТЯКІВСЬКА, будинок 7, квартира 97</w:t>
            </w:r>
          </w:p>
          <w:p w:rsidR="000422D7" w:rsidRPr="00853ADA" w:rsidRDefault="000422D7" w:rsidP="000422D7">
            <w:pPr>
              <w:jc w:val="center"/>
              <w:rPr>
                <w:b/>
                <w:sz w:val="20"/>
                <w:szCs w:val="20"/>
              </w:rPr>
            </w:pP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грудень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53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12.14</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Фізична особа-підприємець Роговий Олександр Юхимович</w:t>
            </w:r>
          </w:p>
          <w:p w:rsidR="000422D7" w:rsidRPr="00853ADA" w:rsidRDefault="000422D7" w:rsidP="000422D7">
            <w:pPr>
              <w:jc w:val="center"/>
              <w:rPr>
                <w:b/>
                <w:sz w:val="20"/>
                <w:szCs w:val="20"/>
              </w:rPr>
            </w:pPr>
          </w:p>
          <w:p w:rsidR="000422D7" w:rsidRPr="00853ADA" w:rsidRDefault="000422D7" w:rsidP="000422D7">
            <w:pPr>
              <w:jc w:val="center"/>
              <w:rPr>
                <w:sz w:val="20"/>
                <w:szCs w:val="20"/>
              </w:rPr>
            </w:pPr>
            <w:r w:rsidRPr="00853ADA">
              <w:rPr>
                <w:sz w:val="20"/>
                <w:szCs w:val="20"/>
              </w:rPr>
              <w:t xml:space="preserve">02002, </w:t>
            </w:r>
            <w:proofErr w:type="spellStart"/>
            <w:r w:rsidRPr="00853ADA">
              <w:rPr>
                <w:sz w:val="20"/>
                <w:szCs w:val="20"/>
              </w:rPr>
              <w:t>м.Київ</w:t>
            </w:r>
            <w:proofErr w:type="spellEnd"/>
            <w:r w:rsidRPr="00853ADA">
              <w:rPr>
                <w:sz w:val="20"/>
                <w:szCs w:val="20"/>
              </w:rPr>
              <w:t>, ВУЛИЦЯ САДОВА 4, будинок 14</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грудень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53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12.15</w:t>
            </w:r>
          </w:p>
        </w:tc>
        <w:tc>
          <w:tcPr>
            <w:tcW w:w="5808"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ТОВАРИСТВО З ОБМЕЖЕНОЮ ВІДПОВІДАЛЬНІСТЮ «МЕДИЧНИЙ ЦЕНТР «САНТАЛЕН»</w:t>
            </w:r>
          </w:p>
          <w:p w:rsidR="000422D7" w:rsidRPr="00853ADA" w:rsidRDefault="000422D7" w:rsidP="000422D7">
            <w:pPr>
              <w:jc w:val="center"/>
              <w:rPr>
                <w:sz w:val="20"/>
                <w:szCs w:val="20"/>
              </w:rPr>
            </w:pPr>
          </w:p>
          <w:p w:rsidR="000422D7" w:rsidRPr="00853ADA" w:rsidRDefault="000422D7" w:rsidP="000422D7">
            <w:pPr>
              <w:jc w:val="center"/>
              <w:rPr>
                <w:b/>
                <w:sz w:val="20"/>
                <w:szCs w:val="20"/>
              </w:rPr>
            </w:pPr>
            <w:r w:rsidRPr="00853ADA">
              <w:rPr>
                <w:sz w:val="20"/>
                <w:szCs w:val="20"/>
              </w:rPr>
              <w:t>08292, Київська обл., місто Буча, ВУЛ.ПУШКІНСЬКА, будинок 59-Б, приміщення 135</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грудень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53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12.16</w:t>
            </w:r>
          </w:p>
        </w:tc>
        <w:tc>
          <w:tcPr>
            <w:tcW w:w="5808" w:type="dxa"/>
            <w:tcBorders>
              <w:left w:val="single" w:sz="4" w:space="0" w:color="auto"/>
            </w:tcBorders>
            <w:shd w:val="clear" w:color="auto" w:fill="FFFFFF" w:themeFill="background1"/>
          </w:tcPr>
          <w:p w:rsidR="000422D7" w:rsidRPr="00853ADA" w:rsidRDefault="000422D7" w:rsidP="000422D7">
            <w:pPr>
              <w:jc w:val="center"/>
              <w:rPr>
                <w:b/>
                <w:bCs/>
                <w:sz w:val="20"/>
                <w:szCs w:val="20"/>
              </w:rPr>
            </w:pPr>
            <w:r w:rsidRPr="00853ADA">
              <w:rPr>
                <w:b/>
                <w:bCs/>
                <w:sz w:val="20"/>
                <w:szCs w:val="20"/>
              </w:rPr>
              <w:t>ТОВАРИСТВО З ОБМЕЖЕНОЮ ВІДПОВІДАЛЬНІСТЮ ¬«МЕДИЧНИЙ ЦЕНТР АСКЛЕПІЙ ПЛЮС»</w:t>
            </w:r>
          </w:p>
          <w:p w:rsidR="000422D7" w:rsidRPr="00853ADA" w:rsidRDefault="000422D7" w:rsidP="000422D7">
            <w:pPr>
              <w:jc w:val="center"/>
              <w:rPr>
                <w:b/>
                <w:bCs/>
                <w:sz w:val="20"/>
                <w:szCs w:val="20"/>
              </w:rPr>
            </w:pPr>
          </w:p>
          <w:p w:rsidR="000422D7" w:rsidRPr="00853ADA" w:rsidRDefault="000422D7" w:rsidP="000422D7">
            <w:pPr>
              <w:jc w:val="center"/>
              <w:rPr>
                <w:sz w:val="20"/>
                <w:szCs w:val="20"/>
              </w:rPr>
            </w:pPr>
            <w:r w:rsidRPr="00853ADA">
              <w:rPr>
                <w:sz w:val="20"/>
                <w:szCs w:val="20"/>
              </w:rPr>
              <w:t>10001, Житомирська обл., місто Житомир, ВУЛ.ВОКЗАЛЬНА, будинок 12</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грудень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53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jc w:val="center"/>
              <w:rPr>
                <w:sz w:val="20"/>
                <w:szCs w:val="20"/>
              </w:rPr>
            </w:pPr>
            <w:r w:rsidRPr="00853ADA">
              <w:rPr>
                <w:sz w:val="20"/>
                <w:szCs w:val="20"/>
              </w:rPr>
              <w:t>12.17</w:t>
            </w:r>
          </w:p>
        </w:tc>
        <w:tc>
          <w:tcPr>
            <w:tcW w:w="5808" w:type="dxa"/>
            <w:tcBorders>
              <w:left w:val="single" w:sz="4" w:space="0" w:color="auto"/>
            </w:tcBorders>
            <w:shd w:val="clear" w:color="auto" w:fill="FFFFFF" w:themeFill="background1"/>
          </w:tcPr>
          <w:p w:rsidR="000422D7" w:rsidRPr="00853ADA" w:rsidRDefault="000422D7" w:rsidP="000422D7">
            <w:pPr>
              <w:jc w:val="center"/>
              <w:rPr>
                <w:b/>
                <w:bCs/>
                <w:sz w:val="20"/>
                <w:szCs w:val="20"/>
              </w:rPr>
            </w:pPr>
            <w:r w:rsidRPr="00853ADA">
              <w:rPr>
                <w:b/>
                <w:bCs/>
                <w:sz w:val="20"/>
                <w:szCs w:val="20"/>
              </w:rPr>
              <w:t>КОМУНАЛЬНЕ НЕКОМЕРЦІЙНЕ ПІДПРИЄМСТВО "ЖМЕРИНСЬКА ЦЕНТРАЛЬНА РАЙОННА ЛІКАРНЯ" ЖМЕРИНСЬКОЇ РАЙОННОЇ РАДИ</w:t>
            </w:r>
          </w:p>
          <w:p w:rsidR="000422D7" w:rsidRPr="00853ADA" w:rsidRDefault="000422D7" w:rsidP="000422D7">
            <w:pPr>
              <w:jc w:val="center"/>
              <w:rPr>
                <w:b/>
                <w:bCs/>
                <w:sz w:val="20"/>
                <w:szCs w:val="20"/>
              </w:rPr>
            </w:pPr>
            <w:r w:rsidRPr="00853ADA">
              <w:rPr>
                <w:b/>
                <w:bCs/>
                <w:sz w:val="20"/>
                <w:szCs w:val="20"/>
              </w:rPr>
              <w:t>( КНП "ЖМЕРИНСЬКА ЦРЛ" )</w:t>
            </w:r>
          </w:p>
          <w:p w:rsidR="000422D7" w:rsidRPr="00853ADA" w:rsidRDefault="000422D7" w:rsidP="000422D7">
            <w:pPr>
              <w:jc w:val="center"/>
              <w:rPr>
                <w:b/>
                <w:bCs/>
                <w:sz w:val="20"/>
                <w:szCs w:val="20"/>
              </w:rPr>
            </w:pPr>
          </w:p>
          <w:p w:rsidR="000422D7" w:rsidRPr="00853ADA" w:rsidRDefault="000422D7" w:rsidP="000422D7">
            <w:pPr>
              <w:jc w:val="center"/>
              <w:rPr>
                <w:bCs/>
                <w:sz w:val="20"/>
                <w:szCs w:val="20"/>
              </w:rPr>
            </w:pPr>
            <w:r w:rsidRPr="00853ADA">
              <w:rPr>
                <w:bCs/>
                <w:sz w:val="20"/>
                <w:szCs w:val="20"/>
              </w:rPr>
              <w:t>23100, Вінницька обл., місто Жмеринка, ВУЛИЦЯ КИЇВСЬКА, будинок 288</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tcPr>
          <w:p w:rsidR="000422D7" w:rsidRPr="00853ADA" w:rsidRDefault="000422D7" w:rsidP="000422D7">
            <w:pPr>
              <w:jc w:val="center"/>
              <w:rPr>
                <w:sz w:val="20"/>
                <w:szCs w:val="20"/>
              </w:rPr>
            </w:pPr>
            <w:r w:rsidRPr="00853ADA">
              <w:rPr>
                <w:sz w:val="20"/>
                <w:szCs w:val="20"/>
              </w:rPr>
              <w:t>грудень</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tcPr>
          <w:p w:rsidR="000422D7" w:rsidRPr="00853ADA" w:rsidRDefault="000422D7" w:rsidP="000422D7">
            <w:pPr>
              <w:jc w:val="center"/>
              <w:rPr>
                <w:rFonts w:ascii="Verdana" w:hAnsi="Verdana" w:cs="Verdana"/>
                <w:b/>
                <w:bCs/>
                <w:iCs/>
                <w:sz w:val="20"/>
                <w:szCs w:val="20"/>
              </w:rPr>
            </w:pPr>
          </w:p>
        </w:tc>
      </w:tr>
      <w:tr w:rsidR="000422D7" w:rsidRPr="00853ADA" w:rsidTr="00853ADA">
        <w:trPr>
          <w:cantSplit/>
          <w:trHeight w:val="532"/>
        </w:trPr>
        <w:tc>
          <w:tcPr>
            <w:tcW w:w="15593" w:type="dxa"/>
            <w:gridSpan w:val="7"/>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rPr>
                <w:bCs/>
                <w:iCs/>
                <w:sz w:val="20"/>
                <w:szCs w:val="20"/>
              </w:rPr>
            </w:pPr>
            <w:r w:rsidRPr="00853ADA">
              <w:rPr>
                <w:b/>
                <w:bCs/>
                <w:iCs/>
                <w:sz w:val="20"/>
                <w:szCs w:val="20"/>
              </w:rPr>
              <w:t>ПІВНІЧНО-ЗАХІДНА</w:t>
            </w:r>
          </w:p>
          <w:p w:rsidR="000422D7" w:rsidRPr="00853ADA" w:rsidRDefault="000422D7" w:rsidP="000422D7">
            <w:pPr>
              <w:jc w:val="center"/>
              <w:rPr>
                <w:rFonts w:ascii="Verdana" w:hAnsi="Verdana" w:cs="Verdana"/>
                <w:b/>
                <w:bCs/>
                <w:iCs/>
                <w:sz w:val="20"/>
                <w:szCs w:val="20"/>
              </w:rPr>
            </w:pPr>
            <w:r w:rsidRPr="00853ADA">
              <w:rPr>
                <w:bCs/>
                <w:iCs/>
              </w:rPr>
              <w:t>ІНСПЕКЦІЯ З ЯДЕРНОЇ ТА РАДІАЦІЙНОЇ БЕЗПЕКИ (НА ПРАВАХ САМОСТІЙНОГО УПРАВЛІННЯ)</w:t>
            </w:r>
          </w:p>
        </w:tc>
      </w:tr>
      <w:tr w:rsidR="000422D7" w:rsidRPr="00853ADA" w:rsidTr="00853ADA">
        <w:trPr>
          <w:cantSplit/>
          <w:trHeight w:val="2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1</w:t>
            </w:r>
          </w:p>
        </w:tc>
        <w:tc>
          <w:tcPr>
            <w:tcW w:w="5808" w:type="dxa"/>
            <w:tcBorders>
              <w:left w:val="single" w:sz="4" w:space="0" w:color="auto"/>
            </w:tcBorders>
            <w:shd w:val="clear" w:color="auto" w:fill="FFFFFF" w:themeFill="background1"/>
          </w:tcPr>
          <w:p w:rsidR="000422D7" w:rsidRPr="00853ADA" w:rsidRDefault="000422D7" w:rsidP="000422D7">
            <w:r w:rsidRPr="00853ADA">
              <w:rPr>
                <w:caps/>
              </w:rPr>
              <w:t xml:space="preserve">Почаївська районна комунальна лікарня </w:t>
            </w:r>
            <w:r w:rsidRPr="00853ADA">
              <w:t>(Тернопільська обл.)</w:t>
            </w:r>
          </w:p>
          <w:p w:rsidR="000422D7" w:rsidRPr="00853ADA" w:rsidRDefault="000422D7" w:rsidP="000422D7">
            <w:r w:rsidRPr="00853ADA">
              <w:rPr>
                <w:snapToGrid w:val="0"/>
              </w:rPr>
              <w:t>(продовження строку дії ліцензії)</w:t>
            </w:r>
          </w:p>
        </w:tc>
        <w:tc>
          <w:tcPr>
            <w:tcW w:w="2977" w:type="dxa"/>
            <w:shd w:val="clear" w:color="auto" w:fill="FFFFFF" w:themeFill="background1"/>
          </w:tcPr>
          <w:p w:rsidR="000422D7" w:rsidRPr="00853ADA" w:rsidRDefault="000422D7" w:rsidP="000422D7">
            <w:pPr>
              <w:keepNext/>
            </w:pPr>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0422D7" w:rsidRPr="00853ADA" w:rsidRDefault="000422D7" w:rsidP="000422D7">
            <w:pPr>
              <w:jc w:val="center"/>
            </w:pPr>
            <w:r w:rsidRPr="00853ADA">
              <w:t>січень</w:t>
            </w:r>
          </w:p>
        </w:tc>
        <w:tc>
          <w:tcPr>
            <w:tcW w:w="1417" w:type="dxa"/>
            <w:shd w:val="clear" w:color="auto" w:fill="FFFFFF" w:themeFill="background1"/>
          </w:tcPr>
          <w:p w:rsidR="000422D7" w:rsidRPr="00853ADA" w:rsidRDefault="000422D7" w:rsidP="000422D7">
            <w:r w:rsidRPr="00853ADA">
              <w:t>Північно-західна інспекція з ЯРБ</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2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2</w:t>
            </w:r>
          </w:p>
        </w:tc>
        <w:tc>
          <w:tcPr>
            <w:tcW w:w="5808" w:type="dxa"/>
            <w:tcBorders>
              <w:left w:val="single" w:sz="4" w:space="0" w:color="auto"/>
            </w:tcBorders>
            <w:shd w:val="clear" w:color="auto" w:fill="FFFFFF" w:themeFill="background1"/>
          </w:tcPr>
          <w:p w:rsidR="000422D7" w:rsidRPr="00853ADA" w:rsidRDefault="000422D7" w:rsidP="000422D7">
            <w:r w:rsidRPr="00853ADA">
              <w:rPr>
                <w:caps/>
                <w:lang w:val="ru-RU"/>
              </w:rPr>
              <w:t xml:space="preserve">Лановецька комунальна центральна районна лікарня </w:t>
            </w:r>
            <w:r w:rsidRPr="00853ADA">
              <w:t>(Тернопільська обл.)</w:t>
            </w:r>
          </w:p>
          <w:p w:rsidR="000422D7" w:rsidRPr="00853ADA" w:rsidRDefault="000422D7" w:rsidP="000422D7">
            <w:r w:rsidRPr="00853ADA">
              <w:rPr>
                <w:snapToGrid w:val="0"/>
              </w:rPr>
              <w:t>(продовження строку дії ліцензії)</w:t>
            </w:r>
          </w:p>
        </w:tc>
        <w:tc>
          <w:tcPr>
            <w:tcW w:w="2977" w:type="dxa"/>
            <w:shd w:val="clear" w:color="auto" w:fill="FFFFFF" w:themeFill="background1"/>
          </w:tcPr>
          <w:p w:rsidR="000422D7" w:rsidRPr="00853ADA" w:rsidRDefault="000422D7" w:rsidP="000422D7">
            <w:pPr>
              <w:keepNext/>
            </w:pPr>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0422D7" w:rsidRPr="00853ADA" w:rsidRDefault="000422D7" w:rsidP="000422D7">
            <w:pPr>
              <w:jc w:val="center"/>
            </w:pPr>
            <w:r w:rsidRPr="00853ADA">
              <w:t>лютий</w:t>
            </w:r>
          </w:p>
        </w:tc>
        <w:tc>
          <w:tcPr>
            <w:tcW w:w="1417" w:type="dxa"/>
            <w:shd w:val="clear" w:color="auto" w:fill="FFFFFF" w:themeFill="background1"/>
          </w:tcPr>
          <w:p w:rsidR="000422D7" w:rsidRPr="00853ADA" w:rsidRDefault="000422D7" w:rsidP="000422D7">
            <w:r w:rsidRPr="00853ADA">
              <w:t>Північно-західна інспекція з ЯРБ</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2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3</w:t>
            </w:r>
          </w:p>
        </w:tc>
        <w:tc>
          <w:tcPr>
            <w:tcW w:w="5808" w:type="dxa"/>
            <w:tcBorders>
              <w:left w:val="single" w:sz="4" w:space="0" w:color="auto"/>
            </w:tcBorders>
            <w:shd w:val="clear" w:color="auto" w:fill="FFFFFF" w:themeFill="background1"/>
          </w:tcPr>
          <w:p w:rsidR="000422D7" w:rsidRPr="00853ADA" w:rsidRDefault="000422D7" w:rsidP="000422D7">
            <w:r w:rsidRPr="00853ADA">
              <w:t>КОМУНАЛЬНЕ НЕКОМЕРЦІЙНЕ ПІДПРИЄМСТВО «ПІДГАЄЦЬКА ЦЕНТРАЛЬНА РАЙОННА ЛІКАРНЯ» ПІДГАЄЦЬКОЇ РАЙОННОЇ РАДИ (Тернопільська обл.)</w:t>
            </w:r>
          </w:p>
          <w:p w:rsidR="000422D7" w:rsidRPr="00853ADA" w:rsidRDefault="000422D7" w:rsidP="000422D7">
            <w:r w:rsidRPr="00853ADA">
              <w:rPr>
                <w:snapToGrid w:val="0"/>
              </w:rPr>
              <w:t>(продовження строку дії ліцензії)</w:t>
            </w:r>
          </w:p>
        </w:tc>
        <w:tc>
          <w:tcPr>
            <w:tcW w:w="2977" w:type="dxa"/>
            <w:shd w:val="clear" w:color="auto" w:fill="FFFFFF" w:themeFill="background1"/>
          </w:tcPr>
          <w:p w:rsidR="000422D7" w:rsidRPr="00853ADA" w:rsidRDefault="000422D7" w:rsidP="000422D7">
            <w:pPr>
              <w:keepNext/>
            </w:pPr>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0422D7" w:rsidRPr="00853ADA" w:rsidRDefault="000422D7" w:rsidP="000422D7">
            <w:pPr>
              <w:jc w:val="center"/>
            </w:pPr>
            <w:r w:rsidRPr="00853ADA">
              <w:t>квітень</w:t>
            </w:r>
          </w:p>
        </w:tc>
        <w:tc>
          <w:tcPr>
            <w:tcW w:w="1417" w:type="dxa"/>
            <w:shd w:val="clear" w:color="auto" w:fill="FFFFFF" w:themeFill="background1"/>
          </w:tcPr>
          <w:p w:rsidR="000422D7" w:rsidRPr="00853ADA" w:rsidRDefault="000422D7" w:rsidP="000422D7">
            <w:r w:rsidRPr="00853ADA">
              <w:t>Північно-західна інспекція з ЯРБ</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2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4</w:t>
            </w:r>
          </w:p>
        </w:tc>
        <w:tc>
          <w:tcPr>
            <w:tcW w:w="5808" w:type="dxa"/>
            <w:tcBorders>
              <w:left w:val="single" w:sz="4" w:space="0" w:color="auto"/>
            </w:tcBorders>
            <w:shd w:val="clear" w:color="auto" w:fill="FFFFFF" w:themeFill="background1"/>
          </w:tcPr>
          <w:p w:rsidR="000422D7" w:rsidRPr="00853ADA" w:rsidRDefault="000422D7" w:rsidP="000422D7">
            <w:r w:rsidRPr="00853ADA">
              <w:rPr>
                <w:lang w:val="ru-RU"/>
              </w:rPr>
              <w:t xml:space="preserve">КОМУНАЛЬНЕ ПІДПРИЄМСТВО «ВОЛИНСЬКА ОБЛАСНА ПСИХІАТРИЧНА ЛІКАРНЯ СМТ. ОЛИКА» ВОЛИНСЬКОЇ ОБЛАСНОЇ РАДИ </w:t>
            </w:r>
            <w:r w:rsidRPr="00853ADA">
              <w:t>(Волинська обл.)</w:t>
            </w:r>
          </w:p>
          <w:p w:rsidR="000422D7" w:rsidRPr="00853ADA" w:rsidRDefault="000422D7" w:rsidP="000422D7">
            <w:r w:rsidRPr="00853ADA">
              <w:rPr>
                <w:snapToGrid w:val="0"/>
              </w:rPr>
              <w:t>(продовження строку дії ліцензії)</w:t>
            </w:r>
          </w:p>
        </w:tc>
        <w:tc>
          <w:tcPr>
            <w:tcW w:w="2977" w:type="dxa"/>
            <w:shd w:val="clear" w:color="auto" w:fill="FFFFFF" w:themeFill="background1"/>
          </w:tcPr>
          <w:p w:rsidR="000422D7" w:rsidRPr="00853ADA" w:rsidRDefault="000422D7" w:rsidP="000422D7">
            <w:pPr>
              <w:keepNext/>
            </w:pPr>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0422D7" w:rsidRPr="00853ADA" w:rsidRDefault="000422D7" w:rsidP="000422D7">
            <w:pPr>
              <w:jc w:val="center"/>
            </w:pPr>
            <w:r w:rsidRPr="00853ADA">
              <w:t>квітень</w:t>
            </w:r>
          </w:p>
        </w:tc>
        <w:tc>
          <w:tcPr>
            <w:tcW w:w="1417" w:type="dxa"/>
            <w:shd w:val="clear" w:color="auto" w:fill="FFFFFF" w:themeFill="background1"/>
          </w:tcPr>
          <w:p w:rsidR="000422D7" w:rsidRPr="00853ADA" w:rsidRDefault="000422D7" w:rsidP="000422D7">
            <w:r w:rsidRPr="00853ADA">
              <w:t>Північно-західна інспекція з ЯРБ</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2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5</w:t>
            </w:r>
          </w:p>
        </w:tc>
        <w:tc>
          <w:tcPr>
            <w:tcW w:w="5808" w:type="dxa"/>
            <w:tcBorders>
              <w:left w:val="single" w:sz="4" w:space="0" w:color="auto"/>
            </w:tcBorders>
            <w:shd w:val="clear" w:color="auto" w:fill="FFFFFF" w:themeFill="background1"/>
          </w:tcPr>
          <w:p w:rsidR="000422D7" w:rsidRPr="00853ADA" w:rsidRDefault="000422D7" w:rsidP="000422D7">
            <w:r w:rsidRPr="00853ADA">
              <w:rPr>
                <w:caps/>
                <w:lang w:val="ru-RU"/>
              </w:rPr>
              <w:t xml:space="preserve">Товариство з обмеженою відповідальністю «ЄВРОРЕНТГЕН» </w:t>
            </w:r>
            <w:r w:rsidRPr="00853ADA">
              <w:t>(Волинська обл.)</w:t>
            </w:r>
          </w:p>
          <w:p w:rsidR="000422D7" w:rsidRPr="00853ADA" w:rsidRDefault="000422D7" w:rsidP="000422D7">
            <w:r w:rsidRPr="00853ADA">
              <w:rPr>
                <w:snapToGrid w:val="0"/>
              </w:rPr>
              <w:t>(продовження строку дії ліцензії)</w:t>
            </w:r>
          </w:p>
        </w:tc>
        <w:tc>
          <w:tcPr>
            <w:tcW w:w="2977" w:type="dxa"/>
            <w:shd w:val="clear" w:color="auto" w:fill="FFFFFF" w:themeFill="background1"/>
          </w:tcPr>
          <w:p w:rsidR="000422D7" w:rsidRPr="00853ADA" w:rsidRDefault="000422D7" w:rsidP="000422D7">
            <w:pPr>
              <w:keepNext/>
            </w:pPr>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0422D7" w:rsidRPr="00853ADA" w:rsidRDefault="000422D7" w:rsidP="000422D7">
            <w:pPr>
              <w:jc w:val="center"/>
            </w:pPr>
            <w:r w:rsidRPr="00853ADA">
              <w:t>квітень</w:t>
            </w:r>
          </w:p>
        </w:tc>
        <w:tc>
          <w:tcPr>
            <w:tcW w:w="1417" w:type="dxa"/>
            <w:shd w:val="clear" w:color="auto" w:fill="FFFFFF" w:themeFill="background1"/>
          </w:tcPr>
          <w:p w:rsidR="000422D7" w:rsidRPr="00853ADA" w:rsidRDefault="000422D7" w:rsidP="000422D7">
            <w:r w:rsidRPr="00853ADA">
              <w:t>Північно-західна інспекція з ЯРБ</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2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6</w:t>
            </w:r>
          </w:p>
        </w:tc>
        <w:tc>
          <w:tcPr>
            <w:tcW w:w="5808" w:type="dxa"/>
            <w:tcBorders>
              <w:left w:val="single" w:sz="4" w:space="0" w:color="auto"/>
            </w:tcBorders>
            <w:shd w:val="clear" w:color="auto" w:fill="FFFFFF" w:themeFill="background1"/>
          </w:tcPr>
          <w:p w:rsidR="000422D7" w:rsidRPr="00853ADA" w:rsidRDefault="000422D7" w:rsidP="000422D7">
            <w:r w:rsidRPr="00853ADA">
              <w:rPr>
                <w:lang w:val="ru-RU"/>
              </w:rPr>
              <w:t xml:space="preserve">ТОВАРИСТВО З ОБМЕЖЕНО. ВІДПОВІДАЛЬНІСТЮ «БІОСКАН24» </w:t>
            </w:r>
            <w:r w:rsidRPr="00853ADA">
              <w:t>(Тернопільська обл.)</w:t>
            </w:r>
          </w:p>
          <w:p w:rsidR="000422D7" w:rsidRPr="00853ADA" w:rsidRDefault="000422D7" w:rsidP="000422D7">
            <w:r w:rsidRPr="00853ADA">
              <w:rPr>
                <w:snapToGrid w:val="0"/>
              </w:rPr>
              <w:t>(продовження строку дії ліцензії)</w:t>
            </w:r>
          </w:p>
        </w:tc>
        <w:tc>
          <w:tcPr>
            <w:tcW w:w="2977" w:type="dxa"/>
            <w:shd w:val="clear" w:color="auto" w:fill="FFFFFF" w:themeFill="background1"/>
          </w:tcPr>
          <w:p w:rsidR="000422D7" w:rsidRPr="00853ADA" w:rsidRDefault="000422D7" w:rsidP="000422D7">
            <w:pPr>
              <w:keepNext/>
            </w:pPr>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0422D7" w:rsidRPr="00853ADA" w:rsidRDefault="000422D7" w:rsidP="000422D7">
            <w:pPr>
              <w:jc w:val="center"/>
            </w:pPr>
            <w:r w:rsidRPr="00853ADA">
              <w:t>квітень</w:t>
            </w:r>
          </w:p>
        </w:tc>
        <w:tc>
          <w:tcPr>
            <w:tcW w:w="1417" w:type="dxa"/>
            <w:shd w:val="clear" w:color="auto" w:fill="FFFFFF" w:themeFill="background1"/>
          </w:tcPr>
          <w:p w:rsidR="000422D7" w:rsidRPr="00853ADA" w:rsidRDefault="000422D7" w:rsidP="000422D7">
            <w:r w:rsidRPr="00853ADA">
              <w:t>Північно-західна інспекція з ЯРБ</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2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7</w:t>
            </w:r>
          </w:p>
        </w:tc>
        <w:tc>
          <w:tcPr>
            <w:tcW w:w="5808" w:type="dxa"/>
            <w:tcBorders>
              <w:left w:val="single" w:sz="4" w:space="0" w:color="auto"/>
            </w:tcBorders>
            <w:shd w:val="clear" w:color="auto" w:fill="FFFFFF" w:themeFill="background1"/>
          </w:tcPr>
          <w:p w:rsidR="000422D7" w:rsidRPr="00853ADA" w:rsidRDefault="000422D7" w:rsidP="000422D7">
            <w:r w:rsidRPr="00853ADA">
              <w:rPr>
                <w:lang w:val="ru-RU"/>
              </w:rPr>
              <w:t xml:space="preserve">БЕРЕЖАНСЬКА КОМУНАЛЬНА ЦЕНТРАЛЬНА РАЙОННА ЛІКАРНЯ </w:t>
            </w:r>
            <w:r w:rsidRPr="00853ADA">
              <w:t>(Тернопільська обл.)</w:t>
            </w:r>
          </w:p>
          <w:p w:rsidR="000422D7" w:rsidRPr="00853ADA" w:rsidRDefault="000422D7" w:rsidP="000422D7">
            <w:r w:rsidRPr="00853ADA">
              <w:rPr>
                <w:snapToGrid w:val="0"/>
              </w:rPr>
              <w:t>(продовження строку дії ліцензії)</w:t>
            </w:r>
          </w:p>
        </w:tc>
        <w:tc>
          <w:tcPr>
            <w:tcW w:w="2977" w:type="dxa"/>
            <w:shd w:val="clear" w:color="auto" w:fill="FFFFFF" w:themeFill="background1"/>
          </w:tcPr>
          <w:p w:rsidR="000422D7" w:rsidRPr="00853ADA" w:rsidRDefault="000422D7" w:rsidP="000422D7">
            <w:pPr>
              <w:keepNext/>
            </w:pPr>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0422D7" w:rsidRPr="00853ADA" w:rsidRDefault="000422D7" w:rsidP="000422D7">
            <w:pPr>
              <w:jc w:val="center"/>
            </w:pPr>
            <w:r w:rsidRPr="00853ADA">
              <w:t>травень</w:t>
            </w:r>
          </w:p>
        </w:tc>
        <w:tc>
          <w:tcPr>
            <w:tcW w:w="1417" w:type="dxa"/>
            <w:shd w:val="clear" w:color="auto" w:fill="FFFFFF" w:themeFill="background1"/>
          </w:tcPr>
          <w:p w:rsidR="000422D7" w:rsidRPr="00853ADA" w:rsidRDefault="000422D7" w:rsidP="000422D7">
            <w:r w:rsidRPr="00853ADA">
              <w:t>Північно-західна інспекція з ЯРБ</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2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8</w:t>
            </w:r>
          </w:p>
        </w:tc>
        <w:tc>
          <w:tcPr>
            <w:tcW w:w="5808" w:type="dxa"/>
            <w:tcBorders>
              <w:left w:val="single" w:sz="4" w:space="0" w:color="auto"/>
            </w:tcBorders>
            <w:shd w:val="clear" w:color="auto" w:fill="FFFFFF" w:themeFill="background1"/>
          </w:tcPr>
          <w:p w:rsidR="000422D7" w:rsidRPr="00853ADA" w:rsidRDefault="000422D7" w:rsidP="000422D7">
            <w:r w:rsidRPr="00853ADA">
              <w:t>ТОВАРИСТВО З ОБМЕЖЕНОЮ ВІДПОВІДАЛЬНІСТЮ «МІЖНАРОДНИЙ ЦЕНТР ОРТОПЕДІЇ ТА ТРАВМАТОЛОГІЇ» (Рівненська обл.)</w:t>
            </w:r>
          </w:p>
          <w:p w:rsidR="000422D7" w:rsidRPr="00853ADA" w:rsidRDefault="000422D7" w:rsidP="000422D7">
            <w:r w:rsidRPr="00853ADA">
              <w:rPr>
                <w:snapToGrid w:val="0"/>
              </w:rPr>
              <w:t>(продовження строку дії ліцензії)</w:t>
            </w:r>
          </w:p>
        </w:tc>
        <w:tc>
          <w:tcPr>
            <w:tcW w:w="2977" w:type="dxa"/>
            <w:shd w:val="clear" w:color="auto" w:fill="FFFFFF" w:themeFill="background1"/>
          </w:tcPr>
          <w:p w:rsidR="000422D7" w:rsidRPr="00853ADA" w:rsidRDefault="000422D7" w:rsidP="000422D7">
            <w:pPr>
              <w:keepNext/>
            </w:pPr>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0422D7" w:rsidRPr="00853ADA" w:rsidRDefault="000422D7" w:rsidP="000422D7">
            <w:pPr>
              <w:jc w:val="center"/>
            </w:pPr>
            <w:r w:rsidRPr="00853ADA">
              <w:t>травень</w:t>
            </w:r>
          </w:p>
        </w:tc>
        <w:tc>
          <w:tcPr>
            <w:tcW w:w="1417" w:type="dxa"/>
            <w:shd w:val="clear" w:color="auto" w:fill="FFFFFF" w:themeFill="background1"/>
          </w:tcPr>
          <w:p w:rsidR="000422D7" w:rsidRPr="00853ADA" w:rsidRDefault="000422D7" w:rsidP="000422D7">
            <w:r w:rsidRPr="00853ADA">
              <w:t>Північно-західна інспекція з ЯРБ</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2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9</w:t>
            </w:r>
          </w:p>
        </w:tc>
        <w:tc>
          <w:tcPr>
            <w:tcW w:w="5808" w:type="dxa"/>
            <w:tcBorders>
              <w:left w:val="single" w:sz="4" w:space="0" w:color="auto"/>
            </w:tcBorders>
            <w:shd w:val="clear" w:color="auto" w:fill="FFFFFF" w:themeFill="background1"/>
          </w:tcPr>
          <w:p w:rsidR="000422D7" w:rsidRPr="00853ADA" w:rsidRDefault="000422D7" w:rsidP="000422D7">
            <w:r w:rsidRPr="00853ADA">
              <w:rPr>
                <w:lang w:val="ru-RU"/>
              </w:rPr>
              <w:t>ДЕМИДІВСЬКА ЦЕНТРАЛЬНА РАЙОННА ЛІКАРНЯ</w:t>
            </w:r>
          </w:p>
          <w:p w:rsidR="000422D7" w:rsidRPr="00853ADA" w:rsidRDefault="000422D7" w:rsidP="000422D7">
            <w:r w:rsidRPr="00853ADA">
              <w:t>(Рівненська обл.)</w:t>
            </w:r>
          </w:p>
          <w:p w:rsidR="000422D7" w:rsidRPr="00853ADA" w:rsidRDefault="000422D7" w:rsidP="000422D7">
            <w:r w:rsidRPr="00853ADA">
              <w:rPr>
                <w:snapToGrid w:val="0"/>
              </w:rPr>
              <w:t>(продовження строку дії ліцензії)</w:t>
            </w:r>
          </w:p>
        </w:tc>
        <w:tc>
          <w:tcPr>
            <w:tcW w:w="2977" w:type="dxa"/>
            <w:shd w:val="clear" w:color="auto" w:fill="FFFFFF" w:themeFill="background1"/>
          </w:tcPr>
          <w:p w:rsidR="000422D7" w:rsidRPr="00853ADA" w:rsidRDefault="000422D7" w:rsidP="000422D7">
            <w:pPr>
              <w:keepNext/>
            </w:pPr>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0422D7" w:rsidRPr="00853ADA" w:rsidRDefault="000422D7" w:rsidP="000422D7">
            <w:pPr>
              <w:jc w:val="center"/>
            </w:pPr>
            <w:r w:rsidRPr="00853ADA">
              <w:t>травень</w:t>
            </w:r>
          </w:p>
        </w:tc>
        <w:tc>
          <w:tcPr>
            <w:tcW w:w="1417" w:type="dxa"/>
            <w:shd w:val="clear" w:color="auto" w:fill="FFFFFF" w:themeFill="background1"/>
          </w:tcPr>
          <w:p w:rsidR="000422D7" w:rsidRPr="00853ADA" w:rsidRDefault="000422D7" w:rsidP="000422D7">
            <w:r w:rsidRPr="00853ADA">
              <w:t>Північно-західна інспекція з ЯРБ</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Cs/>
                <w:iCs/>
                <w:lang w:eastAsia="x-none"/>
              </w:rPr>
            </w:pPr>
          </w:p>
        </w:tc>
      </w:tr>
      <w:tr w:rsidR="000422D7" w:rsidRPr="00853ADA" w:rsidTr="00853ADA">
        <w:trPr>
          <w:cantSplit/>
          <w:trHeight w:val="2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10</w:t>
            </w:r>
          </w:p>
        </w:tc>
        <w:tc>
          <w:tcPr>
            <w:tcW w:w="5808" w:type="dxa"/>
            <w:tcBorders>
              <w:left w:val="single" w:sz="4" w:space="0" w:color="auto"/>
            </w:tcBorders>
            <w:shd w:val="clear" w:color="auto" w:fill="FFFFFF" w:themeFill="background1"/>
          </w:tcPr>
          <w:p w:rsidR="000422D7" w:rsidRPr="00853ADA" w:rsidRDefault="000422D7" w:rsidP="000422D7">
            <w:r w:rsidRPr="00853ADA">
              <w:rPr>
                <w:lang w:val="ru-RU"/>
              </w:rPr>
              <w:t xml:space="preserve">ТОВАРИСТВО З ОБМЕЖЕНОЮ ВІДПОВІДАЛЬНІСТЮ «БЛАГОМЕД» </w:t>
            </w:r>
            <w:r w:rsidRPr="00853ADA">
              <w:t>(Волинська обл.)</w:t>
            </w:r>
          </w:p>
          <w:p w:rsidR="000422D7" w:rsidRPr="00853ADA" w:rsidRDefault="000422D7" w:rsidP="000422D7">
            <w:r w:rsidRPr="00853ADA">
              <w:rPr>
                <w:snapToGrid w:val="0"/>
              </w:rPr>
              <w:t>(продовження строку дії ліцензії)</w:t>
            </w:r>
          </w:p>
        </w:tc>
        <w:tc>
          <w:tcPr>
            <w:tcW w:w="2977" w:type="dxa"/>
            <w:shd w:val="clear" w:color="auto" w:fill="FFFFFF" w:themeFill="background1"/>
          </w:tcPr>
          <w:p w:rsidR="000422D7" w:rsidRPr="00853ADA" w:rsidRDefault="000422D7" w:rsidP="000422D7">
            <w:pPr>
              <w:keepNext/>
            </w:pPr>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0422D7" w:rsidRPr="00853ADA" w:rsidRDefault="000422D7" w:rsidP="000422D7">
            <w:pPr>
              <w:jc w:val="center"/>
            </w:pPr>
            <w:r w:rsidRPr="00853ADA">
              <w:t>червень</w:t>
            </w:r>
          </w:p>
        </w:tc>
        <w:tc>
          <w:tcPr>
            <w:tcW w:w="1417" w:type="dxa"/>
            <w:shd w:val="clear" w:color="auto" w:fill="FFFFFF" w:themeFill="background1"/>
          </w:tcPr>
          <w:p w:rsidR="000422D7" w:rsidRPr="00853ADA" w:rsidRDefault="000422D7" w:rsidP="000422D7">
            <w:r w:rsidRPr="00853ADA">
              <w:t>Північно-західна інспекція з ЯРБ</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Cs/>
                <w:iCs/>
                <w:lang w:eastAsia="x-none"/>
              </w:rPr>
            </w:pPr>
          </w:p>
        </w:tc>
      </w:tr>
      <w:tr w:rsidR="000422D7" w:rsidRPr="00853ADA" w:rsidTr="00853ADA">
        <w:trPr>
          <w:cantSplit/>
          <w:trHeight w:val="2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11</w:t>
            </w:r>
          </w:p>
        </w:tc>
        <w:tc>
          <w:tcPr>
            <w:tcW w:w="5808" w:type="dxa"/>
            <w:tcBorders>
              <w:left w:val="single" w:sz="4" w:space="0" w:color="auto"/>
            </w:tcBorders>
            <w:shd w:val="clear" w:color="auto" w:fill="FFFFFF" w:themeFill="background1"/>
          </w:tcPr>
          <w:p w:rsidR="000422D7" w:rsidRPr="00853ADA" w:rsidRDefault="000422D7" w:rsidP="000422D7">
            <w:r w:rsidRPr="00853ADA">
              <w:rPr>
                <w:lang w:val="ru-RU"/>
              </w:rPr>
              <w:t xml:space="preserve">ТОВАРИСТВО З ОБМЕЖЕНОЮ ВІДПОВІДАЛЬНІСТЮ МЕДИЧНИЙ ЦЕНТР «МЕВІЗ» </w:t>
            </w:r>
            <w:r w:rsidRPr="00853ADA">
              <w:t>(Тернопільська обл.)</w:t>
            </w:r>
          </w:p>
          <w:p w:rsidR="000422D7" w:rsidRPr="00853ADA" w:rsidRDefault="000422D7" w:rsidP="000422D7">
            <w:r w:rsidRPr="00853ADA">
              <w:rPr>
                <w:snapToGrid w:val="0"/>
              </w:rPr>
              <w:t>(продовження строку дії ліцензії)</w:t>
            </w:r>
          </w:p>
        </w:tc>
        <w:tc>
          <w:tcPr>
            <w:tcW w:w="2977" w:type="dxa"/>
            <w:shd w:val="clear" w:color="auto" w:fill="FFFFFF" w:themeFill="background1"/>
          </w:tcPr>
          <w:p w:rsidR="000422D7" w:rsidRPr="00853ADA" w:rsidRDefault="000422D7" w:rsidP="000422D7">
            <w:pPr>
              <w:keepNext/>
            </w:pPr>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0422D7" w:rsidRPr="00853ADA" w:rsidRDefault="000422D7" w:rsidP="000422D7">
            <w:pPr>
              <w:jc w:val="center"/>
            </w:pPr>
            <w:r w:rsidRPr="00853ADA">
              <w:t>червень</w:t>
            </w:r>
          </w:p>
        </w:tc>
        <w:tc>
          <w:tcPr>
            <w:tcW w:w="1417" w:type="dxa"/>
            <w:shd w:val="clear" w:color="auto" w:fill="FFFFFF" w:themeFill="background1"/>
          </w:tcPr>
          <w:p w:rsidR="000422D7" w:rsidRPr="00853ADA" w:rsidRDefault="000422D7" w:rsidP="000422D7">
            <w:r w:rsidRPr="00853ADA">
              <w:t>Північно-західна інспекція з ЯРБ</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Cs/>
                <w:iCs/>
                <w:lang w:eastAsia="x-none"/>
              </w:rPr>
            </w:pPr>
          </w:p>
        </w:tc>
      </w:tr>
      <w:tr w:rsidR="000422D7" w:rsidRPr="00853ADA" w:rsidTr="00853ADA">
        <w:trPr>
          <w:cantSplit/>
          <w:trHeight w:val="2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12</w:t>
            </w:r>
          </w:p>
        </w:tc>
        <w:tc>
          <w:tcPr>
            <w:tcW w:w="5808" w:type="dxa"/>
            <w:tcBorders>
              <w:left w:val="single" w:sz="4" w:space="0" w:color="auto"/>
            </w:tcBorders>
            <w:shd w:val="clear" w:color="auto" w:fill="FFFFFF" w:themeFill="background1"/>
          </w:tcPr>
          <w:p w:rsidR="000422D7" w:rsidRPr="00853ADA" w:rsidRDefault="000422D7" w:rsidP="000422D7">
            <w:r w:rsidRPr="00853ADA">
              <w:rPr>
                <w:lang w:val="ru-RU"/>
              </w:rPr>
              <w:t xml:space="preserve">ПРИВАТНЕ АКЦІОНЕРНЕ ТОВАРИСТВО «ВОЛИНЬХОЛДІНГ» </w:t>
            </w:r>
            <w:r w:rsidRPr="00853ADA">
              <w:t>(Волинська обл.)</w:t>
            </w:r>
          </w:p>
          <w:p w:rsidR="000422D7" w:rsidRPr="00853ADA" w:rsidRDefault="000422D7" w:rsidP="000422D7">
            <w:r w:rsidRPr="00853ADA">
              <w:rPr>
                <w:snapToGrid w:val="0"/>
              </w:rPr>
              <w:t>(продовження строку дії ліцензії)</w:t>
            </w:r>
          </w:p>
        </w:tc>
        <w:tc>
          <w:tcPr>
            <w:tcW w:w="2977" w:type="dxa"/>
            <w:shd w:val="clear" w:color="auto" w:fill="FFFFFF" w:themeFill="background1"/>
          </w:tcPr>
          <w:p w:rsidR="000422D7" w:rsidRPr="00853ADA" w:rsidRDefault="000422D7" w:rsidP="000422D7">
            <w:pPr>
              <w:keepNext/>
            </w:pPr>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0422D7" w:rsidRPr="00853ADA" w:rsidRDefault="000422D7" w:rsidP="000422D7">
            <w:pPr>
              <w:jc w:val="center"/>
            </w:pPr>
            <w:r w:rsidRPr="00853ADA">
              <w:t>липень</w:t>
            </w:r>
          </w:p>
        </w:tc>
        <w:tc>
          <w:tcPr>
            <w:tcW w:w="1417" w:type="dxa"/>
            <w:shd w:val="clear" w:color="auto" w:fill="FFFFFF" w:themeFill="background1"/>
          </w:tcPr>
          <w:p w:rsidR="000422D7" w:rsidRPr="00853ADA" w:rsidRDefault="000422D7" w:rsidP="000422D7">
            <w:r w:rsidRPr="00853ADA">
              <w:t>Північно-західна інспекція з ЯРБ</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Cs/>
                <w:iCs/>
                <w:lang w:eastAsia="x-none"/>
              </w:rPr>
            </w:pPr>
          </w:p>
        </w:tc>
      </w:tr>
      <w:tr w:rsidR="000422D7" w:rsidRPr="00853ADA" w:rsidTr="00853ADA">
        <w:trPr>
          <w:cantSplit/>
          <w:trHeight w:val="2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13</w:t>
            </w:r>
          </w:p>
        </w:tc>
        <w:tc>
          <w:tcPr>
            <w:tcW w:w="5808" w:type="dxa"/>
            <w:tcBorders>
              <w:left w:val="single" w:sz="4" w:space="0" w:color="auto"/>
            </w:tcBorders>
            <w:shd w:val="clear" w:color="auto" w:fill="FFFFFF" w:themeFill="background1"/>
          </w:tcPr>
          <w:p w:rsidR="000422D7" w:rsidRPr="00853ADA" w:rsidRDefault="000422D7" w:rsidP="000422D7">
            <w:r w:rsidRPr="00853ADA">
              <w:rPr>
                <w:lang w:val="ru-RU"/>
              </w:rPr>
              <w:t>КОМУНАЛЬНЕ ПІДПРИЄМСТВО «ВОЛИНСЬКЕ ОБЛАСНЕ ДИТЯЧЕ ТЕРИТОРІАЛЬНЕ МЕДИЧНЕ ОБ'ЄДНАННЯ» ВОЛИНСЬКОЇ ОБЛАСНОЇ РАДИ</w:t>
            </w:r>
            <w:r w:rsidRPr="00853ADA">
              <w:t xml:space="preserve"> (Волинська обл.)</w:t>
            </w:r>
          </w:p>
          <w:p w:rsidR="000422D7" w:rsidRPr="00853ADA" w:rsidRDefault="000422D7" w:rsidP="000422D7">
            <w:r w:rsidRPr="00853ADA">
              <w:rPr>
                <w:snapToGrid w:val="0"/>
              </w:rPr>
              <w:t>(продовження строку дії ліцензії)</w:t>
            </w:r>
          </w:p>
        </w:tc>
        <w:tc>
          <w:tcPr>
            <w:tcW w:w="2977" w:type="dxa"/>
            <w:shd w:val="clear" w:color="auto" w:fill="FFFFFF" w:themeFill="background1"/>
          </w:tcPr>
          <w:p w:rsidR="000422D7" w:rsidRPr="00853ADA" w:rsidRDefault="000422D7" w:rsidP="000422D7">
            <w:pPr>
              <w:keepNext/>
            </w:pPr>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0422D7" w:rsidRPr="00853ADA" w:rsidRDefault="000422D7" w:rsidP="000422D7">
            <w:pPr>
              <w:jc w:val="center"/>
            </w:pPr>
            <w:r w:rsidRPr="00853ADA">
              <w:t>липень</w:t>
            </w:r>
          </w:p>
        </w:tc>
        <w:tc>
          <w:tcPr>
            <w:tcW w:w="1417" w:type="dxa"/>
            <w:shd w:val="clear" w:color="auto" w:fill="FFFFFF" w:themeFill="background1"/>
          </w:tcPr>
          <w:p w:rsidR="000422D7" w:rsidRPr="00853ADA" w:rsidRDefault="000422D7" w:rsidP="000422D7">
            <w:r w:rsidRPr="00853ADA">
              <w:t>Північно-західна інспекція з ЯРБ</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Cs/>
                <w:iCs/>
                <w:lang w:eastAsia="x-none"/>
              </w:rPr>
            </w:pPr>
          </w:p>
        </w:tc>
      </w:tr>
      <w:tr w:rsidR="000422D7" w:rsidRPr="00853ADA" w:rsidTr="00853ADA">
        <w:trPr>
          <w:cantSplit/>
          <w:trHeight w:val="2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14</w:t>
            </w:r>
          </w:p>
        </w:tc>
        <w:tc>
          <w:tcPr>
            <w:tcW w:w="5808" w:type="dxa"/>
            <w:tcBorders>
              <w:left w:val="single" w:sz="4" w:space="0" w:color="auto"/>
            </w:tcBorders>
            <w:shd w:val="clear" w:color="auto" w:fill="FFFFFF" w:themeFill="background1"/>
          </w:tcPr>
          <w:p w:rsidR="000422D7" w:rsidRPr="00853ADA" w:rsidRDefault="000422D7" w:rsidP="000422D7">
            <w:r w:rsidRPr="00853ADA">
              <w:t>КОМУНАЛЬНЕ НЕКОМЕРЦІЙНЕ ПІДПРИЄМСТВО «ВУЗЛОВА ЛІКАРНЯ СТАНЦІЇ ШЕПЕТІВКА» ШЕПЕТІВСЬКОЇ РАЙОННОЇ РАДИ ХМЕЛЬНИЦЬКОЇ ОБЛАСТІ (Хмельницька обл.)</w:t>
            </w:r>
          </w:p>
          <w:p w:rsidR="000422D7" w:rsidRPr="00853ADA" w:rsidRDefault="000422D7" w:rsidP="000422D7">
            <w:r w:rsidRPr="00853ADA">
              <w:rPr>
                <w:snapToGrid w:val="0"/>
              </w:rPr>
              <w:t>(продовження строку дії ліцензії)</w:t>
            </w:r>
          </w:p>
        </w:tc>
        <w:tc>
          <w:tcPr>
            <w:tcW w:w="2977" w:type="dxa"/>
            <w:shd w:val="clear" w:color="auto" w:fill="FFFFFF" w:themeFill="background1"/>
          </w:tcPr>
          <w:p w:rsidR="000422D7" w:rsidRPr="00853ADA" w:rsidRDefault="000422D7" w:rsidP="000422D7">
            <w:pPr>
              <w:keepNext/>
            </w:pPr>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0422D7" w:rsidRPr="00853ADA" w:rsidRDefault="000422D7" w:rsidP="000422D7">
            <w:pPr>
              <w:jc w:val="center"/>
            </w:pPr>
            <w:r w:rsidRPr="00853ADA">
              <w:t>липень</w:t>
            </w:r>
          </w:p>
        </w:tc>
        <w:tc>
          <w:tcPr>
            <w:tcW w:w="1417" w:type="dxa"/>
            <w:shd w:val="clear" w:color="auto" w:fill="FFFFFF" w:themeFill="background1"/>
          </w:tcPr>
          <w:p w:rsidR="000422D7" w:rsidRPr="00853ADA" w:rsidRDefault="000422D7" w:rsidP="000422D7">
            <w:r w:rsidRPr="00853ADA">
              <w:t>Північно-західна інспекція з ЯРБ</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Cs/>
                <w:iCs/>
                <w:lang w:eastAsia="x-none"/>
              </w:rPr>
            </w:pPr>
          </w:p>
        </w:tc>
      </w:tr>
      <w:tr w:rsidR="000422D7" w:rsidRPr="00853ADA" w:rsidTr="00853ADA">
        <w:trPr>
          <w:cantSplit/>
          <w:trHeight w:val="2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15</w:t>
            </w:r>
          </w:p>
        </w:tc>
        <w:tc>
          <w:tcPr>
            <w:tcW w:w="5808" w:type="dxa"/>
            <w:tcBorders>
              <w:left w:val="single" w:sz="4" w:space="0" w:color="auto"/>
            </w:tcBorders>
            <w:shd w:val="clear" w:color="auto" w:fill="FFFFFF" w:themeFill="background1"/>
          </w:tcPr>
          <w:p w:rsidR="000422D7" w:rsidRPr="00853ADA" w:rsidRDefault="000422D7" w:rsidP="000422D7">
            <w:r w:rsidRPr="00853ADA">
              <w:rPr>
                <w:lang w:val="ru-RU"/>
              </w:rPr>
              <w:t xml:space="preserve">ЧОРТКІВСЬКА ЦЕНТРАЛЬНА КОМУНАЛЬНА РАЙОННА ЛІКАРНЯ </w:t>
            </w:r>
            <w:r w:rsidRPr="00853ADA">
              <w:t>(Хмельницька обл.)</w:t>
            </w:r>
          </w:p>
          <w:p w:rsidR="000422D7" w:rsidRPr="00853ADA" w:rsidRDefault="000422D7" w:rsidP="000422D7">
            <w:r w:rsidRPr="00853ADA">
              <w:rPr>
                <w:snapToGrid w:val="0"/>
              </w:rPr>
              <w:t>(продовження строку дії ліцензії)</w:t>
            </w:r>
          </w:p>
        </w:tc>
        <w:tc>
          <w:tcPr>
            <w:tcW w:w="2977" w:type="dxa"/>
            <w:shd w:val="clear" w:color="auto" w:fill="FFFFFF" w:themeFill="background1"/>
          </w:tcPr>
          <w:p w:rsidR="000422D7" w:rsidRPr="00853ADA" w:rsidRDefault="000422D7" w:rsidP="000422D7">
            <w:pPr>
              <w:keepNext/>
            </w:pPr>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0422D7" w:rsidRPr="00853ADA" w:rsidRDefault="000422D7" w:rsidP="000422D7">
            <w:pPr>
              <w:jc w:val="center"/>
            </w:pPr>
            <w:r w:rsidRPr="00853ADA">
              <w:t>липень</w:t>
            </w:r>
          </w:p>
        </w:tc>
        <w:tc>
          <w:tcPr>
            <w:tcW w:w="1417" w:type="dxa"/>
            <w:shd w:val="clear" w:color="auto" w:fill="FFFFFF" w:themeFill="background1"/>
          </w:tcPr>
          <w:p w:rsidR="000422D7" w:rsidRPr="00853ADA" w:rsidRDefault="000422D7" w:rsidP="000422D7">
            <w:r w:rsidRPr="00853ADA">
              <w:t>Північно-західна інспекція з ЯРБ</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t>Видана ліцензія</w:t>
            </w:r>
          </w:p>
        </w:tc>
        <w:tc>
          <w:tcPr>
            <w:tcW w:w="1561" w:type="dxa"/>
            <w:tcBorders>
              <w:right w:val="single" w:sz="4" w:space="0" w:color="auto"/>
            </w:tcBorders>
            <w:shd w:val="clear" w:color="auto" w:fill="FFFFFF" w:themeFill="background1"/>
          </w:tcPr>
          <w:p w:rsidR="000422D7" w:rsidRPr="00853ADA" w:rsidRDefault="000422D7" w:rsidP="000422D7">
            <w:pPr>
              <w:outlineLvl w:val="4"/>
              <w:rPr>
                <w:bCs/>
                <w:iCs/>
                <w:lang w:eastAsia="x-none"/>
              </w:rPr>
            </w:pPr>
          </w:p>
        </w:tc>
      </w:tr>
      <w:tr w:rsidR="000422D7" w:rsidRPr="00853ADA" w:rsidTr="00853ADA">
        <w:trPr>
          <w:cantSplit/>
          <w:trHeight w:val="2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16</w:t>
            </w:r>
          </w:p>
        </w:tc>
        <w:tc>
          <w:tcPr>
            <w:tcW w:w="5808" w:type="dxa"/>
            <w:tcBorders>
              <w:left w:val="single" w:sz="4" w:space="0" w:color="auto"/>
            </w:tcBorders>
            <w:shd w:val="clear" w:color="auto" w:fill="FFFFFF" w:themeFill="background1"/>
          </w:tcPr>
          <w:p w:rsidR="000422D7" w:rsidRPr="00853ADA" w:rsidRDefault="000422D7" w:rsidP="000422D7">
            <w:r w:rsidRPr="00853ADA">
              <w:rPr>
                <w:lang w:val="ru-RU"/>
              </w:rPr>
              <w:t>КОМУНАЛЬНЕ НЕКОМЕРЦІЙНЕ ПІДПРИЄМСТВО «СТАРОВИЖІВСЬКА ЦЕНТРАЛЬНА РАЙОННА ЛІКАРНЯ» СТАРОВИЖІВСЬКОЇ РАЙОННОЇ РАДИ</w:t>
            </w:r>
          </w:p>
          <w:p w:rsidR="000422D7" w:rsidRPr="00853ADA" w:rsidRDefault="000422D7" w:rsidP="000422D7">
            <w:r w:rsidRPr="00853ADA">
              <w:t>(Волинська обл.)</w:t>
            </w:r>
          </w:p>
          <w:p w:rsidR="000422D7" w:rsidRPr="00853ADA" w:rsidRDefault="000422D7" w:rsidP="000422D7">
            <w:r w:rsidRPr="00853ADA">
              <w:rPr>
                <w:snapToGrid w:val="0"/>
              </w:rPr>
              <w:t>(продовження строку дії ліцензії)</w:t>
            </w:r>
          </w:p>
        </w:tc>
        <w:tc>
          <w:tcPr>
            <w:tcW w:w="2977" w:type="dxa"/>
            <w:shd w:val="clear" w:color="auto" w:fill="FFFFFF" w:themeFill="background1"/>
          </w:tcPr>
          <w:p w:rsidR="000422D7" w:rsidRPr="00853ADA" w:rsidRDefault="000422D7" w:rsidP="000422D7">
            <w:pPr>
              <w:keepNext/>
            </w:pPr>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0422D7" w:rsidRPr="00853ADA" w:rsidRDefault="000422D7" w:rsidP="000422D7">
            <w:pPr>
              <w:jc w:val="center"/>
            </w:pPr>
            <w:r w:rsidRPr="00853ADA">
              <w:t>серпень</w:t>
            </w:r>
          </w:p>
        </w:tc>
        <w:tc>
          <w:tcPr>
            <w:tcW w:w="1417" w:type="dxa"/>
            <w:shd w:val="clear" w:color="auto" w:fill="FFFFFF" w:themeFill="background1"/>
          </w:tcPr>
          <w:p w:rsidR="000422D7" w:rsidRPr="00853ADA" w:rsidRDefault="000422D7" w:rsidP="000422D7">
            <w:r w:rsidRPr="00853ADA">
              <w:t>Північно-західна інспекція з ЯРБ</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t>Видана ліцензія</w:t>
            </w:r>
          </w:p>
        </w:tc>
        <w:tc>
          <w:tcPr>
            <w:tcW w:w="1561" w:type="dxa"/>
            <w:tcBorders>
              <w:right w:val="single" w:sz="4" w:space="0" w:color="auto"/>
            </w:tcBorders>
            <w:shd w:val="clear" w:color="auto" w:fill="FFFFFF" w:themeFill="background1"/>
          </w:tcPr>
          <w:p w:rsidR="000422D7" w:rsidRPr="00853ADA" w:rsidRDefault="000422D7" w:rsidP="000422D7">
            <w:pPr>
              <w:outlineLvl w:val="4"/>
              <w:rPr>
                <w:bCs/>
                <w:iCs/>
                <w:lang w:eastAsia="x-none"/>
              </w:rPr>
            </w:pPr>
          </w:p>
        </w:tc>
      </w:tr>
      <w:tr w:rsidR="000422D7" w:rsidRPr="00853ADA" w:rsidTr="00853ADA">
        <w:trPr>
          <w:cantSplit/>
          <w:trHeight w:val="2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17</w:t>
            </w:r>
          </w:p>
        </w:tc>
        <w:tc>
          <w:tcPr>
            <w:tcW w:w="5808" w:type="dxa"/>
            <w:tcBorders>
              <w:left w:val="single" w:sz="4" w:space="0" w:color="auto"/>
            </w:tcBorders>
            <w:shd w:val="clear" w:color="auto" w:fill="FFFFFF" w:themeFill="background1"/>
          </w:tcPr>
          <w:p w:rsidR="000422D7" w:rsidRPr="00853ADA" w:rsidRDefault="000422D7" w:rsidP="000422D7">
            <w:r w:rsidRPr="00853ADA">
              <w:rPr>
                <w:lang w:val="ru-RU"/>
              </w:rPr>
              <w:t>КОМУНАЛЬНЕ НЕКОМЕРЦІЙНЕ ПІДПРИЄМСТВО «ЛЮБОМЛЬСЬКЕ ТЕРИТОРІАЛЬНЕ МЕДИЧНЕ ОБ’ЄДНАННЯ ЛЮБОМЛЬСЬКОЇ РАЙОННОЇ РАДИ»</w:t>
            </w:r>
          </w:p>
          <w:p w:rsidR="000422D7" w:rsidRPr="00853ADA" w:rsidRDefault="000422D7" w:rsidP="000422D7">
            <w:r w:rsidRPr="00853ADA">
              <w:t>(Волинська обл.)</w:t>
            </w:r>
          </w:p>
          <w:p w:rsidR="000422D7" w:rsidRPr="00853ADA" w:rsidRDefault="000422D7" w:rsidP="000422D7">
            <w:r w:rsidRPr="00853ADA">
              <w:rPr>
                <w:snapToGrid w:val="0"/>
              </w:rPr>
              <w:t>(продовження строку дії ліцензії)</w:t>
            </w:r>
          </w:p>
        </w:tc>
        <w:tc>
          <w:tcPr>
            <w:tcW w:w="2977" w:type="dxa"/>
            <w:shd w:val="clear" w:color="auto" w:fill="FFFFFF" w:themeFill="background1"/>
          </w:tcPr>
          <w:p w:rsidR="000422D7" w:rsidRPr="00853ADA" w:rsidRDefault="000422D7" w:rsidP="000422D7">
            <w:pPr>
              <w:keepNext/>
            </w:pPr>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0422D7" w:rsidRPr="00853ADA" w:rsidRDefault="000422D7" w:rsidP="000422D7">
            <w:pPr>
              <w:jc w:val="center"/>
            </w:pPr>
            <w:r w:rsidRPr="00853ADA">
              <w:t>серпень</w:t>
            </w:r>
          </w:p>
        </w:tc>
        <w:tc>
          <w:tcPr>
            <w:tcW w:w="1417" w:type="dxa"/>
            <w:shd w:val="clear" w:color="auto" w:fill="FFFFFF" w:themeFill="background1"/>
          </w:tcPr>
          <w:p w:rsidR="000422D7" w:rsidRPr="00853ADA" w:rsidRDefault="000422D7" w:rsidP="000422D7">
            <w:r w:rsidRPr="00853ADA">
              <w:t>Північно-західна інспекція з ЯРБ</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Cs/>
                <w:iCs/>
                <w:lang w:eastAsia="x-none"/>
              </w:rPr>
            </w:pPr>
          </w:p>
        </w:tc>
      </w:tr>
      <w:tr w:rsidR="000422D7" w:rsidRPr="00853ADA" w:rsidTr="00853ADA">
        <w:trPr>
          <w:cantSplit/>
          <w:trHeight w:val="2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18</w:t>
            </w:r>
          </w:p>
        </w:tc>
        <w:tc>
          <w:tcPr>
            <w:tcW w:w="5808" w:type="dxa"/>
            <w:tcBorders>
              <w:left w:val="single" w:sz="4" w:space="0" w:color="auto"/>
            </w:tcBorders>
            <w:shd w:val="clear" w:color="auto" w:fill="FFFFFF" w:themeFill="background1"/>
          </w:tcPr>
          <w:p w:rsidR="000422D7" w:rsidRPr="00853ADA" w:rsidRDefault="000422D7" w:rsidP="000422D7">
            <w:r w:rsidRPr="00853ADA">
              <w:rPr>
                <w:lang w:val="ru-RU"/>
              </w:rPr>
              <w:t xml:space="preserve">ЦУМАНСЬКА РАЙОННА ЛІКАРНЯ КІВЕРЦІВСЬКОГО РАЙОНУ ВОЛИНСЬКОЇ ОБЛАСТІ </w:t>
            </w:r>
            <w:r w:rsidRPr="00853ADA">
              <w:t>(Волинська обл.)</w:t>
            </w:r>
          </w:p>
          <w:p w:rsidR="000422D7" w:rsidRPr="00853ADA" w:rsidRDefault="000422D7" w:rsidP="000422D7">
            <w:r w:rsidRPr="00853ADA">
              <w:rPr>
                <w:snapToGrid w:val="0"/>
              </w:rPr>
              <w:t>(продовження строку дії ліцензії)</w:t>
            </w:r>
          </w:p>
        </w:tc>
        <w:tc>
          <w:tcPr>
            <w:tcW w:w="2977" w:type="dxa"/>
            <w:shd w:val="clear" w:color="auto" w:fill="FFFFFF" w:themeFill="background1"/>
          </w:tcPr>
          <w:p w:rsidR="000422D7" w:rsidRPr="00853ADA" w:rsidRDefault="000422D7" w:rsidP="000422D7">
            <w:pPr>
              <w:keepNext/>
            </w:pPr>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0422D7" w:rsidRPr="00853ADA" w:rsidRDefault="000422D7" w:rsidP="000422D7">
            <w:pPr>
              <w:jc w:val="center"/>
            </w:pPr>
            <w:r w:rsidRPr="00853ADA">
              <w:t>серпень</w:t>
            </w:r>
          </w:p>
        </w:tc>
        <w:tc>
          <w:tcPr>
            <w:tcW w:w="1417" w:type="dxa"/>
            <w:shd w:val="clear" w:color="auto" w:fill="FFFFFF" w:themeFill="background1"/>
          </w:tcPr>
          <w:p w:rsidR="000422D7" w:rsidRPr="00853ADA" w:rsidRDefault="000422D7" w:rsidP="000422D7">
            <w:r w:rsidRPr="00853ADA">
              <w:t>Північно-західна інспекція з ЯРБ</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Cs/>
                <w:iCs/>
                <w:lang w:eastAsia="x-none"/>
              </w:rPr>
            </w:pPr>
          </w:p>
        </w:tc>
      </w:tr>
      <w:tr w:rsidR="000422D7" w:rsidRPr="00853ADA" w:rsidTr="00853ADA">
        <w:trPr>
          <w:cantSplit/>
          <w:trHeight w:val="2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19</w:t>
            </w:r>
          </w:p>
        </w:tc>
        <w:tc>
          <w:tcPr>
            <w:tcW w:w="5808" w:type="dxa"/>
            <w:tcBorders>
              <w:left w:val="single" w:sz="4" w:space="0" w:color="auto"/>
            </w:tcBorders>
            <w:shd w:val="clear" w:color="auto" w:fill="FFFFFF" w:themeFill="background1"/>
          </w:tcPr>
          <w:p w:rsidR="000422D7" w:rsidRPr="00853ADA" w:rsidRDefault="000422D7" w:rsidP="000422D7">
            <w:r w:rsidRPr="00853ADA">
              <w:rPr>
                <w:lang w:val="ru-RU"/>
              </w:rPr>
              <w:t xml:space="preserve">ДЕРЖАВНИЙ ЗАКЛАД «СПЕЦІАЛІЗОВАНА МЕДИКО-САНІТАРНА ЧАСТИНА № 3» </w:t>
            </w:r>
            <w:r w:rsidRPr="00853ADA">
              <w:t>(Рівненська обл.)</w:t>
            </w:r>
          </w:p>
          <w:p w:rsidR="000422D7" w:rsidRPr="00853ADA" w:rsidRDefault="000422D7" w:rsidP="000422D7">
            <w:r w:rsidRPr="00853ADA">
              <w:rPr>
                <w:snapToGrid w:val="0"/>
              </w:rPr>
              <w:t>(продовження строку дії ліцензії)</w:t>
            </w:r>
          </w:p>
        </w:tc>
        <w:tc>
          <w:tcPr>
            <w:tcW w:w="2977" w:type="dxa"/>
            <w:shd w:val="clear" w:color="auto" w:fill="FFFFFF" w:themeFill="background1"/>
          </w:tcPr>
          <w:p w:rsidR="000422D7" w:rsidRPr="00853ADA" w:rsidRDefault="000422D7" w:rsidP="000422D7">
            <w:pPr>
              <w:keepNext/>
            </w:pPr>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0422D7" w:rsidRPr="00853ADA" w:rsidRDefault="000422D7" w:rsidP="000422D7">
            <w:pPr>
              <w:jc w:val="center"/>
            </w:pPr>
            <w:r w:rsidRPr="00853ADA">
              <w:t>серпень</w:t>
            </w:r>
          </w:p>
        </w:tc>
        <w:tc>
          <w:tcPr>
            <w:tcW w:w="1417" w:type="dxa"/>
            <w:shd w:val="clear" w:color="auto" w:fill="FFFFFF" w:themeFill="background1"/>
          </w:tcPr>
          <w:p w:rsidR="000422D7" w:rsidRPr="00853ADA" w:rsidRDefault="000422D7" w:rsidP="000422D7">
            <w:r w:rsidRPr="00853ADA">
              <w:t>Північно-західна інспекція з ЯРБ</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Cs/>
                <w:iCs/>
                <w:lang w:eastAsia="x-none"/>
              </w:rPr>
            </w:pPr>
          </w:p>
        </w:tc>
      </w:tr>
      <w:tr w:rsidR="000422D7" w:rsidRPr="00853ADA" w:rsidTr="00853ADA">
        <w:trPr>
          <w:cantSplit/>
          <w:trHeight w:val="2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20</w:t>
            </w:r>
          </w:p>
        </w:tc>
        <w:tc>
          <w:tcPr>
            <w:tcW w:w="5808" w:type="dxa"/>
            <w:tcBorders>
              <w:left w:val="single" w:sz="4" w:space="0" w:color="auto"/>
            </w:tcBorders>
            <w:shd w:val="clear" w:color="auto" w:fill="FFFFFF" w:themeFill="background1"/>
          </w:tcPr>
          <w:p w:rsidR="000422D7" w:rsidRPr="00853ADA" w:rsidRDefault="000422D7" w:rsidP="000422D7">
            <w:r w:rsidRPr="00853ADA">
              <w:rPr>
                <w:lang w:val="ru-RU"/>
              </w:rPr>
              <w:t xml:space="preserve">ФІЗИЧНА ОСОБА-ПІДПРИЄМЕЦЬ ІВАНЧИШИН М.В. </w:t>
            </w:r>
            <w:r w:rsidRPr="00853ADA">
              <w:t>(Тернопільська обл.)</w:t>
            </w:r>
          </w:p>
          <w:p w:rsidR="000422D7" w:rsidRPr="00853ADA" w:rsidRDefault="000422D7" w:rsidP="000422D7">
            <w:r w:rsidRPr="00853ADA">
              <w:rPr>
                <w:snapToGrid w:val="0"/>
              </w:rPr>
              <w:t>(продовження строку дії ліцензії)</w:t>
            </w:r>
          </w:p>
        </w:tc>
        <w:tc>
          <w:tcPr>
            <w:tcW w:w="2977" w:type="dxa"/>
            <w:shd w:val="clear" w:color="auto" w:fill="FFFFFF" w:themeFill="background1"/>
          </w:tcPr>
          <w:p w:rsidR="000422D7" w:rsidRPr="00853ADA" w:rsidRDefault="000422D7" w:rsidP="000422D7">
            <w:pPr>
              <w:keepNext/>
            </w:pPr>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0422D7" w:rsidRPr="00853ADA" w:rsidRDefault="000422D7" w:rsidP="000422D7">
            <w:pPr>
              <w:jc w:val="center"/>
            </w:pPr>
            <w:r w:rsidRPr="00853ADA">
              <w:t>серпень</w:t>
            </w:r>
          </w:p>
        </w:tc>
        <w:tc>
          <w:tcPr>
            <w:tcW w:w="1417" w:type="dxa"/>
            <w:shd w:val="clear" w:color="auto" w:fill="FFFFFF" w:themeFill="background1"/>
          </w:tcPr>
          <w:p w:rsidR="000422D7" w:rsidRPr="00853ADA" w:rsidRDefault="000422D7" w:rsidP="000422D7">
            <w:r w:rsidRPr="00853ADA">
              <w:t>Північно-західна інспекція з ЯРБ</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Cs/>
                <w:iCs/>
                <w:lang w:eastAsia="x-none"/>
              </w:rPr>
            </w:pPr>
          </w:p>
        </w:tc>
      </w:tr>
      <w:tr w:rsidR="000422D7" w:rsidRPr="00853ADA" w:rsidTr="00853ADA">
        <w:trPr>
          <w:cantSplit/>
          <w:trHeight w:val="2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21</w:t>
            </w:r>
          </w:p>
        </w:tc>
        <w:tc>
          <w:tcPr>
            <w:tcW w:w="5808" w:type="dxa"/>
            <w:tcBorders>
              <w:left w:val="single" w:sz="4" w:space="0" w:color="auto"/>
            </w:tcBorders>
            <w:shd w:val="clear" w:color="auto" w:fill="FFFFFF" w:themeFill="background1"/>
          </w:tcPr>
          <w:p w:rsidR="000422D7" w:rsidRPr="00853ADA" w:rsidRDefault="000422D7" w:rsidP="000422D7">
            <w:r w:rsidRPr="00853ADA">
              <w:rPr>
                <w:lang w:val="ru-RU"/>
              </w:rPr>
              <w:t xml:space="preserve">КОМУНАЛЬНЕ НЕКОМЕРЦІЙНЕ ПІДПРИЄМСТВО «ГУСЯТИНСЬКА КОМУНАЛЬНА РАЙОННА ЛІКАРНЯ» </w:t>
            </w:r>
            <w:proofErr w:type="gramStart"/>
            <w:r w:rsidRPr="00853ADA">
              <w:rPr>
                <w:lang w:val="ru-RU"/>
              </w:rPr>
              <w:t>ГУСЯТИНСЬКОЇ  РАЙОННОЇ</w:t>
            </w:r>
            <w:proofErr w:type="gramEnd"/>
            <w:r w:rsidRPr="00853ADA">
              <w:rPr>
                <w:lang w:val="ru-RU"/>
              </w:rPr>
              <w:t xml:space="preserve"> РАДИ </w:t>
            </w:r>
            <w:r w:rsidRPr="00853ADA">
              <w:t>(Тернопільська обл.)</w:t>
            </w:r>
          </w:p>
          <w:p w:rsidR="000422D7" w:rsidRPr="00853ADA" w:rsidRDefault="000422D7" w:rsidP="000422D7">
            <w:r w:rsidRPr="00853ADA">
              <w:rPr>
                <w:snapToGrid w:val="0"/>
              </w:rPr>
              <w:t>(продовження строку дії ліцензії)</w:t>
            </w:r>
          </w:p>
        </w:tc>
        <w:tc>
          <w:tcPr>
            <w:tcW w:w="2977" w:type="dxa"/>
            <w:shd w:val="clear" w:color="auto" w:fill="FFFFFF" w:themeFill="background1"/>
          </w:tcPr>
          <w:p w:rsidR="000422D7" w:rsidRPr="00853ADA" w:rsidRDefault="000422D7" w:rsidP="000422D7">
            <w:pPr>
              <w:keepNext/>
            </w:pPr>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0422D7" w:rsidRPr="00853ADA" w:rsidRDefault="000422D7" w:rsidP="000422D7">
            <w:pPr>
              <w:jc w:val="center"/>
            </w:pPr>
            <w:r w:rsidRPr="00853ADA">
              <w:t>вересень</w:t>
            </w:r>
          </w:p>
        </w:tc>
        <w:tc>
          <w:tcPr>
            <w:tcW w:w="1417" w:type="dxa"/>
            <w:shd w:val="clear" w:color="auto" w:fill="FFFFFF" w:themeFill="background1"/>
          </w:tcPr>
          <w:p w:rsidR="000422D7" w:rsidRPr="00853ADA" w:rsidRDefault="000422D7" w:rsidP="000422D7">
            <w:r w:rsidRPr="00853ADA">
              <w:t>Північно-західна інспекція з ЯРБ</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Cs/>
                <w:iCs/>
                <w:lang w:eastAsia="x-none"/>
              </w:rPr>
            </w:pPr>
          </w:p>
        </w:tc>
      </w:tr>
      <w:tr w:rsidR="000422D7" w:rsidRPr="00853ADA" w:rsidTr="00853ADA">
        <w:trPr>
          <w:cantSplit/>
          <w:trHeight w:val="2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22</w:t>
            </w:r>
          </w:p>
        </w:tc>
        <w:tc>
          <w:tcPr>
            <w:tcW w:w="5808" w:type="dxa"/>
            <w:tcBorders>
              <w:left w:val="single" w:sz="4" w:space="0" w:color="auto"/>
            </w:tcBorders>
            <w:shd w:val="clear" w:color="auto" w:fill="FFFFFF" w:themeFill="background1"/>
          </w:tcPr>
          <w:p w:rsidR="000422D7" w:rsidRPr="00853ADA" w:rsidRDefault="000422D7" w:rsidP="000422D7">
            <w:r w:rsidRPr="00853ADA">
              <w:t>КОМУНАЛЬНЕ ПІДПРИЄМСТВО «ХМЕЛЬНИЦЬКА МІСЬКА ДИТЯЧА ЛІКАРНЯ» ХМЕЛЬНИЦЬКОЇ МІСЬКОЇ РАДИ (Хмельницька обл.)</w:t>
            </w:r>
          </w:p>
          <w:p w:rsidR="000422D7" w:rsidRPr="00853ADA" w:rsidRDefault="000422D7" w:rsidP="000422D7">
            <w:r w:rsidRPr="00853ADA">
              <w:rPr>
                <w:snapToGrid w:val="0"/>
              </w:rPr>
              <w:t>(продовження строку дії ліцензії)</w:t>
            </w:r>
          </w:p>
        </w:tc>
        <w:tc>
          <w:tcPr>
            <w:tcW w:w="2977" w:type="dxa"/>
            <w:shd w:val="clear" w:color="auto" w:fill="FFFFFF" w:themeFill="background1"/>
          </w:tcPr>
          <w:p w:rsidR="000422D7" w:rsidRPr="00853ADA" w:rsidRDefault="000422D7" w:rsidP="000422D7">
            <w:pPr>
              <w:keepNext/>
            </w:pPr>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0422D7" w:rsidRPr="00853ADA" w:rsidRDefault="000422D7" w:rsidP="000422D7">
            <w:pPr>
              <w:jc w:val="center"/>
            </w:pPr>
            <w:r w:rsidRPr="00853ADA">
              <w:t>жовтень</w:t>
            </w:r>
          </w:p>
        </w:tc>
        <w:tc>
          <w:tcPr>
            <w:tcW w:w="1417" w:type="dxa"/>
            <w:shd w:val="clear" w:color="auto" w:fill="FFFFFF" w:themeFill="background1"/>
          </w:tcPr>
          <w:p w:rsidR="000422D7" w:rsidRPr="00853ADA" w:rsidRDefault="000422D7" w:rsidP="000422D7">
            <w:r w:rsidRPr="00853ADA">
              <w:t>Північно-західна інспекція з ЯРБ</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Cs/>
                <w:iCs/>
                <w:lang w:eastAsia="x-none"/>
              </w:rPr>
            </w:pPr>
          </w:p>
        </w:tc>
      </w:tr>
      <w:tr w:rsidR="000422D7" w:rsidRPr="00853ADA" w:rsidTr="00853ADA">
        <w:trPr>
          <w:cantSplit/>
          <w:trHeight w:val="2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23</w:t>
            </w:r>
          </w:p>
        </w:tc>
        <w:tc>
          <w:tcPr>
            <w:tcW w:w="5808" w:type="dxa"/>
            <w:tcBorders>
              <w:left w:val="single" w:sz="4" w:space="0" w:color="auto"/>
            </w:tcBorders>
            <w:shd w:val="clear" w:color="auto" w:fill="FFFFFF" w:themeFill="background1"/>
          </w:tcPr>
          <w:p w:rsidR="000422D7" w:rsidRPr="00853ADA" w:rsidRDefault="000422D7" w:rsidP="000422D7">
            <w:r w:rsidRPr="00853ADA">
              <w:rPr>
                <w:lang w:val="ru-RU"/>
              </w:rPr>
              <w:t>КОМУНАЛЬНЕ НЕКОМЕРЦІЙНЕ ПІДПРИЄМСТВО «ЛОКАЧИНСЬКА ЦЕНТРАЛЬНА РАЙОННА ЛІКАРНЯ» ЛОКАЧИНСЬКОЇ РАЙОННОЇ РАДИ</w:t>
            </w:r>
            <w:r w:rsidRPr="00853ADA">
              <w:t xml:space="preserve"> (Волинська обл.)</w:t>
            </w:r>
          </w:p>
          <w:p w:rsidR="000422D7" w:rsidRPr="00853ADA" w:rsidRDefault="000422D7" w:rsidP="000422D7">
            <w:r w:rsidRPr="00853ADA">
              <w:rPr>
                <w:snapToGrid w:val="0"/>
              </w:rPr>
              <w:t>(продовження строку дії ліцензії)</w:t>
            </w:r>
          </w:p>
        </w:tc>
        <w:tc>
          <w:tcPr>
            <w:tcW w:w="2977" w:type="dxa"/>
            <w:shd w:val="clear" w:color="auto" w:fill="FFFFFF" w:themeFill="background1"/>
          </w:tcPr>
          <w:p w:rsidR="000422D7" w:rsidRPr="00853ADA" w:rsidRDefault="000422D7" w:rsidP="000422D7">
            <w:pPr>
              <w:keepNext/>
            </w:pPr>
          </w:p>
        </w:tc>
        <w:tc>
          <w:tcPr>
            <w:tcW w:w="1420" w:type="dxa"/>
            <w:shd w:val="clear" w:color="auto" w:fill="FFFFFF" w:themeFill="background1"/>
          </w:tcPr>
          <w:p w:rsidR="000422D7" w:rsidRPr="00853ADA" w:rsidRDefault="000422D7" w:rsidP="000422D7">
            <w:pPr>
              <w:jc w:val="center"/>
            </w:pPr>
          </w:p>
        </w:tc>
        <w:tc>
          <w:tcPr>
            <w:tcW w:w="1417" w:type="dxa"/>
            <w:shd w:val="clear" w:color="auto" w:fill="FFFFFF" w:themeFill="background1"/>
          </w:tcPr>
          <w:p w:rsidR="000422D7" w:rsidRPr="00853ADA" w:rsidRDefault="000422D7" w:rsidP="000422D7"/>
        </w:tc>
        <w:tc>
          <w:tcPr>
            <w:tcW w:w="1703" w:type="dxa"/>
            <w:tcBorders>
              <w:right w:val="single" w:sz="4" w:space="0" w:color="auto"/>
            </w:tcBorders>
            <w:shd w:val="clear" w:color="auto" w:fill="FFFFFF" w:themeFill="background1"/>
          </w:tcPr>
          <w:p w:rsidR="000422D7" w:rsidRPr="00853ADA" w:rsidRDefault="000422D7" w:rsidP="000422D7">
            <w:pPr>
              <w:jc w:val="center"/>
            </w:pPr>
          </w:p>
        </w:tc>
        <w:tc>
          <w:tcPr>
            <w:tcW w:w="1561" w:type="dxa"/>
            <w:tcBorders>
              <w:right w:val="single" w:sz="4" w:space="0" w:color="auto"/>
            </w:tcBorders>
            <w:shd w:val="clear" w:color="auto" w:fill="FFFFFF" w:themeFill="background1"/>
          </w:tcPr>
          <w:p w:rsidR="000422D7" w:rsidRPr="00853ADA" w:rsidRDefault="000422D7" w:rsidP="000422D7">
            <w:pPr>
              <w:outlineLvl w:val="4"/>
              <w:rPr>
                <w:bCs/>
                <w:iCs/>
                <w:lang w:eastAsia="x-none"/>
              </w:rPr>
            </w:pPr>
          </w:p>
        </w:tc>
      </w:tr>
      <w:tr w:rsidR="000422D7" w:rsidRPr="00853ADA" w:rsidTr="00853ADA">
        <w:trPr>
          <w:cantSplit/>
          <w:trHeight w:val="2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24</w:t>
            </w:r>
          </w:p>
        </w:tc>
        <w:tc>
          <w:tcPr>
            <w:tcW w:w="5808" w:type="dxa"/>
            <w:tcBorders>
              <w:left w:val="single" w:sz="4" w:space="0" w:color="auto"/>
            </w:tcBorders>
            <w:shd w:val="clear" w:color="auto" w:fill="FFFFFF" w:themeFill="background1"/>
          </w:tcPr>
          <w:p w:rsidR="000422D7" w:rsidRPr="00853ADA" w:rsidRDefault="000422D7" w:rsidP="000422D7">
            <w:r w:rsidRPr="00853ADA">
              <w:rPr>
                <w:lang w:val="ru-RU"/>
              </w:rPr>
              <w:t xml:space="preserve">КОМУНАЛЬНЕ НЕКОМЕРЦІЙНЕ ПІДПРИЄМСТВО ШУМСЬКОЇ РАЙОННОЇ РАДИ «ШУМСЬКА ЦЕНТРАЛЬНА РАЙОННА ЛІКАРНЯ» </w:t>
            </w:r>
            <w:r w:rsidRPr="00853ADA">
              <w:t>(Тернопільська обл.)</w:t>
            </w:r>
          </w:p>
          <w:p w:rsidR="000422D7" w:rsidRPr="00853ADA" w:rsidRDefault="000422D7" w:rsidP="000422D7">
            <w:r w:rsidRPr="00853ADA">
              <w:rPr>
                <w:snapToGrid w:val="0"/>
              </w:rPr>
              <w:t>(продовження строку дії ліцензії)</w:t>
            </w:r>
          </w:p>
        </w:tc>
        <w:tc>
          <w:tcPr>
            <w:tcW w:w="2977" w:type="dxa"/>
            <w:shd w:val="clear" w:color="auto" w:fill="FFFFFF" w:themeFill="background1"/>
          </w:tcPr>
          <w:p w:rsidR="000422D7" w:rsidRPr="00853ADA" w:rsidRDefault="000422D7" w:rsidP="000422D7">
            <w:pPr>
              <w:keepNext/>
            </w:pPr>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0422D7" w:rsidRPr="00853ADA" w:rsidRDefault="000422D7" w:rsidP="000422D7">
            <w:pPr>
              <w:jc w:val="center"/>
            </w:pPr>
            <w:r w:rsidRPr="00853ADA">
              <w:t>листопад</w:t>
            </w:r>
          </w:p>
        </w:tc>
        <w:tc>
          <w:tcPr>
            <w:tcW w:w="1417" w:type="dxa"/>
            <w:shd w:val="clear" w:color="auto" w:fill="FFFFFF" w:themeFill="background1"/>
          </w:tcPr>
          <w:p w:rsidR="000422D7" w:rsidRPr="00853ADA" w:rsidRDefault="000422D7" w:rsidP="000422D7">
            <w:r w:rsidRPr="00853ADA">
              <w:t>Північно-західна інспекція з ЯРБ</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Cs/>
                <w:iCs/>
                <w:lang w:eastAsia="x-none"/>
              </w:rPr>
            </w:pPr>
          </w:p>
        </w:tc>
      </w:tr>
      <w:tr w:rsidR="000422D7" w:rsidRPr="00853ADA" w:rsidTr="00853ADA">
        <w:trPr>
          <w:cantSplit/>
          <w:trHeight w:val="2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25</w:t>
            </w:r>
          </w:p>
        </w:tc>
        <w:tc>
          <w:tcPr>
            <w:tcW w:w="5808" w:type="dxa"/>
            <w:tcBorders>
              <w:left w:val="single" w:sz="4" w:space="0" w:color="auto"/>
            </w:tcBorders>
            <w:shd w:val="clear" w:color="auto" w:fill="FFFFFF" w:themeFill="background1"/>
          </w:tcPr>
          <w:p w:rsidR="000422D7" w:rsidRPr="00853ADA" w:rsidRDefault="000422D7" w:rsidP="000422D7">
            <w:r w:rsidRPr="00853ADA">
              <w:rPr>
                <w:lang w:val="ru-RU"/>
              </w:rPr>
              <w:t xml:space="preserve">ТОВАРИСТВО З ОБМЕЖЕНОЮ ВІДПОВІДАЛЬНІСТЮ «ЦЕНТР СУЧАСНИХ ОРТОПЕДИЧНИХ ТЕХНОЛОГІЙ» </w:t>
            </w:r>
            <w:r w:rsidRPr="00853ADA">
              <w:t>(Тернопільська обл.)</w:t>
            </w:r>
          </w:p>
          <w:p w:rsidR="000422D7" w:rsidRPr="00853ADA" w:rsidRDefault="000422D7" w:rsidP="000422D7">
            <w:r w:rsidRPr="00853ADA">
              <w:rPr>
                <w:snapToGrid w:val="0"/>
              </w:rPr>
              <w:t>(продовження строку дії ліцензії)</w:t>
            </w:r>
          </w:p>
        </w:tc>
        <w:tc>
          <w:tcPr>
            <w:tcW w:w="2977" w:type="dxa"/>
            <w:shd w:val="clear" w:color="auto" w:fill="FFFFFF" w:themeFill="background1"/>
          </w:tcPr>
          <w:p w:rsidR="000422D7" w:rsidRPr="00853ADA" w:rsidRDefault="000422D7" w:rsidP="000422D7">
            <w:pPr>
              <w:keepNext/>
            </w:pPr>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0422D7" w:rsidRPr="00853ADA" w:rsidRDefault="000422D7" w:rsidP="000422D7">
            <w:pPr>
              <w:jc w:val="center"/>
            </w:pPr>
            <w:r w:rsidRPr="00853ADA">
              <w:t>листопад</w:t>
            </w:r>
          </w:p>
        </w:tc>
        <w:tc>
          <w:tcPr>
            <w:tcW w:w="1417" w:type="dxa"/>
            <w:shd w:val="clear" w:color="auto" w:fill="FFFFFF" w:themeFill="background1"/>
          </w:tcPr>
          <w:p w:rsidR="000422D7" w:rsidRPr="00853ADA" w:rsidRDefault="000422D7" w:rsidP="000422D7">
            <w:r w:rsidRPr="00853ADA">
              <w:t>Північно-західна інспекція з ЯРБ</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Cs/>
                <w:iCs/>
                <w:lang w:eastAsia="x-none"/>
              </w:rPr>
            </w:pPr>
          </w:p>
        </w:tc>
      </w:tr>
      <w:tr w:rsidR="000422D7" w:rsidRPr="00853ADA" w:rsidTr="00853ADA">
        <w:trPr>
          <w:cantSplit/>
          <w:trHeight w:val="2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26</w:t>
            </w:r>
          </w:p>
        </w:tc>
        <w:tc>
          <w:tcPr>
            <w:tcW w:w="5808" w:type="dxa"/>
            <w:tcBorders>
              <w:left w:val="single" w:sz="4" w:space="0" w:color="auto"/>
            </w:tcBorders>
            <w:shd w:val="clear" w:color="auto" w:fill="FFFFFF" w:themeFill="background1"/>
          </w:tcPr>
          <w:p w:rsidR="000422D7" w:rsidRPr="00853ADA" w:rsidRDefault="000422D7" w:rsidP="000422D7">
            <w:r w:rsidRPr="00853ADA">
              <w:rPr>
                <w:lang w:val="ru-RU"/>
              </w:rPr>
              <w:t xml:space="preserve">МЕЛЬНИЦЕ-ПОДІЛЬСЬКА НОМЕРНА РАЙОННА КОМУНАЛЬНА ЛІКАРНЯ БОРЩІВСЬКОГО РАЙОНУ ТЕРНОПІЛЬСЬКОЇ ОБЛАСТІ </w:t>
            </w:r>
            <w:r w:rsidRPr="00853ADA">
              <w:t>(Тернопільська обл.)</w:t>
            </w:r>
          </w:p>
          <w:p w:rsidR="000422D7" w:rsidRPr="00853ADA" w:rsidRDefault="000422D7" w:rsidP="000422D7">
            <w:r w:rsidRPr="00853ADA">
              <w:rPr>
                <w:snapToGrid w:val="0"/>
              </w:rPr>
              <w:t>(продовження строку дії ліцензії)</w:t>
            </w:r>
          </w:p>
        </w:tc>
        <w:tc>
          <w:tcPr>
            <w:tcW w:w="2977" w:type="dxa"/>
            <w:shd w:val="clear" w:color="auto" w:fill="FFFFFF" w:themeFill="background1"/>
          </w:tcPr>
          <w:p w:rsidR="000422D7" w:rsidRPr="00853ADA" w:rsidRDefault="000422D7" w:rsidP="000422D7">
            <w:pPr>
              <w:keepNext/>
            </w:pPr>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0422D7" w:rsidRPr="00853ADA" w:rsidRDefault="000422D7" w:rsidP="000422D7">
            <w:pPr>
              <w:jc w:val="center"/>
            </w:pPr>
            <w:r w:rsidRPr="00853ADA">
              <w:t>листопад</w:t>
            </w:r>
          </w:p>
        </w:tc>
        <w:tc>
          <w:tcPr>
            <w:tcW w:w="1417" w:type="dxa"/>
            <w:shd w:val="clear" w:color="auto" w:fill="FFFFFF" w:themeFill="background1"/>
          </w:tcPr>
          <w:p w:rsidR="000422D7" w:rsidRPr="00853ADA" w:rsidRDefault="000422D7" w:rsidP="000422D7">
            <w:r w:rsidRPr="00853ADA">
              <w:t>Північно-західна інспекція з ЯРБ</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Cs/>
                <w:iCs/>
                <w:lang w:eastAsia="x-none"/>
              </w:rPr>
            </w:pPr>
          </w:p>
        </w:tc>
      </w:tr>
      <w:tr w:rsidR="000422D7" w:rsidRPr="00853ADA" w:rsidTr="00853ADA">
        <w:trPr>
          <w:cantSplit/>
          <w:trHeight w:val="2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27</w:t>
            </w:r>
          </w:p>
        </w:tc>
        <w:tc>
          <w:tcPr>
            <w:tcW w:w="5808" w:type="dxa"/>
            <w:tcBorders>
              <w:left w:val="single" w:sz="4" w:space="0" w:color="auto"/>
            </w:tcBorders>
            <w:shd w:val="clear" w:color="auto" w:fill="FFFFFF" w:themeFill="background1"/>
          </w:tcPr>
          <w:p w:rsidR="000422D7" w:rsidRPr="00853ADA" w:rsidRDefault="000422D7" w:rsidP="000422D7">
            <w:r w:rsidRPr="00853ADA">
              <w:rPr>
                <w:lang w:val="ru-RU"/>
              </w:rPr>
              <w:t>КОМУНАЛЬНЕ НЕКОМЕРЦІЙНЕ ПІДПРИЄМСТВО «РОЖИЩЕНСЬКА ЦЕНТРАЛЬНА РАЙОННА ЛІКАРНЯ» РОЖИЩЕНСЬКОЇ РАЙОННОЇ РАДИ</w:t>
            </w:r>
          </w:p>
          <w:p w:rsidR="000422D7" w:rsidRPr="00853ADA" w:rsidRDefault="000422D7" w:rsidP="000422D7">
            <w:r w:rsidRPr="00853ADA">
              <w:t>(Волинська обл.)</w:t>
            </w:r>
          </w:p>
          <w:p w:rsidR="000422D7" w:rsidRPr="00853ADA" w:rsidRDefault="000422D7" w:rsidP="000422D7">
            <w:r w:rsidRPr="00853ADA">
              <w:rPr>
                <w:snapToGrid w:val="0"/>
              </w:rPr>
              <w:t>(продовження строку дії ліцензії)</w:t>
            </w:r>
          </w:p>
        </w:tc>
        <w:tc>
          <w:tcPr>
            <w:tcW w:w="2977" w:type="dxa"/>
            <w:shd w:val="clear" w:color="auto" w:fill="FFFFFF" w:themeFill="background1"/>
          </w:tcPr>
          <w:p w:rsidR="000422D7" w:rsidRPr="00853ADA" w:rsidRDefault="000422D7" w:rsidP="000422D7">
            <w:pPr>
              <w:keepNext/>
            </w:pPr>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0422D7" w:rsidRPr="00853ADA" w:rsidRDefault="000422D7" w:rsidP="000422D7">
            <w:pPr>
              <w:jc w:val="center"/>
            </w:pPr>
            <w:r w:rsidRPr="00853ADA">
              <w:t>листопад</w:t>
            </w:r>
          </w:p>
        </w:tc>
        <w:tc>
          <w:tcPr>
            <w:tcW w:w="1417" w:type="dxa"/>
            <w:shd w:val="clear" w:color="auto" w:fill="FFFFFF" w:themeFill="background1"/>
          </w:tcPr>
          <w:p w:rsidR="000422D7" w:rsidRPr="00853ADA" w:rsidRDefault="000422D7" w:rsidP="000422D7">
            <w:r w:rsidRPr="00853ADA">
              <w:t>Північно-західна інспекція з ЯРБ</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Cs/>
                <w:iCs/>
                <w:lang w:eastAsia="x-none"/>
              </w:rPr>
            </w:pPr>
          </w:p>
        </w:tc>
      </w:tr>
      <w:tr w:rsidR="000422D7" w:rsidRPr="00853ADA" w:rsidTr="00853ADA">
        <w:trPr>
          <w:cantSplit/>
          <w:trHeight w:val="2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28</w:t>
            </w:r>
          </w:p>
        </w:tc>
        <w:tc>
          <w:tcPr>
            <w:tcW w:w="5808" w:type="dxa"/>
            <w:tcBorders>
              <w:left w:val="single" w:sz="4" w:space="0" w:color="auto"/>
            </w:tcBorders>
            <w:shd w:val="clear" w:color="auto" w:fill="FFFFFF" w:themeFill="background1"/>
          </w:tcPr>
          <w:p w:rsidR="000422D7" w:rsidRPr="00853ADA" w:rsidRDefault="000422D7" w:rsidP="000422D7">
            <w:r w:rsidRPr="00853ADA">
              <w:rPr>
                <w:lang w:val="ru-RU"/>
              </w:rPr>
              <w:t xml:space="preserve">КОМУНАЛЬНИЙ ЗАКЛАД «КОВЕЛЬСЬКА ПОЛІКЛІНІКА «ВОЛИНСЬКОЇ ОБЛАСНОЇ РАДИ» </w:t>
            </w:r>
            <w:r w:rsidRPr="00853ADA">
              <w:t>(Волинська обл.)</w:t>
            </w:r>
          </w:p>
          <w:p w:rsidR="000422D7" w:rsidRPr="00853ADA" w:rsidRDefault="000422D7" w:rsidP="000422D7">
            <w:r w:rsidRPr="00853ADA">
              <w:rPr>
                <w:snapToGrid w:val="0"/>
              </w:rPr>
              <w:t>(продовження строку дії ліцензії)</w:t>
            </w:r>
          </w:p>
        </w:tc>
        <w:tc>
          <w:tcPr>
            <w:tcW w:w="2977" w:type="dxa"/>
            <w:shd w:val="clear" w:color="auto" w:fill="FFFFFF" w:themeFill="background1"/>
          </w:tcPr>
          <w:p w:rsidR="000422D7" w:rsidRPr="00853ADA" w:rsidRDefault="000422D7" w:rsidP="000422D7">
            <w:pPr>
              <w:keepNext/>
            </w:pPr>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0422D7" w:rsidRPr="00853ADA" w:rsidRDefault="000422D7" w:rsidP="000422D7">
            <w:pPr>
              <w:jc w:val="center"/>
            </w:pPr>
            <w:r w:rsidRPr="00853ADA">
              <w:t>листопад</w:t>
            </w:r>
          </w:p>
        </w:tc>
        <w:tc>
          <w:tcPr>
            <w:tcW w:w="1417" w:type="dxa"/>
            <w:shd w:val="clear" w:color="auto" w:fill="FFFFFF" w:themeFill="background1"/>
          </w:tcPr>
          <w:p w:rsidR="000422D7" w:rsidRPr="00853ADA" w:rsidRDefault="000422D7" w:rsidP="000422D7">
            <w:r w:rsidRPr="00853ADA">
              <w:t>Північно-західна інспекція з ЯРБ</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Cs/>
                <w:iCs/>
                <w:lang w:eastAsia="x-none"/>
              </w:rPr>
            </w:pPr>
          </w:p>
        </w:tc>
      </w:tr>
      <w:tr w:rsidR="000422D7" w:rsidRPr="00853ADA" w:rsidTr="00853ADA">
        <w:trPr>
          <w:cantSplit/>
          <w:trHeight w:val="2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29</w:t>
            </w:r>
          </w:p>
        </w:tc>
        <w:tc>
          <w:tcPr>
            <w:tcW w:w="5808" w:type="dxa"/>
            <w:tcBorders>
              <w:left w:val="single" w:sz="4" w:space="0" w:color="auto"/>
            </w:tcBorders>
            <w:shd w:val="clear" w:color="auto" w:fill="FFFFFF" w:themeFill="background1"/>
          </w:tcPr>
          <w:p w:rsidR="000422D7" w:rsidRPr="00853ADA" w:rsidRDefault="000422D7" w:rsidP="000422D7">
            <w:r w:rsidRPr="00853ADA">
              <w:rPr>
                <w:lang w:val="ru-RU"/>
              </w:rPr>
              <w:t xml:space="preserve">ХМЕЛЬНИЦЬКИЙ ОБЛАСНИЙ КАРДІОЛОГІЧНИЙ ДИСПАНСЕР </w:t>
            </w:r>
            <w:r w:rsidRPr="00853ADA">
              <w:t>(Хмельницька обл.)</w:t>
            </w:r>
          </w:p>
          <w:p w:rsidR="000422D7" w:rsidRPr="00853ADA" w:rsidRDefault="000422D7" w:rsidP="000422D7">
            <w:r w:rsidRPr="00853ADA">
              <w:rPr>
                <w:snapToGrid w:val="0"/>
              </w:rPr>
              <w:t>(продовження строку дії ліцензії)</w:t>
            </w:r>
          </w:p>
        </w:tc>
        <w:tc>
          <w:tcPr>
            <w:tcW w:w="2977" w:type="dxa"/>
            <w:shd w:val="clear" w:color="auto" w:fill="FFFFFF" w:themeFill="background1"/>
          </w:tcPr>
          <w:p w:rsidR="000422D7" w:rsidRPr="00853ADA" w:rsidRDefault="000422D7" w:rsidP="000422D7">
            <w:pPr>
              <w:keepNext/>
            </w:pPr>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0422D7" w:rsidRPr="00853ADA" w:rsidRDefault="000422D7" w:rsidP="000422D7">
            <w:pPr>
              <w:jc w:val="center"/>
            </w:pPr>
            <w:r w:rsidRPr="00853ADA">
              <w:t>листопад</w:t>
            </w:r>
          </w:p>
        </w:tc>
        <w:tc>
          <w:tcPr>
            <w:tcW w:w="1417" w:type="dxa"/>
            <w:shd w:val="clear" w:color="auto" w:fill="FFFFFF" w:themeFill="background1"/>
          </w:tcPr>
          <w:p w:rsidR="000422D7" w:rsidRPr="00853ADA" w:rsidRDefault="000422D7" w:rsidP="000422D7">
            <w:r w:rsidRPr="00853ADA">
              <w:t>Північно-західна інспекція з ЯРБ</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Cs/>
                <w:iCs/>
                <w:lang w:eastAsia="x-none"/>
              </w:rPr>
            </w:pPr>
          </w:p>
        </w:tc>
      </w:tr>
      <w:tr w:rsidR="000422D7" w:rsidRPr="00853ADA" w:rsidTr="00853ADA">
        <w:trPr>
          <w:cantSplit/>
          <w:trHeight w:val="2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30</w:t>
            </w:r>
          </w:p>
        </w:tc>
        <w:tc>
          <w:tcPr>
            <w:tcW w:w="5808" w:type="dxa"/>
            <w:tcBorders>
              <w:left w:val="single" w:sz="4" w:space="0" w:color="auto"/>
            </w:tcBorders>
            <w:shd w:val="clear" w:color="auto" w:fill="FFFFFF" w:themeFill="background1"/>
          </w:tcPr>
          <w:p w:rsidR="000422D7" w:rsidRPr="00853ADA" w:rsidRDefault="000422D7" w:rsidP="000422D7">
            <w:r w:rsidRPr="00853ADA">
              <w:rPr>
                <w:lang w:val="ru-RU"/>
              </w:rPr>
              <w:t xml:space="preserve">КОМУНАЛЬНА УСТАНОВА ТЕРНОПІЛЬСЬКОЇ ОБЛАСНОЇ РАДИ «ЧОРТКІВСЬКИЙ ОБЛАСНИЙ ПРОТИТУБЕРКУЛЬОЗНИЙ ДИСПАНСЕР» </w:t>
            </w:r>
            <w:r w:rsidRPr="00853ADA">
              <w:t>(Тернопільська обл.)</w:t>
            </w:r>
          </w:p>
          <w:p w:rsidR="000422D7" w:rsidRPr="00853ADA" w:rsidRDefault="000422D7" w:rsidP="000422D7">
            <w:r w:rsidRPr="00853ADA">
              <w:rPr>
                <w:snapToGrid w:val="0"/>
              </w:rPr>
              <w:t>(продовження строку дії ліцензії)</w:t>
            </w:r>
          </w:p>
        </w:tc>
        <w:tc>
          <w:tcPr>
            <w:tcW w:w="2977" w:type="dxa"/>
            <w:shd w:val="clear" w:color="auto" w:fill="FFFFFF" w:themeFill="background1"/>
          </w:tcPr>
          <w:p w:rsidR="000422D7" w:rsidRPr="00853ADA" w:rsidRDefault="000422D7" w:rsidP="000422D7">
            <w:pPr>
              <w:keepNext/>
            </w:pPr>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0422D7" w:rsidRPr="00853ADA" w:rsidRDefault="000422D7" w:rsidP="000422D7">
            <w:pPr>
              <w:jc w:val="center"/>
            </w:pPr>
            <w:r w:rsidRPr="00853ADA">
              <w:t>грудень</w:t>
            </w:r>
          </w:p>
        </w:tc>
        <w:tc>
          <w:tcPr>
            <w:tcW w:w="1417" w:type="dxa"/>
            <w:shd w:val="clear" w:color="auto" w:fill="FFFFFF" w:themeFill="background1"/>
          </w:tcPr>
          <w:p w:rsidR="000422D7" w:rsidRPr="00853ADA" w:rsidRDefault="000422D7" w:rsidP="000422D7">
            <w:r w:rsidRPr="00853ADA">
              <w:t>Північно-західна інспекція з ЯРБ</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Cs/>
                <w:iCs/>
                <w:lang w:eastAsia="x-none"/>
              </w:rPr>
            </w:pPr>
          </w:p>
        </w:tc>
      </w:tr>
      <w:tr w:rsidR="000422D7" w:rsidRPr="00853ADA" w:rsidTr="00853ADA">
        <w:trPr>
          <w:cantSplit/>
          <w:trHeight w:val="2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31</w:t>
            </w:r>
          </w:p>
        </w:tc>
        <w:tc>
          <w:tcPr>
            <w:tcW w:w="5808" w:type="dxa"/>
            <w:tcBorders>
              <w:left w:val="single" w:sz="4" w:space="0" w:color="auto"/>
            </w:tcBorders>
            <w:shd w:val="clear" w:color="auto" w:fill="FFFFFF" w:themeFill="background1"/>
          </w:tcPr>
          <w:p w:rsidR="000422D7" w:rsidRPr="00853ADA" w:rsidRDefault="000422D7" w:rsidP="000422D7">
            <w:r w:rsidRPr="00853ADA">
              <w:rPr>
                <w:lang w:val="ru-RU"/>
              </w:rPr>
              <w:t xml:space="preserve">КОМУНАЛЬНА УСТАНОВА МОНАСТИРСЬКОЇ РАЙОННОЇ РАДИ «МОНАСТИРСЬКЕ РАЙОННЕ ТЕРИТОРІАЛЬНЕ МЕДИЧНЕ Б'ЄДНАННЯ» </w:t>
            </w:r>
            <w:r w:rsidRPr="00853ADA">
              <w:t>(Тернопільська обл.)</w:t>
            </w:r>
          </w:p>
          <w:p w:rsidR="000422D7" w:rsidRPr="00853ADA" w:rsidRDefault="000422D7" w:rsidP="000422D7">
            <w:r w:rsidRPr="00853ADA">
              <w:rPr>
                <w:snapToGrid w:val="0"/>
              </w:rPr>
              <w:t>(продовження строку дії ліцензії)</w:t>
            </w:r>
          </w:p>
        </w:tc>
        <w:tc>
          <w:tcPr>
            <w:tcW w:w="2977" w:type="dxa"/>
            <w:shd w:val="clear" w:color="auto" w:fill="FFFFFF" w:themeFill="background1"/>
          </w:tcPr>
          <w:p w:rsidR="000422D7" w:rsidRPr="00853ADA" w:rsidRDefault="000422D7" w:rsidP="000422D7">
            <w:pPr>
              <w:keepNext/>
            </w:pPr>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0422D7" w:rsidRPr="00853ADA" w:rsidRDefault="000422D7" w:rsidP="000422D7">
            <w:pPr>
              <w:jc w:val="center"/>
            </w:pPr>
            <w:r w:rsidRPr="00853ADA">
              <w:t>грудень</w:t>
            </w:r>
          </w:p>
        </w:tc>
        <w:tc>
          <w:tcPr>
            <w:tcW w:w="1417" w:type="dxa"/>
            <w:shd w:val="clear" w:color="auto" w:fill="FFFFFF" w:themeFill="background1"/>
          </w:tcPr>
          <w:p w:rsidR="000422D7" w:rsidRPr="00853ADA" w:rsidRDefault="000422D7" w:rsidP="000422D7">
            <w:r w:rsidRPr="00853ADA">
              <w:t>Північно-західна інспекція з ЯРБ</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Cs/>
                <w:iCs/>
                <w:lang w:eastAsia="x-none"/>
              </w:rPr>
            </w:pPr>
          </w:p>
        </w:tc>
      </w:tr>
      <w:tr w:rsidR="000422D7" w:rsidRPr="00853ADA" w:rsidTr="00853ADA">
        <w:trPr>
          <w:cantSplit/>
          <w:trHeight w:val="2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32</w:t>
            </w:r>
          </w:p>
        </w:tc>
        <w:tc>
          <w:tcPr>
            <w:tcW w:w="5808" w:type="dxa"/>
            <w:tcBorders>
              <w:left w:val="single" w:sz="4" w:space="0" w:color="auto"/>
            </w:tcBorders>
            <w:shd w:val="clear" w:color="auto" w:fill="FFFFFF" w:themeFill="background1"/>
          </w:tcPr>
          <w:p w:rsidR="000422D7" w:rsidRPr="00853ADA" w:rsidRDefault="000422D7" w:rsidP="000422D7">
            <w:r w:rsidRPr="00853ADA">
              <w:rPr>
                <w:lang w:val="ru-RU"/>
              </w:rPr>
              <w:t xml:space="preserve">КОМУНАЛЬНЕ НЕКОМЕРЦІЙНЕ ПІДПРИЄМСТВО «ЗАЛІЩИЦЬКА ЦЕНТРАЛЬНА РАЙОННА ЛІКАРНЯ» ЗАЛІЩИЦЬКОЇ РАЙОННОЇ РАДИ </w:t>
            </w:r>
            <w:r w:rsidRPr="00853ADA">
              <w:t>(Тернопільська обл.)</w:t>
            </w:r>
          </w:p>
          <w:p w:rsidR="000422D7" w:rsidRPr="00853ADA" w:rsidRDefault="000422D7" w:rsidP="000422D7">
            <w:r w:rsidRPr="00853ADA">
              <w:rPr>
                <w:snapToGrid w:val="0"/>
              </w:rPr>
              <w:t>(продовження строку дії ліцензії)</w:t>
            </w:r>
          </w:p>
        </w:tc>
        <w:tc>
          <w:tcPr>
            <w:tcW w:w="2977" w:type="dxa"/>
            <w:shd w:val="clear" w:color="auto" w:fill="FFFFFF" w:themeFill="background1"/>
          </w:tcPr>
          <w:p w:rsidR="000422D7" w:rsidRPr="00853ADA" w:rsidRDefault="000422D7" w:rsidP="000422D7">
            <w:pPr>
              <w:keepNext/>
            </w:pPr>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0422D7" w:rsidRPr="00853ADA" w:rsidRDefault="000422D7" w:rsidP="000422D7">
            <w:pPr>
              <w:jc w:val="center"/>
            </w:pPr>
            <w:r w:rsidRPr="00853ADA">
              <w:t>грудень</w:t>
            </w:r>
          </w:p>
        </w:tc>
        <w:tc>
          <w:tcPr>
            <w:tcW w:w="1417" w:type="dxa"/>
            <w:shd w:val="clear" w:color="auto" w:fill="FFFFFF" w:themeFill="background1"/>
          </w:tcPr>
          <w:p w:rsidR="000422D7" w:rsidRPr="00853ADA" w:rsidRDefault="000422D7" w:rsidP="000422D7">
            <w:r w:rsidRPr="00853ADA">
              <w:t>Північно-західна інспекція з ЯРБ</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Cs/>
                <w:iCs/>
                <w:lang w:eastAsia="x-none"/>
              </w:rPr>
            </w:pPr>
          </w:p>
        </w:tc>
      </w:tr>
      <w:tr w:rsidR="000422D7" w:rsidRPr="00853ADA" w:rsidTr="00853ADA">
        <w:trPr>
          <w:cantSplit/>
          <w:trHeight w:val="2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33</w:t>
            </w:r>
          </w:p>
        </w:tc>
        <w:tc>
          <w:tcPr>
            <w:tcW w:w="5808" w:type="dxa"/>
            <w:tcBorders>
              <w:left w:val="single" w:sz="4" w:space="0" w:color="auto"/>
            </w:tcBorders>
            <w:shd w:val="clear" w:color="auto" w:fill="FFFFFF" w:themeFill="background1"/>
          </w:tcPr>
          <w:p w:rsidR="000422D7" w:rsidRPr="00853ADA" w:rsidRDefault="000422D7" w:rsidP="000422D7">
            <w:r w:rsidRPr="00853ADA">
              <w:rPr>
                <w:lang w:val="ru-RU"/>
              </w:rPr>
              <w:t xml:space="preserve">КОМУНАЛЬНЕ НЕКОМЕРЦІЙНЕ ПІДПРИЄМСТВО «ЗДОЛБУНІВСЬКИЙ РАЙОННИЙ ЦЕНТР ПЕРВИННОЇ МЕДИЧНОЇ ДОПОМОГИ» </w:t>
            </w:r>
            <w:r w:rsidRPr="00853ADA">
              <w:t>(Рівненська обл.)</w:t>
            </w:r>
          </w:p>
          <w:p w:rsidR="000422D7" w:rsidRPr="00853ADA" w:rsidRDefault="000422D7" w:rsidP="000422D7">
            <w:r w:rsidRPr="00853ADA">
              <w:rPr>
                <w:snapToGrid w:val="0"/>
              </w:rPr>
              <w:t>(продовження строку дії ліцензії)</w:t>
            </w:r>
          </w:p>
        </w:tc>
        <w:tc>
          <w:tcPr>
            <w:tcW w:w="2977" w:type="dxa"/>
            <w:shd w:val="clear" w:color="auto" w:fill="FFFFFF" w:themeFill="background1"/>
          </w:tcPr>
          <w:p w:rsidR="000422D7" w:rsidRPr="00853ADA" w:rsidRDefault="000422D7" w:rsidP="000422D7">
            <w:pPr>
              <w:keepNext/>
            </w:pPr>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0422D7" w:rsidRPr="00853ADA" w:rsidRDefault="000422D7" w:rsidP="000422D7">
            <w:pPr>
              <w:jc w:val="center"/>
            </w:pPr>
            <w:r w:rsidRPr="00853ADA">
              <w:t>грудень</w:t>
            </w:r>
          </w:p>
        </w:tc>
        <w:tc>
          <w:tcPr>
            <w:tcW w:w="1417" w:type="dxa"/>
            <w:shd w:val="clear" w:color="auto" w:fill="FFFFFF" w:themeFill="background1"/>
          </w:tcPr>
          <w:p w:rsidR="000422D7" w:rsidRPr="00853ADA" w:rsidRDefault="000422D7" w:rsidP="000422D7">
            <w:r w:rsidRPr="00853ADA">
              <w:t>Північно-західна інспекція з ЯРБ</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Cs/>
                <w:iCs/>
                <w:lang w:eastAsia="x-none"/>
              </w:rPr>
            </w:pPr>
          </w:p>
        </w:tc>
      </w:tr>
      <w:tr w:rsidR="000422D7" w:rsidRPr="00853ADA" w:rsidTr="00853ADA">
        <w:trPr>
          <w:cantSplit/>
          <w:trHeight w:val="2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34</w:t>
            </w:r>
          </w:p>
        </w:tc>
        <w:tc>
          <w:tcPr>
            <w:tcW w:w="5808" w:type="dxa"/>
            <w:tcBorders>
              <w:left w:val="single" w:sz="4" w:space="0" w:color="auto"/>
            </w:tcBorders>
            <w:shd w:val="clear" w:color="auto" w:fill="FFFFFF" w:themeFill="background1"/>
          </w:tcPr>
          <w:p w:rsidR="000422D7" w:rsidRPr="00853ADA" w:rsidRDefault="000422D7" w:rsidP="000422D7">
            <w:r w:rsidRPr="00853ADA">
              <w:rPr>
                <w:lang w:val="ru-RU"/>
              </w:rPr>
              <w:t xml:space="preserve">ЗБОРІВСЬКА ЦЕНТРАЛЬНА РАЙОННА ЛІКАРНЯ </w:t>
            </w:r>
            <w:r w:rsidRPr="00853ADA">
              <w:t>(Тернопільська обл.)</w:t>
            </w:r>
          </w:p>
          <w:p w:rsidR="000422D7" w:rsidRPr="00853ADA" w:rsidRDefault="000422D7" w:rsidP="000422D7">
            <w:r w:rsidRPr="00853ADA">
              <w:rPr>
                <w:snapToGrid w:val="0"/>
              </w:rPr>
              <w:t>(продовження строку дії ліцензії)</w:t>
            </w:r>
          </w:p>
        </w:tc>
        <w:tc>
          <w:tcPr>
            <w:tcW w:w="2977" w:type="dxa"/>
            <w:shd w:val="clear" w:color="auto" w:fill="FFFFFF" w:themeFill="background1"/>
          </w:tcPr>
          <w:p w:rsidR="000422D7" w:rsidRPr="00853ADA" w:rsidRDefault="000422D7" w:rsidP="000422D7">
            <w:pPr>
              <w:keepNext/>
            </w:pPr>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0422D7" w:rsidRPr="00853ADA" w:rsidRDefault="000422D7" w:rsidP="000422D7">
            <w:pPr>
              <w:jc w:val="center"/>
            </w:pPr>
            <w:r w:rsidRPr="00853ADA">
              <w:t>грудень</w:t>
            </w:r>
          </w:p>
        </w:tc>
        <w:tc>
          <w:tcPr>
            <w:tcW w:w="1417" w:type="dxa"/>
            <w:shd w:val="clear" w:color="auto" w:fill="FFFFFF" w:themeFill="background1"/>
          </w:tcPr>
          <w:p w:rsidR="000422D7" w:rsidRPr="00853ADA" w:rsidRDefault="000422D7" w:rsidP="000422D7">
            <w:r w:rsidRPr="00853ADA">
              <w:t>Північно-західна інспекція з ЯРБ</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Cs/>
                <w:iCs/>
                <w:lang w:eastAsia="x-none"/>
              </w:rPr>
            </w:pPr>
          </w:p>
        </w:tc>
      </w:tr>
      <w:tr w:rsidR="000422D7" w:rsidRPr="00853ADA" w:rsidTr="00853ADA">
        <w:trPr>
          <w:cantSplit/>
          <w:trHeight w:val="2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35</w:t>
            </w:r>
          </w:p>
        </w:tc>
        <w:tc>
          <w:tcPr>
            <w:tcW w:w="5808" w:type="dxa"/>
            <w:tcBorders>
              <w:left w:val="single" w:sz="4" w:space="0" w:color="auto"/>
            </w:tcBorders>
            <w:shd w:val="clear" w:color="auto" w:fill="FFFFFF" w:themeFill="background1"/>
          </w:tcPr>
          <w:p w:rsidR="000422D7" w:rsidRPr="00853ADA" w:rsidRDefault="000422D7" w:rsidP="000422D7">
            <w:r w:rsidRPr="00853ADA">
              <w:rPr>
                <w:lang w:val="ru-RU"/>
              </w:rPr>
              <w:t xml:space="preserve">ДЕРЖАВНА УСТАНОВА «ЗБАРАЗЬКА ВИПРАВНА КОЛОНІЯ» (№ 63) </w:t>
            </w:r>
            <w:r w:rsidRPr="00853ADA">
              <w:t>(Тернопільська обл.)</w:t>
            </w:r>
          </w:p>
          <w:p w:rsidR="000422D7" w:rsidRPr="00853ADA" w:rsidRDefault="000422D7" w:rsidP="000422D7">
            <w:r w:rsidRPr="00853ADA">
              <w:rPr>
                <w:snapToGrid w:val="0"/>
              </w:rPr>
              <w:t>(продовження строку дії ліцензії)</w:t>
            </w:r>
          </w:p>
        </w:tc>
        <w:tc>
          <w:tcPr>
            <w:tcW w:w="2977" w:type="dxa"/>
            <w:shd w:val="clear" w:color="auto" w:fill="FFFFFF" w:themeFill="background1"/>
          </w:tcPr>
          <w:p w:rsidR="000422D7" w:rsidRPr="00853ADA" w:rsidRDefault="000422D7" w:rsidP="000422D7">
            <w:pPr>
              <w:keepNext/>
            </w:pPr>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0422D7" w:rsidRPr="00853ADA" w:rsidRDefault="000422D7" w:rsidP="000422D7">
            <w:pPr>
              <w:jc w:val="center"/>
            </w:pPr>
            <w:r w:rsidRPr="00853ADA">
              <w:t>грудень</w:t>
            </w:r>
          </w:p>
        </w:tc>
        <w:tc>
          <w:tcPr>
            <w:tcW w:w="1417" w:type="dxa"/>
            <w:shd w:val="clear" w:color="auto" w:fill="FFFFFF" w:themeFill="background1"/>
          </w:tcPr>
          <w:p w:rsidR="000422D7" w:rsidRPr="00853ADA" w:rsidRDefault="000422D7" w:rsidP="000422D7">
            <w:r w:rsidRPr="00853ADA">
              <w:t>Північно-західна інспекція з ЯРБ</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Cs/>
                <w:iCs/>
                <w:lang w:eastAsia="x-none"/>
              </w:rPr>
            </w:pPr>
          </w:p>
        </w:tc>
      </w:tr>
      <w:tr w:rsidR="000422D7" w:rsidRPr="00853ADA" w:rsidTr="00853ADA">
        <w:trPr>
          <w:cantSplit/>
          <w:trHeight w:val="2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36</w:t>
            </w:r>
          </w:p>
        </w:tc>
        <w:tc>
          <w:tcPr>
            <w:tcW w:w="5808" w:type="dxa"/>
            <w:tcBorders>
              <w:left w:val="single" w:sz="4" w:space="0" w:color="auto"/>
            </w:tcBorders>
            <w:shd w:val="clear" w:color="auto" w:fill="FFFFFF" w:themeFill="background1"/>
          </w:tcPr>
          <w:p w:rsidR="000422D7" w:rsidRPr="00853ADA" w:rsidRDefault="000422D7" w:rsidP="000422D7">
            <w:r w:rsidRPr="00853ADA">
              <w:rPr>
                <w:lang w:val="ru-RU"/>
              </w:rPr>
              <w:t xml:space="preserve">ЗОЛОТОПОТІЦЬКА РАЙОННА КОМУНАЛЬНА ЛІКАРНЯ </w:t>
            </w:r>
            <w:r w:rsidRPr="00853ADA">
              <w:t>(Тернопільська обл.)</w:t>
            </w:r>
          </w:p>
          <w:p w:rsidR="000422D7" w:rsidRPr="00853ADA" w:rsidRDefault="000422D7" w:rsidP="000422D7">
            <w:r w:rsidRPr="00853ADA">
              <w:rPr>
                <w:snapToGrid w:val="0"/>
              </w:rPr>
              <w:t>(продовження строку дії ліцензії)</w:t>
            </w:r>
          </w:p>
        </w:tc>
        <w:tc>
          <w:tcPr>
            <w:tcW w:w="2977" w:type="dxa"/>
            <w:shd w:val="clear" w:color="auto" w:fill="FFFFFF" w:themeFill="background1"/>
          </w:tcPr>
          <w:p w:rsidR="000422D7" w:rsidRPr="00853ADA" w:rsidRDefault="000422D7" w:rsidP="000422D7">
            <w:pPr>
              <w:keepNext/>
            </w:pPr>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0422D7" w:rsidRPr="00853ADA" w:rsidRDefault="000422D7" w:rsidP="000422D7">
            <w:pPr>
              <w:jc w:val="center"/>
            </w:pPr>
            <w:r w:rsidRPr="00853ADA">
              <w:t>грудень</w:t>
            </w:r>
          </w:p>
        </w:tc>
        <w:tc>
          <w:tcPr>
            <w:tcW w:w="1417" w:type="dxa"/>
            <w:shd w:val="clear" w:color="auto" w:fill="FFFFFF" w:themeFill="background1"/>
          </w:tcPr>
          <w:p w:rsidR="000422D7" w:rsidRPr="00853ADA" w:rsidRDefault="000422D7" w:rsidP="000422D7">
            <w:r w:rsidRPr="00853ADA">
              <w:t>Північно-західна інспекція з ЯРБ</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Cs/>
                <w:iCs/>
                <w:lang w:eastAsia="x-none"/>
              </w:rPr>
            </w:pPr>
          </w:p>
        </w:tc>
      </w:tr>
      <w:tr w:rsidR="000422D7" w:rsidRPr="00853ADA" w:rsidTr="00853ADA">
        <w:trPr>
          <w:cantSplit/>
          <w:trHeight w:val="2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37</w:t>
            </w:r>
          </w:p>
        </w:tc>
        <w:tc>
          <w:tcPr>
            <w:tcW w:w="5808" w:type="dxa"/>
            <w:tcBorders>
              <w:left w:val="single" w:sz="4" w:space="0" w:color="auto"/>
            </w:tcBorders>
            <w:shd w:val="clear" w:color="auto" w:fill="FFFFFF" w:themeFill="background1"/>
          </w:tcPr>
          <w:p w:rsidR="000422D7" w:rsidRPr="00853ADA" w:rsidRDefault="000422D7" w:rsidP="000422D7">
            <w:r w:rsidRPr="00853ADA">
              <w:rPr>
                <w:lang w:val="ru-RU"/>
              </w:rPr>
              <w:t>СТАРОУШИЦЬКА РАЙОННА ЛІКАРНЯ № 3</w:t>
            </w:r>
          </w:p>
          <w:p w:rsidR="000422D7" w:rsidRPr="00853ADA" w:rsidRDefault="000422D7" w:rsidP="000422D7">
            <w:r w:rsidRPr="00853ADA">
              <w:t>(Хмельницька обл.)</w:t>
            </w:r>
          </w:p>
          <w:p w:rsidR="000422D7" w:rsidRPr="00853ADA" w:rsidRDefault="000422D7" w:rsidP="000422D7">
            <w:r w:rsidRPr="00853ADA">
              <w:rPr>
                <w:snapToGrid w:val="0"/>
              </w:rPr>
              <w:t>(продовження строку дії ліцензії)</w:t>
            </w:r>
          </w:p>
        </w:tc>
        <w:tc>
          <w:tcPr>
            <w:tcW w:w="2977" w:type="dxa"/>
            <w:shd w:val="clear" w:color="auto" w:fill="FFFFFF" w:themeFill="background1"/>
          </w:tcPr>
          <w:p w:rsidR="000422D7" w:rsidRPr="00853ADA" w:rsidRDefault="000422D7" w:rsidP="000422D7">
            <w:pPr>
              <w:keepNext/>
            </w:pPr>
            <w:r w:rsidRPr="00853ADA">
              <w:t>Закон України «Про дозвільну діяльність у сфері використання ядерної енергії»</w:t>
            </w:r>
          </w:p>
        </w:tc>
        <w:tc>
          <w:tcPr>
            <w:tcW w:w="1420" w:type="dxa"/>
            <w:shd w:val="clear" w:color="auto" w:fill="FFFFFF" w:themeFill="background1"/>
          </w:tcPr>
          <w:p w:rsidR="000422D7" w:rsidRPr="00853ADA" w:rsidRDefault="000422D7" w:rsidP="000422D7">
            <w:pPr>
              <w:jc w:val="center"/>
            </w:pPr>
            <w:r w:rsidRPr="00853ADA">
              <w:t>грудень</w:t>
            </w:r>
          </w:p>
        </w:tc>
        <w:tc>
          <w:tcPr>
            <w:tcW w:w="1417" w:type="dxa"/>
            <w:shd w:val="clear" w:color="auto" w:fill="FFFFFF" w:themeFill="background1"/>
          </w:tcPr>
          <w:p w:rsidR="000422D7" w:rsidRPr="00853ADA" w:rsidRDefault="000422D7" w:rsidP="000422D7">
            <w:r w:rsidRPr="00853ADA">
              <w:t>Північно-західна інспекція з ЯРБ</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Cs/>
                <w:iCs/>
                <w:lang w:eastAsia="x-none"/>
              </w:rPr>
            </w:pPr>
          </w:p>
        </w:tc>
      </w:tr>
      <w:tr w:rsidR="000422D7" w:rsidRPr="00853ADA" w:rsidTr="00853ADA">
        <w:trPr>
          <w:cantSplit/>
          <w:trHeight w:val="532"/>
        </w:trPr>
        <w:tc>
          <w:tcPr>
            <w:tcW w:w="15593" w:type="dxa"/>
            <w:gridSpan w:val="7"/>
            <w:tcBorders>
              <w:left w:val="single" w:sz="4" w:space="0" w:color="auto"/>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b/>
                <w:bCs/>
                <w:iCs/>
                <w:sz w:val="20"/>
                <w:szCs w:val="20"/>
              </w:rPr>
            </w:pPr>
            <w:r w:rsidRPr="00853ADA">
              <w:rPr>
                <w:b/>
                <w:bCs/>
                <w:iCs/>
                <w:sz w:val="20"/>
                <w:szCs w:val="20"/>
              </w:rPr>
              <w:t>ЗАХІДНА</w:t>
            </w:r>
          </w:p>
          <w:p w:rsidR="000422D7" w:rsidRPr="00853ADA" w:rsidRDefault="000422D7" w:rsidP="000422D7">
            <w:pPr>
              <w:jc w:val="center"/>
              <w:rPr>
                <w:rFonts w:ascii="Verdana" w:hAnsi="Verdana" w:cs="Verdana"/>
                <w:b/>
                <w:bCs/>
                <w:iCs/>
                <w:sz w:val="20"/>
                <w:szCs w:val="20"/>
              </w:rPr>
            </w:pPr>
            <w:r w:rsidRPr="00853ADA">
              <w:rPr>
                <w:bCs/>
                <w:iCs/>
              </w:rPr>
              <w:t>ІНСПЕКЦІЯ З ЯДЕРНОЇ ТА РАДІАЦІЙНОЇ БЕЗПЕКИ (НА ПРАВАХ САМОСТІЙНОГО УПРАВЛІННЯ)</w:t>
            </w: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suppressAutoHyphens/>
              <w:ind w:right="-97"/>
              <w:jc w:val="center"/>
            </w:pPr>
            <w:r w:rsidRPr="00853ADA">
              <w:t>Комунальне некомерційне підприємство «Богородчанська центральна районна лікарня» Богородчанської районної ради Івано-Франківської області (Івано-Франківська обл.)</w:t>
            </w: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rPr>
                <w:color w:val="000000"/>
              </w:rPr>
            </w:pPr>
            <w:r w:rsidRPr="00853ADA">
              <w:rPr>
                <w:color w:val="000000"/>
              </w:rPr>
              <w:t>Січень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rPr>
                <w:color w:val="000000"/>
                <w:sz w:val="20"/>
                <w:szCs w:val="20"/>
              </w:rP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ind w:right="77"/>
              <w:jc w:val="center"/>
              <w:rPr>
                <w:color w:val="000000"/>
              </w:rPr>
            </w:pPr>
            <w:r w:rsidRPr="00853ADA">
              <w:rPr>
                <w:color w:val="000000"/>
              </w:rPr>
              <w:t>Комунальне некомерційне підприємство «Тячівська районна поліклініка» Тячівської районної ради (Закарпатська обл.)</w:t>
            </w: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Січень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rPr>
                <w:color w:val="000000"/>
                <w:sz w:val="20"/>
                <w:szCs w:val="20"/>
              </w:rP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ind w:right="77"/>
              <w:jc w:val="center"/>
            </w:pPr>
            <w:r w:rsidRPr="00853ADA">
              <w:t>Комунальне некомерційне підприємство «Сколівська центральна районна лікарня» Сколівської районної ради Львівської області (Львівська обл.)</w:t>
            </w: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Лютий</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rPr>
                <w:color w:val="000000"/>
                <w:sz w:val="20"/>
                <w:szCs w:val="20"/>
              </w:rP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ind w:right="77"/>
              <w:jc w:val="center"/>
            </w:pPr>
            <w:r w:rsidRPr="00853ADA">
              <w:t>Приватне акціонерне товариство «Трускавецькурорт» (Львівська обл.)</w:t>
            </w: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tabs>
                <w:tab w:val="left" w:pos="-108"/>
              </w:tabs>
              <w:ind w:left="-108" w:right="-108"/>
              <w:jc w:val="center"/>
            </w:pPr>
            <w:r w:rsidRPr="00853ADA">
              <w:t>Лютий</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rPr>
                <w:color w:val="000000"/>
                <w:sz w:val="20"/>
                <w:szCs w:val="20"/>
              </w:rP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 xml:space="preserve">Комунальне некомерційне підприємство «Івано-Франківський міський клінічний </w:t>
            </w:r>
            <w:proofErr w:type="spellStart"/>
            <w:r w:rsidRPr="00853ADA">
              <w:t>перинатальний</w:t>
            </w:r>
            <w:proofErr w:type="spellEnd"/>
            <w:r w:rsidRPr="00853ADA">
              <w:t xml:space="preserve"> центр Івано-Франківської міської ради» (Івано-Франківська обл.)</w:t>
            </w: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tabs>
                <w:tab w:val="left" w:pos="-108"/>
              </w:tabs>
              <w:ind w:left="-108" w:right="-108"/>
              <w:jc w:val="center"/>
            </w:pPr>
            <w:r w:rsidRPr="00853ADA">
              <w:t>Березень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rPr>
                <w:color w:val="000000"/>
                <w:sz w:val="20"/>
                <w:szCs w:val="20"/>
              </w:rP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ТОВ «Мебель-Сервіс» (Львівська обл.)</w:t>
            </w: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tabs>
                <w:tab w:val="left" w:pos="-108"/>
              </w:tabs>
              <w:ind w:left="-108" w:right="-108"/>
              <w:jc w:val="center"/>
            </w:pPr>
            <w:r w:rsidRPr="00853ADA">
              <w:t>Березень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rPr>
                <w:color w:val="000000"/>
                <w:sz w:val="20"/>
                <w:szCs w:val="20"/>
              </w:rP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ind w:right="-96"/>
              <w:jc w:val="center"/>
            </w:pPr>
            <w:r w:rsidRPr="00853ADA">
              <w:t>Комунальна медична установа «Міська лікарня № 1» (Чернівецька обл.)</w:t>
            </w: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tabs>
                <w:tab w:val="left" w:pos="-108"/>
              </w:tabs>
              <w:ind w:left="-108" w:right="-108"/>
              <w:jc w:val="center"/>
            </w:pPr>
            <w:r w:rsidRPr="00853ADA">
              <w:t>Березень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rPr>
                <w:shd w:val="clear" w:color="auto" w:fill="FFFFFF"/>
              </w:rPr>
            </w:pPr>
            <w:r w:rsidRPr="00853ADA">
              <w:t>Комунальне некомерційне підприємство «Стрийська центральна районна лікарня» Стрийської районної ради (Львівська обл.)</w:t>
            </w:r>
          </w:p>
          <w:p w:rsidR="000422D7" w:rsidRPr="00853ADA" w:rsidRDefault="000422D7" w:rsidP="000422D7">
            <w:pPr>
              <w:ind w:right="-96"/>
              <w:jc w:val="center"/>
            </w:pP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keepLines/>
              <w:widowControl w:val="0"/>
              <w:jc w:val="center"/>
            </w:pPr>
            <w:r w:rsidRPr="00853ADA">
              <w:t>Березень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hd w:val="clear" w:color="auto" w:fill="FFFFFF"/>
              </w:rPr>
              <w:t>Стрийська центральна міська лікарня (Львівська обл.)</w:t>
            </w: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tabs>
                <w:tab w:val="left" w:pos="-108"/>
              </w:tabs>
              <w:ind w:left="-108" w:right="-108"/>
              <w:jc w:val="center"/>
            </w:pPr>
            <w:r w:rsidRPr="00853ADA">
              <w:t>Квітень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ТОВ  «СІМЕДГРУП» (м. Івано-Франківськ)</w:t>
            </w:r>
          </w:p>
          <w:p w:rsidR="000422D7" w:rsidRPr="00853ADA" w:rsidRDefault="000422D7" w:rsidP="000422D7">
            <w:pPr>
              <w:jc w:val="center"/>
            </w:pP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tabs>
                <w:tab w:val="left" w:pos="-108"/>
              </w:tabs>
              <w:ind w:left="-108" w:right="-108"/>
              <w:jc w:val="center"/>
            </w:pPr>
            <w:r w:rsidRPr="00853ADA">
              <w:t>Квітень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ind w:right="-97"/>
              <w:jc w:val="center"/>
            </w:pPr>
            <w:r w:rsidRPr="00853ADA">
              <w:t>Комунальне некомерційне підприємство «Міський клінічний пологовий будинок № 2» Чернівецької міської ради (Чернівецька обл.)</w:t>
            </w: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tabs>
                <w:tab w:val="left" w:pos="-108"/>
              </w:tabs>
              <w:ind w:left="-108" w:right="-108"/>
              <w:jc w:val="center"/>
            </w:pPr>
            <w:r w:rsidRPr="00853ADA">
              <w:t>Квітень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ind w:right="77"/>
              <w:jc w:val="center"/>
            </w:pPr>
            <w:r w:rsidRPr="00853ADA">
              <w:t>Обласна клінічна лікарня (Івано-Франківська обл.)</w:t>
            </w: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tabs>
                <w:tab w:val="left" w:pos="-108"/>
              </w:tabs>
              <w:ind w:left="-108" w:right="-108"/>
              <w:jc w:val="center"/>
            </w:pPr>
            <w:r w:rsidRPr="00853ADA">
              <w:t>Квітень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 xml:space="preserve">Фізична особа-підприємець </w:t>
            </w:r>
            <w:proofErr w:type="spellStart"/>
            <w:r w:rsidRPr="00853ADA">
              <w:t>Курач</w:t>
            </w:r>
            <w:proofErr w:type="spellEnd"/>
            <w:r w:rsidRPr="00853ADA">
              <w:t xml:space="preserve"> Андрій Ярославович (Львівська обл.)</w:t>
            </w: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tabs>
                <w:tab w:val="left" w:pos="-108"/>
              </w:tabs>
              <w:ind w:left="-108" w:right="-108"/>
              <w:jc w:val="center"/>
            </w:pPr>
            <w:r w:rsidRPr="00853ADA">
              <w:t>Квітень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Інститут геології і геохімії горючих копалин НАН України (Львівська обл.)</w:t>
            </w:r>
          </w:p>
          <w:p w:rsidR="000422D7" w:rsidRPr="00853ADA" w:rsidRDefault="000422D7" w:rsidP="000422D7">
            <w:pPr>
              <w:jc w:val="center"/>
            </w:pP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tabs>
                <w:tab w:val="left" w:pos="-108"/>
              </w:tabs>
              <w:ind w:left="-108" w:right="-108"/>
              <w:jc w:val="center"/>
            </w:pPr>
            <w:r w:rsidRPr="00853ADA">
              <w:t>Травень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Комунальний заклад Львівської обласної ради «Жидачівський протитуберкульозний диспансер» (Львівська обл.)</w:t>
            </w: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tabs>
                <w:tab w:val="left" w:pos="-108"/>
              </w:tabs>
              <w:ind w:left="-108" w:right="-108"/>
              <w:jc w:val="center"/>
            </w:pPr>
            <w:r w:rsidRPr="00853ADA">
              <w:t>Травень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rPr>
                <w:shd w:val="clear" w:color="auto" w:fill="FFFFFF"/>
              </w:rPr>
            </w:pPr>
            <w:proofErr w:type="spellStart"/>
            <w:r w:rsidRPr="00853ADA">
              <w:rPr>
                <w:shd w:val="clear" w:color="auto" w:fill="FFFFFF"/>
              </w:rPr>
              <w:t>Солотвинська</w:t>
            </w:r>
            <w:proofErr w:type="spellEnd"/>
            <w:r w:rsidRPr="00853ADA">
              <w:rPr>
                <w:shd w:val="clear" w:color="auto" w:fill="FFFFFF"/>
              </w:rPr>
              <w:t xml:space="preserve"> районна лікарня (Івано-Франківська обл.)</w:t>
            </w:r>
          </w:p>
          <w:p w:rsidR="000422D7" w:rsidRPr="00853ADA" w:rsidRDefault="000422D7" w:rsidP="000422D7">
            <w:pPr>
              <w:jc w:val="center"/>
            </w:pP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tabs>
                <w:tab w:val="left" w:pos="-108"/>
              </w:tabs>
              <w:ind w:left="-108" w:right="-108"/>
              <w:jc w:val="center"/>
            </w:pPr>
            <w:r w:rsidRPr="00853ADA">
              <w:t>Червень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rPr>
                <w:shd w:val="clear" w:color="auto" w:fill="FFFFFF"/>
              </w:rPr>
            </w:pPr>
            <w:r w:rsidRPr="00853ADA">
              <w:t xml:space="preserve">Коломийський міжрайонний </w:t>
            </w:r>
            <w:proofErr w:type="spellStart"/>
            <w:r w:rsidRPr="00853ADA">
              <w:t>фтизіопульмонологічний</w:t>
            </w:r>
            <w:proofErr w:type="spellEnd"/>
            <w:r w:rsidRPr="00853ADA">
              <w:t xml:space="preserve"> диспансер (</w:t>
            </w:r>
            <w:r w:rsidRPr="00853ADA">
              <w:rPr>
                <w:shd w:val="clear" w:color="auto" w:fill="FFFFFF"/>
              </w:rPr>
              <w:t>Івано-Франківська обл.)</w:t>
            </w: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keepLines/>
              <w:widowControl w:val="0"/>
              <w:tabs>
                <w:tab w:val="left" w:pos="-108"/>
              </w:tabs>
              <w:ind w:left="-108" w:right="-108"/>
              <w:jc w:val="center"/>
            </w:pPr>
            <w:r w:rsidRPr="00853ADA">
              <w:t>Червень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Комунальний заклад «Галицька центральна районна лікарня» (</w:t>
            </w:r>
            <w:r w:rsidRPr="00853ADA">
              <w:rPr>
                <w:shd w:val="clear" w:color="auto" w:fill="FFFFFF"/>
              </w:rPr>
              <w:t>Івано-Франківська обл.)</w:t>
            </w: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Червень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Державний вищий навчальний заклад «Івано-Франківський національний медичний університет» (Івано-Франківська обл.)</w:t>
            </w:r>
          </w:p>
          <w:p w:rsidR="000422D7" w:rsidRPr="00853ADA" w:rsidRDefault="000422D7" w:rsidP="000422D7">
            <w:pPr>
              <w:jc w:val="center"/>
            </w:pP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Червень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Державна комунальна медична установа «Міський протитуберкульозний диспансер» (Чернівецька обл.)</w:t>
            </w:r>
          </w:p>
          <w:p w:rsidR="000422D7" w:rsidRPr="00853ADA" w:rsidRDefault="000422D7" w:rsidP="000422D7">
            <w:pPr>
              <w:ind w:left="426"/>
              <w:jc w:val="center"/>
            </w:pP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Липень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Комунальне некомерційне підприємство «Міська клінічна лікарня № 3» Чернівецької міської ради (Чернівецька обл.)</w:t>
            </w: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Липень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Косівська центральна районна лікарня (Івано-Франківська обл.)</w:t>
            </w: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Липень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rPr>
                <w:shd w:val="clear" w:color="auto" w:fill="FFFFFF"/>
              </w:rPr>
            </w:pPr>
            <w:r w:rsidRPr="00853ADA">
              <w:rPr>
                <w:shd w:val="clear" w:color="auto" w:fill="FFFFFF"/>
              </w:rPr>
              <w:t>Комунальна установа "Сокирянська центральна районна лікарня Чернівецької області" (Чернівецька обл.)</w:t>
            </w:r>
          </w:p>
          <w:p w:rsidR="000422D7" w:rsidRPr="00853ADA" w:rsidRDefault="000422D7" w:rsidP="000422D7">
            <w:pPr>
              <w:jc w:val="center"/>
            </w:pP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tabs>
                <w:tab w:val="left" w:pos="-108"/>
              </w:tabs>
              <w:ind w:left="-108" w:right="-108"/>
              <w:jc w:val="center"/>
            </w:pPr>
            <w:r w:rsidRPr="00853ADA">
              <w:t>Липень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Комунальне некомерційне підприємство «Тисменицька районна лікарня» Тисменицької районної ради Івано-Франківської області (Івано-Франківська обл.)</w:t>
            </w:r>
          </w:p>
          <w:p w:rsidR="000422D7" w:rsidRPr="00853ADA" w:rsidRDefault="000422D7" w:rsidP="000422D7">
            <w:pPr>
              <w:jc w:val="center"/>
            </w:pP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Липень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ТОВ «Міра-Мед» (Львівська обл.)</w:t>
            </w:r>
          </w:p>
          <w:p w:rsidR="000422D7" w:rsidRPr="00853ADA" w:rsidRDefault="000422D7" w:rsidP="000422D7">
            <w:pPr>
              <w:jc w:val="center"/>
            </w:pP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Липень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proofErr w:type="spellStart"/>
            <w:r w:rsidRPr="00853ADA">
              <w:t>Іршавська</w:t>
            </w:r>
            <w:proofErr w:type="spellEnd"/>
            <w:r w:rsidRPr="00853ADA">
              <w:t xml:space="preserve"> районна лікарня (Закарпатська обл.)</w:t>
            </w:r>
          </w:p>
          <w:p w:rsidR="000422D7" w:rsidRPr="00853ADA" w:rsidRDefault="000422D7" w:rsidP="000422D7">
            <w:pPr>
              <w:ind w:right="77"/>
              <w:jc w:val="center"/>
            </w:pP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Липень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rPr>
                <w:shd w:val="clear" w:color="auto" w:fill="FFFFFF"/>
              </w:rPr>
            </w:pPr>
            <w:proofErr w:type="spellStart"/>
            <w:r w:rsidRPr="00853ADA">
              <w:rPr>
                <w:shd w:val="clear" w:color="auto" w:fill="FFFFFF"/>
              </w:rPr>
              <w:t>Солотвинська</w:t>
            </w:r>
            <w:proofErr w:type="spellEnd"/>
            <w:r w:rsidRPr="00853ADA">
              <w:rPr>
                <w:shd w:val="clear" w:color="auto" w:fill="FFFFFF"/>
              </w:rPr>
              <w:t xml:space="preserve"> обласна алергологічна лікарня (Закарпатська обл.)</w:t>
            </w:r>
          </w:p>
          <w:p w:rsidR="000422D7" w:rsidRPr="00853ADA" w:rsidRDefault="000422D7" w:rsidP="000422D7">
            <w:pPr>
              <w:jc w:val="center"/>
            </w:pP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Липень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proofErr w:type="spellStart"/>
            <w:r w:rsidRPr="00853ADA">
              <w:t>Болехівська</w:t>
            </w:r>
            <w:proofErr w:type="spellEnd"/>
            <w:r w:rsidRPr="00853ADA">
              <w:t xml:space="preserve"> центральна міська лікарня (Івано-Франківська обл.)</w:t>
            </w:r>
          </w:p>
          <w:p w:rsidR="000422D7" w:rsidRPr="00853ADA" w:rsidRDefault="000422D7" w:rsidP="000422D7">
            <w:pPr>
              <w:jc w:val="center"/>
            </w:pP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tabs>
                <w:tab w:val="left" w:pos="-108"/>
                <w:tab w:val="left" w:pos="32"/>
              </w:tabs>
              <w:ind w:left="32" w:right="-108"/>
              <w:jc w:val="center"/>
            </w:pPr>
            <w:r w:rsidRPr="00853ADA">
              <w:t>Липень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Долинський протитуберкульозний диспансер (Івано-Франківська обл.)</w:t>
            </w:r>
          </w:p>
          <w:p w:rsidR="000422D7" w:rsidRPr="00853ADA" w:rsidRDefault="000422D7" w:rsidP="000422D7">
            <w:pPr>
              <w:ind w:right="-97"/>
              <w:jc w:val="center"/>
            </w:pP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Липень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rPr>
                <w:spacing w:val="-4"/>
              </w:rPr>
            </w:pPr>
            <w:r w:rsidRPr="00853ADA">
              <w:t xml:space="preserve">Комунальне некомерційне підприємство «Рудківська лікарня» Рудківської міської ради Самбірського району Львівської області </w:t>
            </w:r>
            <w:r w:rsidRPr="00853ADA">
              <w:rPr>
                <w:spacing w:val="-4"/>
              </w:rPr>
              <w:t>(Львівська обл.)</w:t>
            </w:r>
          </w:p>
          <w:p w:rsidR="000422D7" w:rsidRPr="00853ADA" w:rsidRDefault="000422D7" w:rsidP="000422D7">
            <w:pPr>
              <w:jc w:val="center"/>
            </w:pP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Липень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r w:rsidRPr="00853ADA">
              <w:rPr>
                <w:rFonts w:ascii="Calibri" w:hAnsi="Calibri" w:cs="Segoe UI"/>
                <w:color w:val="000000"/>
              </w:rPr>
              <w:t>Діяльність припинена</w:t>
            </w: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Дочірнє підприємство з іноземними інвестиціями Державного підприємства «</w:t>
            </w:r>
            <w:proofErr w:type="spellStart"/>
            <w:r w:rsidRPr="00853ADA">
              <w:t>Medisan</w:t>
            </w:r>
            <w:proofErr w:type="spellEnd"/>
            <w:r w:rsidRPr="00853ADA">
              <w:t xml:space="preserve">» Лікувально-санаторної </w:t>
            </w:r>
            <w:proofErr w:type="spellStart"/>
            <w:r w:rsidRPr="00853ADA">
              <w:t>відновлюючої</w:t>
            </w:r>
            <w:proofErr w:type="spellEnd"/>
            <w:r w:rsidRPr="00853ADA">
              <w:t xml:space="preserve"> Асоціації</w:t>
            </w:r>
          </w:p>
          <w:p w:rsidR="000422D7" w:rsidRPr="00853ADA" w:rsidRDefault="000422D7" w:rsidP="000422D7">
            <w:pPr>
              <w:jc w:val="center"/>
            </w:pPr>
            <w:r w:rsidRPr="00853ADA">
              <w:t>Державної Канцелярії Республіки Молдова</w:t>
            </w:r>
          </w:p>
          <w:p w:rsidR="000422D7" w:rsidRPr="00853ADA" w:rsidRDefault="000422D7" w:rsidP="000422D7">
            <w:pPr>
              <w:jc w:val="center"/>
            </w:pPr>
            <w:r w:rsidRPr="00853ADA">
              <w:t>«Санаторій «Молдова» (Львівська обл.)</w:t>
            </w: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Липень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Державне міське підприємство</w:t>
            </w:r>
          </w:p>
          <w:p w:rsidR="000422D7" w:rsidRPr="00853ADA" w:rsidRDefault="000422D7" w:rsidP="000422D7">
            <w:pPr>
              <w:jc w:val="center"/>
            </w:pPr>
            <w:r w:rsidRPr="00853ADA">
              <w:t>«Івано-</w:t>
            </w:r>
            <w:proofErr w:type="spellStart"/>
            <w:r w:rsidRPr="00853ADA">
              <w:t>Франківськтеплокомуненерго</w:t>
            </w:r>
            <w:proofErr w:type="spellEnd"/>
            <w:r w:rsidRPr="00853ADA">
              <w:t>» (Івано-Франківська обл.)</w:t>
            </w: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tabs>
                <w:tab w:val="left" w:pos="32"/>
              </w:tabs>
              <w:ind w:right="-108"/>
              <w:jc w:val="center"/>
            </w:pPr>
            <w:r w:rsidRPr="00853ADA">
              <w:t>Серпень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Комунальне підприємство Стрийської районної ради Львівської області «Стрийська районна лікарня» (Львівська обл.)</w:t>
            </w:r>
          </w:p>
          <w:p w:rsidR="000422D7" w:rsidRPr="00853ADA" w:rsidRDefault="000422D7" w:rsidP="000422D7">
            <w:pPr>
              <w:jc w:val="center"/>
            </w:pP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Серпень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Державний заклад «Спеціалізований (спеціальний) санаторій «Гірське повітря» Міністерства охорони здоров’я України» (Івано-Франківська обл.)</w:t>
            </w: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Серпень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ТОВ «</w:t>
            </w:r>
            <w:proofErr w:type="spellStart"/>
            <w:r w:rsidRPr="00853ADA">
              <w:t>Енгельхольм</w:t>
            </w:r>
            <w:proofErr w:type="spellEnd"/>
            <w:r w:rsidRPr="00853ADA">
              <w:t>» (Чернівецька обл.)</w:t>
            </w:r>
          </w:p>
          <w:p w:rsidR="000422D7" w:rsidRPr="00853ADA" w:rsidRDefault="000422D7" w:rsidP="000422D7">
            <w:pPr>
              <w:jc w:val="center"/>
            </w:pP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Серпень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r w:rsidRPr="00853ADA">
              <w:rPr>
                <w:rFonts w:ascii="Calibri" w:hAnsi="Calibri" w:cs="Segoe UI"/>
                <w:color w:val="000000"/>
              </w:rPr>
              <w:t>анульована</w:t>
            </w: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 xml:space="preserve">Івано-Франківський обласний </w:t>
            </w:r>
            <w:proofErr w:type="spellStart"/>
            <w:r w:rsidRPr="00853ADA">
              <w:t>перинатальний</w:t>
            </w:r>
            <w:proofErr w:type="spellEnd"/>
            <w:r w:rsidRPr="00853ADA">
              <w:t xml:space="preserve"> центр (Івано-Франківська обл.)</w:t>
            </w:r>
          </w:p>
          <w:p w:rsidR="000422D7" w:rsidRPr="00853ADA" w:rsidRDefault="000422D7" w:rsidP="000422D7">
            <w:pPr>
              <w:jc w:val="center"/>
            </w:pP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Серпень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hd w:val="clear" w:color="auto" w:fill="FFFFFF"/>
              </w:rPr>
              <w:t>Комунальне некомерційне підприємство «</w:t>
            </w:r>
            <w:proofErr w:type="spellStart"/>
            <w:r w:rsidRPr="00853ADA">
              <w:rPr>
                <w:shd w:val="clear" w:color="auto" w:fill="FFFFFF"/>
              </w:rPr>
              <w:t>Добротвірська</w:t>
            </w:r>
            <w:proofErr w:type="spellEnd"/>
            <w:r w:rsidRPr="00853ADA">
              <w:rPr>
                <w:shd w:val="clear" w:color="auto" w:fill="FFFFFF"/>
              </w:rPr>
              <w:t xml:space="preserve"> міська лікарня» </w:t>
            </w:r>
            <w:r w:rsidRPr="00853ADA">
              <w:t>(Львівська обл.)</w:t>
            </w:r>
          </w:p>
          <w:p w:rsidR="000422D7" w:rsidRPr="00853ADA" w:rsidRDefault="000422D7" w:rsidP="000422D7">
            <w:pPr>
              <w:jc w:val="center"/>
            </w:pP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Вересень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 xml:space="preserve">Комунальне некомерційне підприємство Львівської обласної ради </w:t>
            </w:r>
            <w:r w:rsidRPr="00853ADA">
              <w:rPr>
                <w:shd w:val="clear" w:color="auto" w:fill="FFFFFF"/>
              </w:rPr>
              <w:t>"Львівська обласна психіатрична лікарня "Заклад" (Львівська обл.)</w:t>
            </w:r>
          </w:p>
          <w:p w:rsidR="000422D7" w:rsidRPr="00853ADA" w:rsidRDefault="000422D7" w:rsidP="000422D7">
            <w:pPr>
              <w:jc w:val="center"/>
            </w:pP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Вересень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Комунальна медична установа «Обласна дитяча клінічна лікарня» (Чернівецька обл.)</w:t>
            </w:r>
          </w:p>
          <w:p w:rsidR="000422D7" w:rsidRPr="00853ADA" w:rsidRDefault="000422D7" w:rsidP="000422D7">
            <w:pPr>
              <w:jc w:val="center"/>
            </w:pP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Вересень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Комунальний заклад «Червоноградський протитуберкульозний диспансер» (Львівська обл.)</w:t>
            </w:r>
          </w:p>
          <w:p w:rsidR="000422D7" w:rsidRPr="00853ADA" w:rsidRDefault="000422D7" w:rsidP="000422D7">
            <w:pPr>
              <w:jc w:val="center"/>
            </w:pP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Вересень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Комунальне некомерційне підприємство «Городоцька центральна районна лікарня» Городоцької районної ради (Львівська обл.)</w:t>
            </w:r>
          </w:p>
          <w:p w:rsidR="000422D7" w:rsidRPr="00853ADA" w:rsidRDefault="000422D7" w:rsidP="000422D7">
            <w:pPr>
              <w:ind w:right="77"/>
              <w:jc w:val="center"/>
            </w:pP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tabs>
                <w:tab w:val="left" w:pos="-108"/>
              </w:tabs>
              <w:ind w:left="-108" w:right="-108"/>
              <w:jc w:val="center"/>
            </w:pPr>
            <w:r w:rsidRPr="00853ADA">
              <w:t>Вересень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rPr>
                <w:spacing w:val="-4"/>
              </w:rPr>
            </w:pPr>
            <w:r w:rsidRPr="00853ADA">
              <w:t xml:space="preserve">Фізична особа-підприємець </w:t>
            </w:r>
            <w:proofErr w:type="spellStart"/>
            <w:r w:rsidRPr="00853ADA">
              <w:t>Тихович</w:t>
            </w:r>
            <w:proofErr w:type="spellEnd"/>
            <w:r w:rsidRPr="00853ADA">
              <w:t xml:space="preserve"> Володимир Леонідович (Львівська обл.)</w:t>
            </w:r>
          </w:p>
          <w:p w:rsidR="000422D7" w:rsidRPr="00853ADA" w:rsidRDefault="000422D7" w:rsidP="000422D7">
            <w:pPr>
              <w:jc w:val="center"/>
            </w:pP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Жовтень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ТзОВ «</w:t>
            </w:r>
            <w:proofErr w:type="spellStart"/>
            <w:r w:rsidRPr="00853ADA">
              <w:t>Західтехмед</w:t>
            </w:r>
            <w:proofErr w:type="spellEnd"/>
            <w:r w:rsidRPr="00853ADA">
              <w:t>» (Львівська обл.)</w:t>
            </w: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Жовтень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Ужгородський міський пологовий будинок (Закарпатська обл.)</w:t>
            </w:r>
          </w:p>
          <w:p w:rsidR="000422D7" w:rsidRPr="00853ADA" w:rsidRDefault="000422D7" w:rsidP="000422D7">
            <w:pPr>
              <w:ind w:right="77"/>
              <w:jc w:val="center"/>
            </w:pP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Жовтень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Обласна психіатрична лікарня №2 (Івано-Франківська обл.)</w:t>
            </w:r>
          </w:p>
          <w:p w:rsidR="000422D7" w:rsidRPr="00853ADA" w:rsidRDefault="000422D7" w:rsidP="000422D7">
            <w:pPr>
              <w:ind w:right="77"/>
              <w:jc w:val="center"/>
            </w:pP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Жовтень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ПАТ «Львівгаз» (Львівська обл.)</w:t>
            </w:r>
          </w:p>
          <w:p w:rsidR="000422D7" w:rsidRPr="00853ADA" w:rsidRDefault="000422D7" w:rsidP="000422D7">
            <w:pPr>
              <w:ind w:right="77"/>
              <w:jc w:val="center"/>
            </w:pP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Жовтень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Комунальний заклад «Центральна районна лікарня Калуської міської і районної рад Івано-Франківської області» (Івано-Франківська обл.)</w:t>
            </w: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Жовтень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hd w:val="clear" w:color="auto" w:fill="FFFFFF"/>
              </w:rPr>
              <w:t>Рожнятівська центральна районна лікарня (Івано-Франківська обл.)</w:t>
            </w: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Листопад</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Комунальний заклад «Івано-Франківський обласний госпіталь ветеранів війни» (Івано-Франківська обл.)</w:t>
            </w: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Листопад</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Івано-Франківська міська клінічна лікарня № 1 (Івано-Франківська обл.)</w:t>
            </w: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Листопад</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Тлумацька центральна районна лікарня (Івано-Франківська обл.)</w:t>
            </w:r>
          </w:p>
          <w:p w:rsidR="000422D7" w:rsidRPr="00853ADA" w:rsidRDefault="000422D7" w:rsidP="000422D7">
            <w:pPr>
              <w:jc w:val="center"/>
            </w:pP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Листопад</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hd w:val="clear" w:color="auto" w:fill="FFFFFF"/>
              </w:rPr>
              <w:t xml:space="preserve">Комунальне некомерційне підприємство "Надвірнянська центральна районна лікарня" Надвірнянської районної ради </w:t>
            </w:r>
            <w:r w:rsidRPr="00853ADA">
              <w:t>(Івано-Франківська обл.)</w:t>
            </w:r>
          </w:p>
          <w:p w:rsidR="000422D7" w:rsidRPr="00853ADA" w:rsidRDefault="000422D7" w:rsidP="000422D7">
            <w:pPr>
              <w:jc w:val="center"/>
            </w:pP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tabs>
                <w:tab w:val="left" w:pos="-108"/>
              </w:tabs>
              <w:ind w:left="-108" w:right="-108"/>
              <w:jc w:val="center"/>
            </w:pPr>
            <w:r w:rsidRPr="00853ADA">
              <w:t>Листопад</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Хустська районна лікарня (Закарпатська обл.)</w:t>
            </w:r>
          </w:p>
          <w:p w:rsidR="000422D7" w:rsidRPr="00853ADA" w:rsidRDefault="000422D7" w:rsidP="000422D7">
            <w:pPr>
              <w:jc w:val="center"/>
            </w:pP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Листопад</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Державне підприємство «Чернівецький регіональний науково-виробничий центр стандартизації, метрології та сертифікації» (Чернівецька обл.)</w:t>
            </w: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Листопад</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Комунальний заклад «Тячівська районна лікарня №1» (Закарпатська обл.)</w:t>
            </w: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Листопад</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Турківська комунальна центральна районна лікарня (Львівська обл.)</w:t>
            </w:r>
          </w:p>
          <w:p w:rsidR="000422D7" w:rsidRPr="00853ADA" w:rsidRDefault="000422D7" w:rsidP="000422D7">
            <w:pPr>
              <w:jc w:val="center"/>
            </w:pP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Листопад</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Комунальному закладу охорони здоров’я</w:t>
            </w:r>
          </w:p>
          <w:p w:rsidR="000422D7" w:rsidRPr="00853ADA" w:rsidRDefault="000422D7" w:rsidP="000422D7">
            <w:pPr>
              <w:jc w:val="center"/>
            </w:pPr>
            <w:proofErr w:type="spellStart"/>
            <w:r w:rsidRPr="00853ADA">
              <w:t>Ясінянська</w:t>
            </w:r>
            <w:proofErr w:type="spellEnd"/>
            <w:r w:rsidRPr="00853ADA">
              <w:t xml:space="preserve"> міська лікарня (Закарпатська обл.)</w:t>
            </w:r>
          </w:p>
          <w:p w:rsidR="000422D7" w:rsidRPr="00853ADA" w:rsidRDefault="000422D7" w:rsidP="000422D7">
            <w:pPr>
              <w:jc w:val="center"/>
            </w:pP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Листопад</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Центральна міська клінічна лікарня (Закарпатська обл.)</w:t>
            </w: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Грудень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ТОВ «Науково-виробнича фірма «Зонд» (Івано-Франківська обл.)</w:t>
            </w:r>
          </w:p>
          <w:p w:rsidR="000422D7" w:rsidRPr="00853ADA" w:rsidRDefault="000422D7" w:rsidP="000422D7">
            <w:pPr>
              <w:ind w:right="-97"/>
              <w:jc w:val="center"/>
            </w:pP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Грудень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7" w:type="dxa"/>
            <w:shd w:val="clear" w:color="auto" w:fill="FFFFFF" w:themeFill="background1"/>
            <w:tcMar>
              <w:top w:w="0" w:type="dxa"/>
              <w:left w:w="108" w:type="dxa"/>
              <w:bottom w:w="0" w:type="dxa"/>
              <w:right w:w="108" w:type="dxa"/>
            </w:tcMar>
          </w:tcPr>
          <w:p w:rsidR="000422D7" w:rsidRPr="00853ADA" w:rsidRDefault="000422D7" w:rsidP="000422D7">
            <w:pPr>
              <w:numPr>
                <w:ilvl w:val="0"/>
                <w:numId w:val="2"/>
              </w:numPr>
              <w:jc w:val="center"/>
              <w:rPr>
                <w:rFonts w:ascii="Calibri" w:hAnsi="Calibri" w:cs="Segoe UI"/>
                <w:color w:val="000000"/>
              </w:rPr>
            </w:pPr>
          </w:p>
        </w:tc>
        <w:tc>
          <w:tcPr>
            <w:tcW w:w="5808"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 xml:space="preserve">Комунальний заклад </w:t>
            </w:r>
            <w:proofErr w:type="spellStart"/>
            <w:r w:rsidRPr="00853ADA">
              <w:t>Нересницька</w:t>
            </w:r>
            <w:proofErr w:type="spellEnd"/>
            <w:r w:rsidRPr="00853ADA">
              <w:t xml:space="preserve"> дільнична лікарня (Закарпатська обл.)</w:t>
            </w:r>
          </w:p>
          <w:p w:rsidR="000422D7" w:rsidRPr="00853ADA" w:rsidRDefault="000422D7" w:rsidP="000422D7">
            <w:pPr>
              <w:jc w:val="center"/>
            </w:pPr>
          </w:p>
        </w:tc>
        <w:tc>
          <w:tcPr>
            <w:tcW w:w="297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Грудень</w:t>
            </w:r>
          </w:p>
        </w:tc>
        <w:tc>
          <w:tcPr>
            <w:tcW w:w="1417"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rPr>
                <w:color w:val="000000"/>
                <w:sz w:val="20"/>
                <w:szCs w:val="20"/>
              </w:rPr>
              <w:t xml:space="preserve">Західна інспекція </w:t>
            </w:r>
            <w:proofErr w:type="spellStart"/>
            <w:r w:rsidRPr="00853ADA">
              <w:rPr>
                <w:color w:val="000000"/>
                <w:sz w:val="20"/>
                <w:szCs w:val="20"/>
              </w:rPr>
              <w:t>Держатом</w:t>
            </w:r>
            <w:proofErr w:type="spellEnd"/>
            <w:r w:rsidRPr="00853ADA">
              <w:rPr>
                <w:color w:val="000000"/>
                <w:sz w:val="20"/>
                <w:szCs w:val="20"/>
              </w:rPr>
              <w:t xml:space="preserve"> регулювання</w:t>
            </w:r>
          </w:p>
        </w:tc>
        <w:tc>
          <w:tcPr>
            <w:tcW w:w="1703" w:type="dxa"/>
            <w:shd w:val="clear" w:color="auto" w:fill="FFFFFF" w:themeFill="background1"/>
            <w:tcMar>
              <w:top w:w="0" w:type="dxa"/>
              <w:left w:w="108" w:type="dxa"/>
              <w:bottom w:w="0" w:type="dxa"/>
              <w:right w:w="108" w:type="dxa"/>
            </w:tcMar>
          </w:tcPr>
          <w:p w:rsidR="000422D7" w:rsidRPr="00853ADA" w:rsidRDefault="000422D7" w:rsidP="000422D7">
            <w:pPr>
              <w:jc w:val="center"/>
            </w:pPr>
            <w:r w:rsidRPr="00853ADA">
              <w:t>Ліцензія з внесеними змінами</w:t>
            </w:r>
          </w:p>
        </w:tc>
        <w:tc>
          <w:tcPr>
            <w:tcW w:w="1561" w:type="dxa"/>
            <w:shd w:val="clear" w:color="auto" w:fill="FFFFFF" w:themeFill="background1"/>
            <w:tcMar>
              <w:top w:w="0" w:type="dxa"/>
              <w:left w:w="108" w:type="dxa"/>
              <w:bottom w:w="0" w:type="dxa"/>
              <w:right w:w="108" w:type="dxa"/>
            </w:tcMar>
          </w:tcPr>
          <w:p w:rsidR="000422D7" w:rsidRPr="00853ADA" w:rsidRDefault="000422D7" w:rsidP="000422D7">
            <w:pPr>
              <w:jc w:val="center"/>
              <w:rPr>
                <w:rFonts w:ascii="Calibri" w:hAnsi="Calibri" w:cs="Segoe UI"/>
                <w:color w:val="000000"/>
              </w:rPr>
            </w:pPr>
          </w:p>
        </w:tc>
      </w:tr>
      <w:tr w:rsidR="000422D7" w:rsidRPr="00853ADA" w:rsidTr="00853ADA">
        <w:trPr>
          <w:cantSplit/>
          <w:tblHeader/>
        </w:trPr>
        <w:tc>
          <w:tcPr>
            <w:tcW w:w="707" w:type="dxa"/>
            <w:tcBorders>
              <w:left w:val="single" w:sz="4" w:space="0" w:color="auto"/>
            </w:tcBorders>
            <w:shd w:val="clear" w:color="auto" w:fill="FFFFFF" w:themeFill="background1"/>
            <w:vAlign w:val="center"/>
          </w:tcPr>
          <w:p w:rsidR="000422D7" w:rsidRPr="00853ADA" w:rsidRDefault="000422D7" w:rsidP="000422D7">
            <w:pPr>
              <w:jc w:val="center"/>
              <w:rPr>
                <w:b/>
              </w:rPr>
            </w:pPr>
            <w:r w:rsidRPr="00853ADA">
              <w:rPr>
                <w:b/>
              </w:rPr>
              <w:t>№</w:t>
            </w:r>
          </w:p>
        </w:tc>
        <w:tc>
          <w:tcPr>
            <w:tcW w:w="5808" w:type="dxa"/>
            <w:shd w:val="clear" w:color="auto" w:fill="FFFFFF" w:themeFill="background1"/>
            <w:vAlign w:val="center"/>
          </w:tcPr>
          <w:p w:rsidR="000422D7" w:rsidRPr="00853ADA" w:rsidRDefault="000422D7" w:rsidP="000422D7">
            <w:pPr>
              <w:keepNext/>
              <w:jc w:val="center"/>
              <w:outlineLvl w:val="0"/>
              <w:rPr>
                <w:b/>
              </w:rPr>
            </w:pPr>
            <w:r w:rsidRPr="00853ADA">
              <w:rPr>
                <w:b/>
              </w:rPr>
              <w:t>Назва заходу</w:t>
            </w:r>
          </w:p>
        </w:tc>
        <w:tc>
          <w:tcPr>
            <w:tcW w:w="2977" w:type="dxa"/>
            <w:shd w:val="clear" w:color="auto" w:fill="FFFFFF" w:themeFill="background1"/>
            <w:vAlign w:val="center"/>
          </w:tcPr>
          <w:p w:rsidR="000422D7" w:rsidRPr="00853ADA" w:rsidRDefault="000422D7" w:rsidP="000422D7">
            <w:pPr>
              <w:widowControl w:val="0"/>
              <w:jc w:val="center"/>
              <w:rPr>
                <w:b/>
              </w:rPr>
            </w:pPr>
            <w:r w:rsidRPr="00853ADA">
              <w:rPr>
                <w:b/>
              </w:rPr>
              <w:t>Підстава для виконання</w:t>
            </w:r>
          </w:p>
        </w:tc>
        <w:tc>
          <w:tcPr>
            <w:tcW w:w="1420" w:type="dxa"/>
            <w:shd w:val="clear" w:color="auto" w:fill="FFFFFF" w:themeFill="background1"/>
            <w:vAlign w:val="center"/>
          </w:tcPr>
          <w:p w:rsidR="000422D7" w:rsidRPr="00853ADA" w:rsidRDefault="000422D7" w:rsidP="000422D7">
            <w:pPr>
              <w:jc w:val="center"/>
              <w:rPr>
                <w:b/>
              </w:rPr>
            </w:pPr>
            <w:r w:rsidRPr="00853ADA">
              <w:rPr>
                <w:b/>
              </w:rPr>
              <w:t>Термін</w:t>
            </w:r>
          </w:p>
        </w:tc>
        <w:tc>
          <w:tcPr>
            <w:tcW w:w="1417" w:type="dxa"/>
            <w:shd w:val="clear" w:color="auto" w:fill="FFFFFF" w:themeFill="background1"/>
            <w:vAlign w:val="center"/>
          </w:tcPr>
          <w:p w:rsidR="000422D7" w:rsidRPr="00853ADA" w:rsidRDefault="000422D7" w:rsidP="000422D7">
            <w:pPr>
              <w:ind w:left="-108" w:right="-108"/>
              <w:jc w:val="center"/>
              <w:rPr>
                <w:b/>
              </w:rPr>
            </w:pPr>
            <w:r w:rsidRPr="00853ADA">
              <w:rPr>
                <w:b/>
              </w:rPr>
              <w:t>Підрозділ-виконавець</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b/>
              </w:rPr>
            </w:pPr>
            <w:r w:rsidRPr="00853ADA">
              <w:rPr>
                <w:b/>
              </w:rPr>
              <w:t>Звітний документ</w:t>
            </w:r>
          </w:p>
        </w:tc>
        <w:tc>
          <w:tcPr>
            <w:tcW w:w="1561" w:type="dxa"/>
            <w:tcBorders>
              <w:right w:val="single" w:sz="4" w:space="0" w:color="auto"/>
            </w:tcBorders>
            <w:shd w:val="clear" w:color="auto" w:fill="FFFFFF" w:themeFill="background1"/>
            <w:vAlign w:val="center"/>
          </w:tcPr>
          <w:p w:rsidR="000422D7" w:rsidRPr="00853ADA" w:rsidRDefault="000422D7" w:rsidP="000422D7">
            <w:pPr>
              <w:ind w:left="-181" w:right="-108"/>
              <w:jc w:val="center"/>
              <w:rPr>
                <w:b/>
              </w:rPr>
            </w:pPr>
            <w:r w:rsidRPr="00853ADA">
              <w:rPr>
                <w:b/>
                <w:spacing w:val="-8"/>
              </w:rPr>
              <w:t>Примітк</w:t>
            </w:r>
            <w:r w:rsidRPr="00853ADA">
              <w:rPr>
                <w:b/>
              </w:rPr>
              <w:t>а</w:t>
            </w:r>
          </w:p>
        </w:tc>
      </w:tr>
      <w:tr w:rsidR="000422D7" w:rsidRPr="00853ADA" w:rsidTr="00853ADA">
        <w:trPr>
          <w:cantSplit/>
          <w:trHeight w:val="690"/>
        </w:trPr>
        <w:tc>
          <w:tcPr>
            <w:tcW w:w="707" w:type="dxa"/>
            <w:tcBorders>
              <w:top w:val="single" w:sz="4" w:space="0" w:color="auto"/>
              <w:left w:val="single" w:sz="4" w:space="0" w:color="auto"/>
            </w:tcBorders>
            <w:shd w:val="clear" w:color="auto" w:fill="FFFFFF" w:themeFill="background1"/>
            <w:vAlign w:val="center"/>
          </w:tcPr>
          <w:p w:rsidR="000422D7" w:rsidRPr="00853ADA" w:rsidRDefault="000422D7" w:rsidP="000422D7">
            <w:pPr>
              <w:widowControl w:val="0"/>
              <w:jc w:val="center"/>
            </w:pPr>
          </w:p>
        </w:tc>
        <w:tc>
          <w:tcPr>
            <w:tcW w:w="14886" w:type="dxa"/>
            <w:gridSpan w:val="6"/>
            <w:tcBorders>
              <w:top w:val="single" w:sz="4" w:space="0" w:color="auto"/>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bCs/>
                <w:iCs/>
                <w:sz w:val="20"/>
                <w:szCs w:val="20"/>
              </w:rPr>
            </w:pPr>
            <w:r w:rsidRPr="00853ADA">
              <w:rPr>
                <w:b/>
                <w:bCs/>
                <w:iCs/>
                <w:sz w:val="20"/>
                <w:szCs w:val="20"/>
              </w:rPr>
              <w:t>СХІДНА</w:t>
            </w:r>
          </w:p>
          <w:p w:rsidR="000422D7" w:rsidRPr="00853ADA" w:rsidRDefault="000422D7" w:rsidP="000422D7">
            <w:pPr>
              <w:keepNext/>
              <w:jc w:val="center"/>
              <w:rPr>
                <w:b/>
              </w:rPr>
            </w:pPr>
            <w:r w:rsidRPr="00853ADA">
              <w:rPr>
                <w:bCs/>
                <w:iCs/>
              </w:rPr>
              <w:t>ІНСПЕКЦІЯ З ЯДЕРНОЇ ТА РАДІАЦІЙНОЇ БЕЗПЕКИ (НА ПРАВАХ САМОСТІЙНОГО УПРАВЛІННЯ)</w:t>
            </w:r>
          </w:p>
        </w:tc>
      </w:tr>
      <w:tr w:rsidR="000422D7" w:rsidRPr="00853ADA" w:rsidTr="00853ADA">
        <w:trPr>
          <w:cantSplit/>
          <w:trHeight w:val="65"/>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pP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t xml:space="preserve">Розгляд документів заявника та видача (переоформлення, внесення змін) ліцензій на провадження діяльності з використання  джерел іонізуючого випромінювання:  </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 xml:space="preserve">Протягом </w:t>
            </w:r>
          </w:p>
          <w:p w:rsidR="000422D7" w:rsidRPr="00853ADA" w:rsidRDefault="000422D7" w:rsidP="000422D7">
            <w:pPr>
              <w:jc w:val="center"/>
            </w:pPr>
            <w:r w:rsidRPr="00853ADA">
              <w:t>року</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Ліцензії або лист про відмову у видачі</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1</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shd w:val="clear" w:color="auto" w:fill="FFFFFF"/>
              </w:rPr>
              <w:t>ПРИВАТНЕ АКЦІОНЕРНЕ ТОВАРИСТВО "ХАРКІВСЬКИЙ ТРАКТОРНИЙ ЗАВОД"</w:t>
            </w:r>
            <w:r w:rsidRPr="00853ADA">
              <w:rPr>
                <w:shd w:val="clear" w:color="auto" w:fill="FFFFFF"/>
                <w:lang w:val="ru-RU"/>
              </w:rPr>
              <w:t xml:space="preserve"> </w:t>
            </w:r>
            <w:r w:rsidRPr="00853ADA">
              <w:rPr>
                <w:shd w:val="clear" w:color="auto" w:fill="FFFFFF"/>
              </w:rPr>
              <w:t>( АТ "ХТЗ" )</w:t>
            </w:r>
            <w:r w:rsidRPr="00853ADA">
              <w:t xml:space="preserve"> 05750295</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січень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rPr>
                <w:lang w:val="ru-RU"/>
              </w:rPr>
            </w:pPr>
            <w:r w:rsidRPr="00853ADA">
              <w:rPr>
                <w:lang w:val="ru-RU"/>
              </w:rPr>
              <w:t>2</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lang w:val="ru-RU"/>
              </w:rPr>
              <w:t>НАЦІОНАЛЬНИЙ НАУКОВИЙ ЦЕНТР "ІНСТИТУТ МЕТРОЛОГІЇ</w:t>
            </w:r>
            <w:proofErr w:type="gramStart"/>
            <w:r w:rsidRPr="00853ADA">
              <w:rPr>
                <w:lang w:val="ru-RU"/>
              </w:rPr>
              <w:t>"( ННЦ</w:t>
            </w:r>
            <w:proofErr w:type="gramEnd"/>
            <w:r w:rsidRPr="00853ADA">
              <w:rPr>
                <w:lang w:val="ru-RU"/>
              </w:rPr>
              <w:t xml:space="preserve"> "ІНСТИТУТ МЕТРОЛОГІЇ" ) 02568325</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лютий</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bottom w:val="single" w:sz="4" w:space="0" w:color="auto"/>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rPr>
                <w:lang w:val="ru-RU"/>
              </w:rPr>
            </w:pPr>
            <w:r w:rsidRPr="00853ADA">
              <w:rPr>
                <w:lang w:val="ru-RU"/>
              </w:rPr>
              <w:t>3</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shd w:val="clear" w:color="auto" w:fill="FFFFFF"/>
              </w:rPr>
              <w:t>КОМУНАЛЬНЕ НЕКОМЕРЦІЙНЕ ПІДПРИЄМСТВО "ОБЛАСНИЙ ЦЕНТР ОНКОЛОГІЇ"</w:t>
            </w:r>
            <w:r w:rsidRPr="00853ADA">
              <w:rPr>
                <w:shd w:val="clear" w:color="auto" w:fill="FFFFFF"/>
                <w:lang w:val="ru-RU"/>
              </w:rPr>
              <w:t xml:space="preserve"> </w:t>
            </w:r>
            <w:r w:rsidRPr="00853ADA">
              <w:rPr>
                <w:shd w:val="clear" w:color="auto" w:fill="FFFFFF"/>
              </w:rPr>
              <w:t>( КНП "ОЦО" )</w:t>
            </w:r>
            <w:r w:rsidRPr="00853ADA">
              <w:t xml:space="preserve"> 40929168</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лютий</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bottom w:val="single" w:sz="4" w:space="0" w:color="auto"/>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p>
        </w:tc>
        <w:tc>
          <w:tcPr>
            <w:tcW w:w="5808" w:type="dxa"/>
            <w:tcBorders>
              <w:left w:val="single" w:sz="4" w:space="0" w:color="auto"/>
            </w:tcBorders>
            <w:shd w:val="clear" w:color="auto" w:fill="FFFFFF" w:themeFill="background1"/>
            <w:vAlign w:val="center"/>
          </w:tcPr>
          <w:p w:rsidR="000422D7" w:rsidRPr="00853ADA" w:rsidRDefault="000422D7" w:rsidP="000422D7"/>
        </w:tc>
        <w:tc>
          <w:tcPr>
            <w:tcW w:w="2977" w:type="dxa"/>
            <w:shd w:val="clear" w:color="auto" w:fill="FFFFFF" w:themeFill="background1"/>
            <w:vAlign w:val="center"/>
          </w:tcPr>
          <w:p w:rsidR="000422D7" w:rsidRPr="00853ADA" w:rsidRDefault="000422D7" w:rsidP="000422D7">
            <w:pPr>
              <w:keepNext/>
              <w:ind w:left="-108" w:right="-108"/>
              <w:jc w:val="center"/>
            </w:pPr>
          </w:p>
        </w:tc>
        <w:tc>
          <w:tcPr>
            <w:tcW w:w="1420" w:type="dxa"/>
            <w:shd w:val="clear" w:color="auto" w:fill="FFFFFF" w:themeFill="background1"/>
            <w:vAlign w:val="center"/>
          </w:tcPr>
          <w:p w:rsidR="000422D7" w:rsidRPr="00853ADA" w:rsidRDefault="000422D7" w:rsidP="000422D7">
            <w:pPr>
              <w:jc w:val="center"/>
            </w:pPr>
          </w:p>
        </w:tc>
        <w:tc>
          <w:tcPr>
            <w:tcW w:w="1417" w:type="dxa"/>
            <w:shd w:val="clear" w:color="auto" w:fill="FFFFFF" w:themeFill="background1"/>
            <w:vAlign w:val="center"/>
          </w:tcPr>
          <w:p w:rsidR="000422D7" w:rsidRPr="00853ADA" w:rsidRDefault="000422D7" w:rsidP="000422D7">
            <w:pPr>
              <w:ind w:left="-108" w:right="-108"/>
              <w:jc w:val="center"/>
            </w:pP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p>
        </w:tc>
        <w:tc>
          <w:tcPr>
            <w:tcW w:w="1561" w:type="dxa"/>
            <w:tcBorders>
              <w:bottom w:val="single" w:sz="4" w:space="0" w:color="auto"/>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rPr>
                <w:lang w:val="ru-RU"/>
              </w:rPr>
            </w:pPr>
            <w:r w:rsidRPr="00853ADA">
              <w:rPr>
                <w:lang w:val="ru-RU"/>
              </w:rPr>
              <w:t>4</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shd w:val="clear" w:color="auto" w:fill="FFFFFF"/>
              </w:rPr>
              <w:t>ТОВАРИСТВО З ОБМЕЖЕНОЮ ВІДПОВІДАЛЬНІСТЮ "ІНЖЕНЕРНО-ВИРОБНИЧЕ ПІДПРИЄМСТВО "МАГІСТРАЛЬ"</w:t>
            </w:r>
            <w:r w:rsidRPr="00853ADA">
              <w:rPr>
                <w:shd w:val="clear" w:color="auto" w:fill="FFFFFF"/>
                <w:lang w:val="ru-RU"/>
              </w:rPr>
              <w:t xml:space="preserve"> </w:t>
            </w:r>
            <w:r w:rsidRPr="00853ADA">
              <w:rPr>
                <w:shd w:val="clear" w:color="auto" w:fill="FFFFFF"/>
              </w:rPr>
              <w:t>( ТОВ "ІВП "МАГІСТРАЛЬ" )</w:t>
            </w:r>
            <w:r w:rsidRPr="00853ADA">
              <w:t xml:space="preserve"> 33291114</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березень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rPr>
                <w:lang w:val="ru-RU"/>
              </w:rPr>
            </w:pPr>
            <w:r w:rsidRPr="00853ADA">
              <w:rPr>
                <w:lang w:val="ru-RU"/>
              </w:rPr>
              <w:t>5</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shd w:val="clear" w:color="auto" w:fill="FFFFFF"/>
                <w:lang w:val="ru-RU"/>
              </w:rPr>
              <w:t>Т</w:t>
            </w:r>
            <w:r w:rsidRPr="00853ADA">
              <w:rPr>
                <w:shd w:val="clear" w:color="auto" w:fill="FFFFFF"/>
              </w:rPr>
              <w:t>ОВАРИСТВО З ОБМЕЖЕНОЮ ВІДПОВІДАЛЬНІСТЮ "НМТ"</w:t>
            </w:r>
            <w:r w:rsidRPr="00853ADA">
              <w:rPr>
                <w:shd w:val="clear" w:color="auto" w:fill="FFFFFF"/>
                <w:lang w:val="ru-RU"/>
              </w:rPr>
              <w:t xml:space="preserve"> </w:t>
            </w:r>
            <w:proofErr w:type="gramStart"/>
            <w:r w:rsidRPr="00853ADA">
              <w:rPr>
                <w:shd w:val="clear" w:color="auto" w:fill="FFFFFF"/>
              </w:rPr>
              <w:t>( ТОВ</w:t>
            </w:r>
            <w:proofErr w:type="gramEnd"/>
            <w:r w:rsidRPr="00853ADA">
              <w:rPr>
                <w:shd w:val="clear" w:color="auto" w:fill="FFFFFF"/>
              </w:rPr>
              <w:t xml:space="preserve"> "НМТ" )</w:t>
            </w:r>
            <w:r w:rsidRPr="00853ADA">
              <w:rPr>
                <w:color w:val="747474"/>
                <w:shd w:val="clear" w:color="auto" w:fill="FFFFFF"/>
                <w:lang w:val="ru-RU"/>
              </w:rPr>
              <w:t xml:space="preserve"> </w:t>
            </w:r>
            <w:r w:rsidRPr="00853ADA">
              <w:t>39542670</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березень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rPr>
                <w:lang w:val="ru-RU"/>
              </w:rPr>
            </w:pPr>
            <w:r w:rsidRPr="00853ADA">
              <w:rPr>
                <w:lang w:val="ru-RU"/>
              </w:rPr>
              <w:t>6</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shd w:val="clear" w:color="auto" w:fill="FFFFFF"/>
              </w:rPr>
              <w:t>ДЕРЖАВНА УСТАНОВА "ІНСТИТУТ МЕДИЧНОЇ РАДІОЛОГІЇ ІМ. С.П. ГРИГОР'ЄВА НАЦІОНАЛЬНОЇ АКАДЕМІЇ МЕДИЧНИХ НАУК УКРАЇНИ"</w:t>
            </w:r>
            <w:r w:rsidRPr="00853ADA">
              <w:rPr>
                <w:shd w:val="clear" w:color="auto" w:fill="FFFFFF"/>
                <w:lang w:val="ru-RU"/>
              </w:rPr>
              <w:t xml:space="preserve"> </w:t>
            </w:r>
            <w:r w:rsidRPr="00853ADA">
              <w:rPr>
                <w:shd w:val="clear" w:color="auto" w:fill="FFFFFF"/>
              </w:rPr>
              <w:t>( ДУ "ІМР НАМН УКРАЇНИ" )</w:t>
            </w:r>
            <w:r w:rsidRPr="00853ADA">
              <w:t xml:space="preserve">  02012177</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березень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rPr>
                <w:lang w:val="ru-RU"/>
              </w:rPr>
            </w:pPr>
            <w:r w:rsidRPr="00853ADA">
              <w:rPr>
                <w:lang w:val="ru-RU"/>
              </w:rPr>
              <w:t>7</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shd w:val="clear" w:color="auto" w:fill="FFFFFF"/>
              </w:rPr>
              <w:t>КОМУНАЛЬНЕ НЕКОМЕРЦІЙНЕ ПІДПРИЄМСТВО "МІСЬКА ПОЛІКЛІНІКА №11" ХАРКІВСЬКОЇ МІСЬКОЇ РАДИ</w:t>
            </w:r>
            <w:r w:rsidRPr="00853ADA">
              <w:rPr>
                <w:shd w:val="clear" w:color="auto" w:fill="FFFFFF"/>
                <w:lang w:val="ru-RU"/>
              </w:rPr>
              <w:t xml:space="preserve"> </w:t>
            </w:r>
            <w:r w:rsidRPr="00853ADA">
              <w:rPr>
                <w:shd w:val="clear" w:color="auto" w:fill="FFFFFF"/>
              </w:rPr>
              <w:t xml:space="preserve">( КНП "МП №11" ХМР ) </w:t>
            </w:r>
            <w:r w:rsidRPr="00853ADA">
              <w:t>03293758</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березень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rPr>
                <w:lang w:val="ru-RU"/>
              </w:rPr>
            </w:pPr>
            <w:r w:rsidRPr="00853ADA">
              <w:rPr>
                <w:lang w:val="ru-RU"/>
              </w:rPr>
              <w:t>8</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shd w:val="clear" w:color="auto" w:fill="FFFFFF"/>
              </w:rPr>
              <w:t>КОМУНАЛЬНЕ НЕКОМЕРЦІЙНЕ ПІДПРИЄМСТВО "МІСЬКИЙ ПЕРИНАТАЛЬНИЙ ЦЕНТР" ХАРКІВСЬКОЇ МІСЬКОЇ РАДИ</w:t>
            </w:r>
            <w:r w:rsidRPr="00853ADA">
              <w:rPr>
                <w:shd w:val="clear" w:color="auto" w:fill="FFFFFF"/>
                <w:lang w:val="ru-RU"/>
              </w:rPr>
              <w:t xml:space="preserve">  </w:t>
            </w:r>
            <w:r w:rsidRPr="00853ADA">
              <w:rPr>
                <w:shd w:val="clear" w:color="auto" w:fill="FFFFFF"/>
              </w:rPr>
              <w:t>( КНП "МПЦ" ХМР )</w:t>
            </w:r>
            <w:r w:rsidRPr="00853ADA">
              <w:rPr>
                <w:rFonts w:ascii="Arial" w:hAnsi="Arial" w:cs="Arial"/>
                <w:color w:val="747474"/>
                <w:sz w:val="25"/>
                <w:szCs w:val="25"/>
                <w:shd w:val="clear" w:color="auto" w:fill="FFFFFF"/>
                <w:lang w:val="ru-RU"/>
              </w:rPr>
              <w:t xml:space="preserve"> </w:t>
            </w:r>
            <w:r w:rsidRPr="00853ADA">
              <w:t>30290487</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березень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rPr>
                <w:lang w:val="ru-RU"/>
              </w:rPr>
            </w:pPr>
            <w:r w:rsidRPr="00853ADA">
              <w:rPr>
                <w:lang w:val="ru-RU"/>
              </w:rPr>
              <w:t>9</w:t>
            </w:r>
          </w:p>
        </w:tc>
        <w:tc>
          <w:tcPr>
            <w:tcW w:w="5808" w:type="dxa"/>
            <w:tcBorders>
              <w:left w:val="single" w:sz="4" w:space="0" w:color="auto"/>
            </w:tcBorders>
            <w:shd w:val="clear" w:color="auto" w:fill="FFFFFF" w:themeFill="background1"/>
          </w:tcPr>
          <w:p w:rsidR="000422D7" w:rsidRPr="00853ADA" w:rsidRDefault="000422D7" w:rsidP="000422D7">
            <w:r w:rsidRPr="00853ADA">
              <w:rPr>
                <w:shd w:val="clear" w:color="auto" w:fill="FFFFFF"/>
              </w:rPr>
              <w:t>КОМУНАЛЬНЕ НЕКОМЕРЦІЙНЕ ПІДПРИЄМСТВО "МІСЬКА КЛІНІЧНА ЛІКАРНЯ №13" ХАРКІВСЬКОЇ МІСЬКОЇ РАДИ ( КНП "МКЛ №13" ХМР )</w:t>
            </w:r>
            <w:r w:rsidRPr="00853ADA">
              <w:rPr>
                <w:rFonts w:ascii="Arial" w:hAnsi="Arial" w:cs="Arial"/>
                <w:color w:val="747474"/>
                <w:sz w:val="25"/>
                <w:szCs w:val="25"/>
                <w:shd w:val="clear" w:color="auto" w:fill="FFFFFF"/>
              </w:rPr>
              <w:t xml:space="preserve">  </w:t>
            </w:r>
            <w:r w:rsidRPr="00853ADA">
              <w:t>02003770</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березень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rPr>
                <w:lang w:val="ru-RU"/>
              </w:rPr>
            </w:pPr>
            <w:r w:rsidRPr="00853ADA">
              <w:rPr>
                <w:lang w:val="ru-RU"/>
              </w:rPr>
              <w:t>10</w:t>
            </w:r>
          </w:p>
        </w:tc>
        <w:tc>
          <w:tcPr>
            <w:tcW w:w="5808" w:type="dxa"/>
            <w:tcBorders>
              <w:left w:val="single" w:sz="4" w:space="0" w:color="auto"/>
            </w:tcBorders>
            <w:shd w:val="clear" w:color="auto" w:fill="FFFFFF" w:themeFill="background1"/>
          </w:tcPr>
          <w:p w:rsidR="000422D7" w:rsidRPr="00853ADA" w:rsidRDefault="000422D7" w:rsidP="000422D7">
            <w:r w:rsidRPr="00853ADA">
              <w:rPr>
                <w:shd w:val="clear" w:color="auto" w:fill="FFFFFF"/>
              </w:rPr>
              <w:t>КОМУНАЛЬНЕ НЕКОМЕРЦІЙНЕ ПІДПРИЄМСТВО "МІСЬКИЙ КЛІНІЧНИЙ ПОЛОГОВИЙ БУДИНОК № 2 ІМЕНІ М.Х. ГЕЛЬФЕРІХА" ХАРКІВСЬКОЇ МІСЬКОЇ РАДИ</w:t>
            </w:r>
            <w:r w:rsidRPr="00853ADA">
              <w:br/>
            </w:r>
            <w:r w:rsidRPr="00853ADA">
              <w:rPr>
                <w:shd w:val="clear" w:color="auto" w:fill="FFFFFF"/>
              </w:rPr>
              <w:t>( КНП "МКПБ №2 ІМ. М.Х. ГЕЛЬФЕРІХА" ХМР )</w:t>
            </w:r>
            <w:r w:rsidRPr="00853ADA">
              <w:rPr>
                <w:rFonts w:ascii="Arial" w:hAnsi="Arial" w:cs="Arial"/>
                <w:color w:val="747474"/>
                <w:sz w:val="25"/>
                <w:szCs w:val="25"/>
                <w:shd w:val="clear" w:color="auto" w:fill="FFFFFF"/>
              </w:rPr>
              <w:t xml:space="preserve"> </w:t>
            </w:r>
            <w:r w:rsidRPr="00853ADA">
              <w:t>02001759</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березень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rPr>
                <w:lang w:val="ru-RU"/>
              </w:rPr>
            </w:pPr>
            <w:r w:rsidRPr="00853ADA">
              <w:rPr>
                <w:lang w:val="ru-RU"/>
              </w:rPr>
              <w:t>11</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shd w:val="clear" w:color="auto" w:fill="FFFFFF"/>
              </w:rPr>
              <w:t>ТОВАРИСТВО З ОБМЕЖЕНОЮ ВІДПОВІДАЛЬНІСТЮ "МЕДИКО-САНІТАРНА ЧАСТИНА "НАФТОХІМІК"</w:t>
            </w:r>
            <w:r w:rsidRPr="00853ADA">
              <w:br/>
            </w:r>
            <w:r w:rsidRPr="00853ADA">
              <w:rPr>
                <w:shd w:val="clear" w:color="auto" w:fill="FFFFFF"/>
              </w:rPr>
              <w:t>( ТОВ "МСЧ "НАФТОХІМІК" )</w:t>
            </w:r>
            <w:r w:rsidRPr="00853ADA">
              <w:rPr>
                <w:rFonts w:ascii="Arial" w:hAnsi="Arial" w:cs="Arial"/>
                <w:color w:val="747474"/>
                <w:sz w:val="25"/>
                <w:szCs w:val="25"/>
                <w:shd w:val="clear" w:color="auto" w:fill="FFFFFF"/>
              </w:rPr>
              <w:t xml:space="preserve"> </w:t>
            </w:r>
            <w:r w:rsidRPr="00853ADA">
              <w:t>30613643</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березень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rPr>
                <w:lang w:val="ru-RU"/>
              </w:rPr>
            </w:pPr>
            <w:r w:rsidRPr="00853ADA">
              <w:rPr>
                <w:lang w:val="ru-RU"/>
              </w:rPr>
              <w:t>12</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shd w:val="clear" w:color="auto" w:fill="FFFFFF"/>
              </w:rPr>
              <w:t>ПРИВАТНЕ ПІДПРИЄМСТВО "ФЛОРІС-С"</w:t>
            </w:r>
            <w:r w:rsidRPr="00853ADA">
              <w:br/>
            </w:r>
            <w:r w:rsidRPr="00853ADA">
              <w:rPr>
                <w:shd w:val="clear" w:color="auto" w:fill="FFFFFF"/>
              </w:rPr>
              <w:t>( ПП"ФЛОРІС-С" )</w:t>
            </w:r>
            <w:r w:rsidRPr="00853ADA">
              <w:rPr>
                <w:rFonts w:ascii="Arial" w:hAnsi="Arial" w:cs="Arial"/>
                <w:color w:val="747474"/>
                <w:sz w:val="25"/>
                <w:szCs w:val="25"/>
                <w:shd w:val="clear" w:color="auto" w:fill="FFFFFF"/>
                <w:lang w:val="ru-RU"/>
              </w:rPr>
              <w:t xml:space="preserve"> </w:t>
            </w:r>
            <w:r w:rsidRPr="00853ADA">
              <w:rPr>
                <w:lang w:val="ru-RU"/>
              </w:rPr>
              <w:t>34933234</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березень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rPr>
                <w:lang w:val="ru-RU"/>
              </w:rPr>
            </w:pPr>
            <w:r w:rsidRPr="00853ADA">
              <w:rPr>
                <w:lang w:val="ru-RU"/>
              </w:rPr>
              <w:t>13</w:t>
            </w:r>
          </w:p>
        </w:tc>
        <w:tc>
          <w:tcPr>
            <w:tcW w:w="5808" w:type="dxa"/>
            <w:tcBorders>
              <w:left w:val="single" w:sz="4" w:space="0" w:color="auto"/>
            </w:tcBorders>
            <w:shd w:val="clear" w:color="auto" w:fill="FFFFFF" w:themeFill="background1"/>
            <w:vAlign w:val="center"/>
          </w:tcPr>
          <w:p w:rsidR="000422D7" w:rsidRPr="00853ADA" w:rsidRDefault="000422D7" w:rsidP="000422D7">
            <w:pPr>
              <w:rPr>
                <w:lang w:val="ru-RU"/>
              </w:rPr>
            </w:pPr>
            <w:r w:rsidRPr="00853ADA">
              <w:rPr>
                <w:shd w:val="clear" w:color="auto" w:fill="FFFFFF"/>
              </w:rPr>
              <w:t>ІНСТИТУТ ПРИКЛАДНОЇ ФІЗИКИ НАЦІОНАЛЬНОЇ АКАДЕМІЇ НАУК УКРАЇНИ</w:t>
            </w:r>
            <w:r w:rsidRPr="00853ADA">
              <w:rPr>
                <w:shd w:val="clear" w:color="auto" w:fill="FFFFFF"/>
                <w:lang w:val="ru-RU"/>
              </w:rPr>
              <w:t xml:space="preserve"> </w:t>
            </w:r>
            <w:r w:rsidRPr="00853ADA">
              <w:rPr>
                <w:shd w:val="clear" w:color="auto" w:fill="FFFFFF"/>
              </w:rPr>
              <w:t>( ІПФ НАН УКРАЇНИ )</w:t>
            </w:r>
            <w:r w:rsidRPr="00853ADA">
              <w:rPr>
                <w:rFonts w:ascii="Arial" w:hAnsi="Arial" w:cs="Arial"/>
                <w:color w:val="747474"/>
                <w:sz w:val="25"/>
                <w:szCs w:val="25"/>
                <w:shd w:val="clear" w:color="auto" w:fill="FFFFFF"/>
                <w:lang w:val="ru-RU"/>
              </w:rPr>
              <w:t xml:space="preserve"> </w:t>
            </w:r>
            <w:r w:rsidRPr="00853ADA">
              <w:t>05399225</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квітень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rPr>
                <w:lang w:val="ru-RU"/>
              </w:rPr>
            </w:pPr>
            <w:r w:rsidRPr="00853ADA">
              <w:rPr>
                <w:lang w:val="ru-RU"/>
              </w:rPr>
              <w:t>14</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shd w:val="clear" w:color="auto" w:fill="FFFFFF"/>
              </w:rPr>
              <w:t xml:space="preserve">КОМУНАЛЬНЕ НЕКОМЕРЦІЙНЕ ПІДПРИЄМСТВО "МІСЬКА ПОЛІКЛІНІКА №19" ХАРКІВСЬКОЇ МІСЬКОЇ РАДИ ( КНП "МП №19" ХМР ) </w:t>
            </w:r>
            <w:r w:rsidRPr="00853ADA">
              <w:t>23333767</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квітень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rPr>
                <w:lang w:val="ru-RU"/>
              </w:rPr>
            </w:pPr>
            <w:r w:rsidRPr="00853ADA">
              <w:rPr>
                <w:lang w:val="ru-RU"/>
              </w:rPr>
              <w:t>15</w:t>
            </w:r>
          </w:p>
        </w:tc>
        <w:tc>
          <w:tcPr>
            <w:tcW w:w="5808" w:type="dxa"/>
            <w:tcBorders>
              <w:left w:val="single" w:sz="4" w:space="0" w:color="auto"/>
            </w:tcBorders>
            <w:shd w:val="clear" w:color="auto" w:fill="FFFFFF" w:themeFill="background1"/>
          </w:tcPr>
          <w:p w:rsidR="000422D7" w:rsidRPr="00853ADA" w:rsidRDefault="000422D7" w:rsidP="000422D7">
            <w:pPr>
              <w:rPr>
                <w:lang w:val="ru-RU"/>
              </w:rPr>
            </w:pPr>
            <w:r w:rsidRPr="00853ADA">
              <w:rPr>
                <w:shd w:val="clear" w:color="auto" w:fill="FFFFFF"/>
              </w:rPr>
              <w:t>КОМУНАЛЬНЕ ПІДПРИЄМСТВО "МІСЬКИЙ КЛІНІЧНИЙ ПОЛОГОВИЙ БУДИНОК ПОЛТАВСЬКОЇ МІСЬКОЇ РАДИ"</w:t>
            </w:r>
            <w:r w:rsidRPr="00853ADA">
              <w:br/>
            </w:r>
            <w:r w:rsidRPr="00853ADA">
              <w:rPr>
                <w:shd w:val="clear" w:color="auto" w:fill="FFFFFF"/>
              </w:rPr>
              <w:t>( КП "МКПБ ПМР" )</w:t>
            </w:r>
            <w:r w:rsidRPr="00853ADA">
              <w:rPr>
                <w:shd w:val="clear" w:color="auto" w:fill="FFFFFF"/>
                <w:lang w:val="ru-RU"/>
              </w:rPr>
              <w:t xml:space="preserve"> </w:t>
            </w:r>
            <w:r w:rsidRPr="00853ADA">
              <w:rPr>
                <w:lang w:val="ru-RU"/>
              </w:rPr>
              <w:t>01999690</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квітень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rPr>
                <w:lang w:val="ru-RU"/>
              </w:rPr>
            </w:pPr>
            <w:r w:rsidRPr="00853ADA">
              <w:rPr>
                <w:lang w:val="ru-RU"/>
              </w:rPr>
              <w:t>16</w:t>
            </w:r>
          </w:p>
        </w:tc>
        <w:tc>
          <w:tcPr>
            <w:tcW w:w="5808" w:type="dxa"/>
            <w:tcBorders>
              <w:left w:val="single" w:sz="4" w:space="0" w:color="auto"/>
            </w:tcBorders>
            <w:shd w:val="clear" w:color="auto" w:fill="FFFFFF" w:themeFill="background1"/>
          </w:tcPr>
          <w:p w:rsidR="000422D7" w:rsidRPr="00853ADA" w:rsidRDefault="000422D7" w:rsidP="000422D7">
            <w:r w:rsidRPr="00853ADA">
              <w:rPr>
                <w:shd w:val="clear" w:color="auto" w:fill="FFFFFF"/>
              </w:rPr>
              <w:t>КОМУНАЛЬНЕ ПІДПРИЄМСТВО "КРЕМЕНЧУЦЬКИЙ ОБЛАСНИЙ ПРОТИТУБЕРКУЛЬОЗНИЙ ДИСПАНСЕР ПОЛТАВСЬКОЇ ОБЛАСНОЇ РАДИ"</w:t>
            </w:r>
            <w:r w:rsidRPr="00853ADA">
              <w:rPr>
                <w:shd w:val="clear" w:color="auto" w:fill="FFFFFF"/>
                <w:lang w:val="ru-RU"/>
              </w:rPr>
              <w:t xml:space="preserve"> </w:t>
            </w:r>
            <w:r w:rsidRPr="00853ADA">
              <w:rPr>
                <w:shd w:val="clear" w:color="auto" w:fill="FFFFFF"/>
              </w:rPr>
              <w:t>( КП "КОПТД ПОР" )</w:t>
            </w:r>
            <w:r w:rsidRPr="00853ADA">
              <w:rPr>
                <w:shd w:val="clear" w:color="auto" w:fill="FFFFFF"/>
                <w:lang w:val="ru-RU"/>
              </w:rPr>
              <w:t xml:space="preserve"> </w:t>
            </w:r>
            <w:r w:rsidRPr="00853ADA">
              <w:t>01999603</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квітень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rPr>
                <w:lang w:val="ru-RU"/>
              </w:rPr>
            </w:pPr>
            <w:r w:rsidRPr="00853ADA">
              <w:rPr>
                <w:lang w:val="ru-RU"/>
              </w:rPr>
              <w:t>17</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shd w:val="clear" w:color="auto" w:fill="FFFFFF"/>
              </w:rPr>
              <w:t xml:space="preserve">КОМУНАЛЬНЕ НЕКОМЕРЦІЙНЕ ПІДПРИЄМСТВО "ПУТИВЛЬСЬКА ЦЕНТРАЛЬНА РАЙОННА ЛІКАРНЯ" ПУТИВЛЬСЬКОЇ РАЙОННОЇ РАДИ СУМСЬКОЇ ОБЛАСТІ  ( КНП "ПУТИВЛЬСЬКА ЦРЛ" ) </w:t>
            </w:r>
            <w:r w:rsidRPr="00853ADA">
              <w:rPr>
                <w:lang w:val="ru-RU"/>
              </w:rPr>
              <w:t xml:space="preserve">01981460 </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квітень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rPr>
                <w:lang w:val="ru-RU"/>
              </w:rPr>
            </w:pPr>
            <w:r w:rsidRPr="00853ADA">
              <w:rPr>
                <w:lang w:val="ru-RU"/>
              </w:rPr>
              <w:t>18</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shd w:val="clear" w:color="auto" w:fill="FFFFFF"/>
              </w:rPr>
              <w:t>ТОВАРИСТВО З ОБМЕЖЕНОЮ ВІДПОВІДАЛЬНІСТЮ "МЕДЕЯ СУМИ" ( ТОВ "МЕДЕЯ СУМИ" )</w:t>
            </w:r>
            <w:r w:rsidRPr="00853ADA">
              <w:rPr>
                <w:shd w:val="clear" w:color="auto" w:fill="FFFFFF"/>
                <w:lang w:val="ru-RU"/>
              </w:rPr>
              <w:t xml:space="preserve"> </w:t>
            </w:r>
            <w:r w:rsidRPr="00853ADA">
              <w:rPr>
                <w:lang w:val="ru-RU"/>
              </w:rPr>
              <w:t>38136150</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квітень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rPr>
                <w:lang w:val="ru-RU"/>
              </w:rPr>
            </w:pPr>
            <w:r w:rsidRPr="00853ADA">
              <w:rPr>
                <w:lang w:val="ru-RU"/>
              </w:rPr>
              <w:t>19</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shd w:val="clear" w:color="auto" w:fill="FFFFFF"/>
              </w:rPr>
              <w:t xml:space="preserve">ФІРМА "КВАНТ ЛТД" ТОВАРИСТВО З ОБМЕЖЕНОЮ ВІДПОВІДАЛЬНІСТЮ ( ФІРМА "КВАНТ ЛТД" ТОВ ) </w:t>
            </w:r>
            <w:r w:rsidRPr="00853ADA">
              <w:t>22708900</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травень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20</w:t>
            </w:r>
          </w:p>
        </w:tc>
        <w:tc>
          <w:tcPr>
            <w:tcW w:w="5808" w:type="dxa"/>
            <w:tcBorders>
              <w:left w:val="single" w:sz="4" w:space="0" w:color="auto"/>
            </w:tcBorders>
            <w:shd w:val="clear" w:color="auto" w:fill="FFFFFF" w:themeFill="background1"/>
            <w:vAlign w:val="center"/>
          </w:tcPr>
          <w:p w:rsidR="000422D7" w:rsidRPr="00853ADA" w:rsidRDefault="000422D7" w:rsidP="000422D7">
            <w:pPr>
              <w:rPr>
                <w:lang w:val="ru-RU"/>
              </w:rPr>
            </w:pPr>
            <w:r w:rsidRPr="00853ADA">
              <w:rPr>
                <w:shd w:val="clear" w:color="auto" w:fill="FFFFFF"/>
              </w:rPr>
              <w:t>ПРИВАТНЕ АКЦІОНЕРНЕ ТОВАРИСТВО "АВТОКРАЗ"      ( ПРАТ "АВТОКРАЗ")</w:t>
            </w:r>
            <w:r w:rsidRPr="00853ADA">
              <w:t xml:space="preserve"> 05808735</w:t>
            </w:r>
            <w:r w:rsidRPr="00853ADA">
              <w:rPr>
                <w:lang w:val="ru-RU"/>
              </w:rPr>
              <w:t xml:space="preserve"> </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травень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21</w:t>
            </w:r>
          </w:p>
        </w:tc>
        <w:tc>
          <w:tcPr>
            <w:tcW w:w="5808" w:type="dxa"/>
            <w:tcBorders>
              <w:left w:val="single" w:sz="4" w:space="0" w:color="auto"/>
            </w:tcBorders>
            <w:shd w:val="clear" w:color="auto" w:fill="FFFFFF" w:themeFill="background1"/>
          </w:tcPr>
          <w:p w:rsidR="000422D7" w:rsidRPr="00853ADA" w:rsidRDefault="000422D7" w:rsidP="000422D7">
            <w:r w:rsidRPr="00853ADA">
              <w:rPr>
                <w:shd w:val="clear" w:color="auto" w:fill="FFFFFF"/>
              </w:rPr>
              <w:t>КОМУНАЛЬНЕ НЕКОМЕРЦІЙНЕ ПІДПРИЄМСТВО "МІСЬКА ДИТЯЧА ПОЛІКЛІНІКА №23" ХАРКІВСЬКОЇ МІСЬКОЇ РАДИ ( КНП "МДП №23" ХМР )</w:t>
            </w:r>
            <w:r w:rsidRPr="00853ADA">
              <w:t xml:space="preserve">  02003764</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травень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22</w:t>
            </w:r>
          </w:p>
        </w:tc>
        <w:tc>
          <w:tcPr>
            <w:tcW w:w="5808" w:type="dxa"/>
            <w:tcBorders>
              <w:left w:val="single" w:sz="4" w:space="0" w:color="auto"/>
            </w:tcBorders>
            <w:shd w:val="clear" w:color="auto" w:fill="FFFFFF" w:themeFill="background1"/>
          </w:tcPr>
          <w:p w:rsidR="000422D7" w:rsidRPr="00853ADA" w:rsidRDefault="000422D7" w:rsidP="000422D7">
            <w:r w:rsidRPr="00853ADA">
              <w:rPr>
                <w:shd w:val="clear" w:color="auto" w:fill="FFFFFF"/>
              </w:rPr>
              <w:t>КОМУНАЛЬНЕ НЕКОМЕРЦІЙНЕ ПІДПРИЄМСТВО "ВАЛКІВСЬКА ЦЕНТРАЛЬНА РАЙОННА ЛІКАРНЯ" (КНП "ВАЛКІВСЬКА ЦРЛ") 02002859</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травень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23</w:t>
            </w:r>
          </w:p>
        </w:tc>
        <w:tc>
          <w:tcPr>
            <w:tcW w:w="5808" w:type="dxa"/>
            <w:tcBorders>
              <w:left w:val="single" w:sz="4" w:space="0" w:color="auto"/>
            </w:tcBorders>
            <w:shd w:val="clear" w:color="auto" w:fill="FFFFFF" w:themeFill="background1"/>
          </w:tcPr>
          <w:p w:rsidR="000422D7" w:rsidRPr="00853ADA" w:rsidRDefault="000422D7" w:rsidP="000422D7">
            <w:r w:rsidRPr="00853ADA">
              <w:rPr>
                <w:shd w:val="clear" w:color="auto" w:fill="FFFFFF"/>
              </w:rPr>
              <w:t xml:space="preserve">КОМУНАЛЬНЕ НЕКОМЕРЦІЙНЕ ПІДПРИЄМСТВО "МІСЬКА КЛІНІЧНА ЛІКАРНЯ № 31" ХАРКІВСЬКОЇ МІСЬКОЇ РАДИ ( КНП "МКЛ № 31" ХМР ) </w:t>
            </w:r>
            <w:r w:rsidRPr="00853ADA">
              <w:t>02003847</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травень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24</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shd w:val="clear" w:color="auto" w:fill="FFFFFF"/>
              </w:rPr>
              <w:t xml:space="preserve">КОМУНАЛЬНЕ НЕКОМЕРЦІЙНЕ ПІДПРИЄМСТВО "МІСЬКА КЛІНІЧНА ЛІКАРНЯ № 30" ХАРКІВСЬКОЇ МІСЬКОЇ РАДИ ( КНП "МКЛ № 30" ХМР ) </w:t>
            </w:r>
            <w:r w:rsidRPr="00853ADA">
              <w:t>02003669</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травень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25</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shd w:val="clear" w:color="auto" w:fill="FFFFFF"/>
              </w:rPr>
              <w:t xml:space="preserve">КОМУНАЛЬНЕ ПІДПРИЄМСТВО ''3-Я МІСЬКА КЛІНІЧНА ЛІКАРНЯ ПОЛТАВСЬКОЇ МІСЬКОЇ РАДИ" ( КП "3-Я МКЛ ПМР" ) </w:t>
            </w:r>
            <w:r w:rsidRPr="00853ADA">
              <w:t>01111581</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травень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26</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shd w:val="clear" w:color="auto" w:fill="FFFFFF"/>
              </w:rPr>
              <w:t>ПРИВАТНЕ АКЦІОНЕРНЕ ТОВАРИСТВО "КРЕМЕНЧУЦЬКИЙ ЗАВОД ДОРОЖНІХ МАШИН"</w:t>
            </w:r>
            <w:r w:rsidRPr="00853ADA">
              <w:br/>
            </w:r>
            <w:r w:rsidRPr="00853ADA">
              <w:rPr>
                <w:shd w:val="clear" w:color="auto" w:fill="FFFFFF"/>
              </w:rPr>
              <w:t xml:space="preserve">( ПРАТ "КРЕДМАШ" ) </w:t>
            </w:r>
            <w:r w:rsidRPr="00853ADA">
              <w:t xml:space="preserve"> 05762565</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червень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27</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shd w:val="clear" w:color="auto" w:fill="FFFFFF"/>
              </w:rPr>
              <w:t>АКЦІОНЕРНЕ ТОВАРИСТВО "СУМСЬКИЙ ЗАВОД НАСОСНОГО ТА ЕНЕРГЕТИЧНОГО МАШИНОБУДУВАННЯ "НАСОСЕНЕРГОМАШ"</w:t>
            </w:r>
            <w:r w:rsidRPr="00853ADA">
              <w:br/>
            </w:r>
            <w:r w:rsidRPr="00853ADA">
              <w:rPr>
                <w:shd w:val="clear" w:color="auto" w:fill="FFFFFF"/>
              </w:rPr>
              <w:t xml:space="preserve">( АТ "СУМСЬКИЙ ЗАВОД "НАСОСЕНЕРГОМАШ" ) </w:t>
            </w:r>
            <w:r w:rsidRPr="00853ADA">
              <w:t>05785448</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червень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28</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shd w:val="clear" w:color="auto" w:fill="FFFFFF"/>
              </w:rPr>
              <w:t>ДЕРЖАВНЕ ПІДПРИЄМСТВО "СУМСЬКИЙ РЕГІОНАЛЬНИЙ НАУКОВО-ВИРОБНИЧИЙ ЦЕНТР СТАНДАРТИЗАЦІЇ, МЕТРОЛОГІЇ ТА СЕРТИФІКАЦІЇ"</w:t>
            </w:r>
            <w:r w:rsidRPr="00853ADA">
              <w:br/>
            </w:r>
            <w:r w:rsidRPr="00853ADA">
              <w:rPr>
                <w:shd w:val="clear" w:color="auto" w:fill="FFFFFF"/>
              </w:rPr>
              <w:t xml:space="preserve">( ДП "СУМИСТАНДАРТМЕТРОЛОГІЯ" ) </w:t>
            </w:r>
            <w:r w:rsidRPr="00853ADA">
              <w:t>02568064</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червень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29</w:t>
            </w:r>
          </w:p>
        </w:tc>
        <w:tc>
          <w:tcPr>
            <w:tcW w:w="5808" w:type="dxa"/>
            <w:tcBorders>
              <w:left w:val="single" w:sz="4" w:space="0" w:color="auto"/>
            </w:tcBorders>
            <w:shd w:val="clear" w:color="auto" w:fill="FFFFFF" w:themeFill="background1"/>
          </w:tcPr>
          <w:p w:rsidR="000422D7" w:rsidRPr="00853ADA" w:rsidRDefault="000422D7" w:rsidP="000422D7">
            <w:r w:rsidRPr="00853ADA">
              <w:rPr>
                <w:shd w:val="clear" w:color="auto" w:fill="FFFFFF"/>
              </w:rPr>
              <w:t>КОМУНАЛЬНЕ НЕКОМЕРЦІЙНЕ ПІДПРИЄМСТВО "МІСЬКА ПОЛІКЛІНІКА № 10" ХАРКІВСЬКОЇ МІСЬКОЇ РАДИ ( КНП "МП№ 10" ХМР )</w:t>
            </w:r>
            <w:r w:rsidRPr="00853ADA">
              <w:t xml:space="preserve"> 24341622</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червень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30</w:t>
            </w:r>
          </w:p>
        </w:tc>
        <w:tc>
          <w:tcPr>
            <w:tcW w:w="5808" w:type="dxa"/>
            <w:tcBorders>
              <w:left w:val="single" w:sz="4" w:space="0" w:color="auto"/>
            </w:tcBorders>
            <w:shd w:val="clear" w:color="auto" w:fill="FFFFFF" w:themeFill="background1"/>
          </w:tcPr>
          <w:p w:rsidR="000422D7" w:rsidRPr="00853ADA" w:rsidRDefault="000422D7" w:rsidP="000422D7">
            <w:r w:rsidRPr="00853ADA">
              <w:rPr>
                <w:shd w:val="clear" w:color="auto" w:fill="FFFFFF"/>
              </w:rPr>
              <w:t>КОМУНАЛЬНЕ НЕКОМЕРЦІЙНЕ ПІДПРИЄМСТВО "МІСЬКА ЛІКАРНЯ № 28" ХАРКІВСЬКОЇ МІСЬКОЇ РАДИ</w:t>
            </w:r>
            <w:r w:rsidRPr="00853ADA">
              <w:br/>
            </w:r>
            <w:r w:rsidRPr="00853ADA">
              <w:rPr>
                <w:shd w:val="clear" w:color="auto" w:fill="FFFFFF"/>
              </w:rPr>
              <w:t>( КНП "МЛ № 28" ХМР )</w:t>
            </w:r>
            <w:r w:rsidRPr="00853ADA">
              <w:t xml:space="preserve">  02003735</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червень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31</w:t>
            </w:r>
          </w:p>
        </w:tc>
        <w:tc>
          <w:tcPr>
            <w:tcW w:w="5808" w:type="dxa"/>
            <w:tcBorders>
              <w:left w:val="single" w:sz="4" w:space="0" w:color="auto"/>
            </w:tcBorders>
            <w:shd w:val="clear" w:color="auto" w:fill="FFFFFF" w:themeFill="background1"/>
          </w:tcPr>
          <w:p w:rsidR="000422D7" w:rsidRPr="00853ADA" w:rsidRDefault="000422D7" w:rsidP="000422D7">
            <w:r w:rsidRPr="00853ADA">
              <w:rPr>
                <w:shd w:val="clear" w:color="auto" w:fill="FFFFFF"/>
              </w:rPr>
              <w:t xml:space="preserve">КОМУНАЛЬНИЙ ЗАКЛАД ОХОРОНИ ЗДОРОВ'Я МЕРЕФ'ЯНСЬКА ЦЕНТРАЛЬНА РАЙОННА ЛІКАРНЯ              ( МЕРЕФ'ЯНСЬКА ЦРЛ ) </w:t>
            </w:r>
            <w:r w:rsidRPr="00853ADA">
              <w:t xml:space="preserve"> 02002227 </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червень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32</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shd w:val="clear" w:color="auto" w:fill="FFFFFF"/>
              </w:rPr>
              <w:t>КОМУНАЛЬНЕ НЕКОМЕРЦІЙНЕ ПІДПРИЄМСТВО "НОВОВОДОЛАЗЬКА ЦЕНТРАЛЬНА РАЙОННА ЛІКАРНЯ" НОВОВОДОЛАЗЬКОЇ РАЙОННОЇ РАДИ ХАРКІВСЬКОЇ ОБЛАСТІ  ( КНП "НОВОВОДОЛАЗЬКА ЦРЛ" ) 02002724</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червень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33</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shd w:val="clear" w:color="auto" w:fill="FFFFFF"/>
              </w:rPr>
              <w:t xml:space="preserve">КОМУНАЛЬНЕ НЕКОМЕРЦІЙНЕ ПІДПРИЄМСТВО "ЗІНЬКІВСЬКА ЦЕНТРАЛЬНА РАЙОННА ЛІКАРНЯ" ЗІНЬКІВСЬКОЇ РАЙОННОЇ РАДИ ПОЛТАВСЬКОЇ ОБЛАСТІ ( КНП "ЗІНЬКІВСЬКА ЦРЛ" ) </w:t>
            </w:r>
            <w:r w:rsidRPr="00853ADA">
              <w:t>01999276</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червень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34</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shd w:val="clear" w:color="auto" w:fill="FFFFFF"/>
              </w:rPr>
              <w:t>ПРИВАТНЕ АКЦІОНЕРНЕ ТОВАРИСТВО "КРЕМЕНЧУЦЬКИЙ МІСЬКМОЛОКОЗАВОД"</w:t>
            </w:r>
            <w:r w:rsidRPr="00853ADA">
              <w:br/>
            </w:r>
            <w:r w:rsidRPr="00853ADA">
              <w:rPr>
                <w:shd w:val="clear" w:color="auto" w:fill="FFFFFF"/>
              </w:rPr>
              <w:t>( ПРАТ "ДАНОН КРЕМЕЗ" )</w:t>
            </w:r>
            <w:r w:rsidRPr="00853ADA">
              <w:t xml:space="preserve"> 00446782</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липень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35</w:t>
            </w:r>
          </w:p>
        </w:tc>
        <w:tc>
          <w:tcPr>
            <w:tcW w:w="5808" w:type="dxa"/>
            <w:tcBorders>
              <w:left w:val="single" w:sz="4" w:space="0" w:color="auto"/>
            </w:tcBorders>
            <w:shd w:val="clear" w:color="auto" w:fill="FFFFFF" w:themeFill="background1"/>
          </w:tcPr>
          <w:p w:rsidR="000422D7" w:rsidRPr="00853ADA" w:rsidRDefault="000422D7" w:rsidP="000422D7">
            <w:r w:rsidRPr="00853ADA">
              <w:t>КОМУНАЛЬНЕ НЕКОМЕРЦІЙНЕ ПІДПРИЄМСТВО "МІСЬКА КЛІНІЧНА ЛІКАРНЯ №14 ІМ. ПРОФ. Л.Л. ГІРШМАНА" ХАРКІВСЬКОЇ МІСЬКОЇ РАДИ</w:t>
            </w:r>
            <w:r w:rsidRPr="00853ADA">
              <w:br/>
              <w:t>( КНП "МКЛ №14 ІМ. ПРОФ. Л.Л. ГІРШМАНА" ХМР )  02003681</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липень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36</w:t>
            </w:r>
          </w:p>
        </w:tc>
        <w:tc>
          <w:tcPr>
            <w:tcW w:w="5808" w:type="dxa"/>
            <w:tcBorders>
              <w:left w:val="single" w:sz="4" w:space="0" w:color="auto"/>
            </w:tcBorders>
            <w:shd w:val="clear" w:color="auto" w:fill="FFFFFF" w:themeFill="background1"/>
          </w:tcPr>
          <w:p w:rsidR="000422D7" w:rsidRPr="00853ADA" w:rsidRDefault="000422D7" w:rsidP="000422D7">
            <w:r w:rsidRPr="00853ADA">
              <w:rPr>
                <w:shd w:val="clear" w:color="auto" w:fill="FFFFFF"/>
              </w:rPr>
              <w:t xml:space="preserve">КОМУНАЛЬНЕ НЕКОМЕРЦІЙНЕ ПІДПРИЄМСТВО "МІСЬКА ДИТЯЧА ПОЛІКЛІНІКА № 14" ХАРКІВСЬКОЇ МІСЬКОЇ РАДИ ( КНП "МДП № 14" ХМР ) </w:t>
            </w:r>
            <w:r w:rsidRPr="00853ADA">
              <w:t xml:space="preserve">  03293936</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липень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37</w:t>
            </w:r>
          </w:p>
        </w:tc>
        <w:tc>
          <w:tcPr>
            <w:tcW w:w="5808" w:type="dxa"/>
            <w:tcBorders>
              <w:left w:val="single" w:sz="4" w:space="0" w:color="auto"/>
            </w:tcBorders>
            <w:shd w:val="clear" w:color="auto" w:fill="FFFFFF" w:themeFill="background1"/>
          </w:tcPr>
          <w:p w:rsidR="000422D7" w:rsidRPr="00853ADA" w:rsidRDefault="000422D7" w:rsidP="000422D7">
            <w:r w:rsidRPr="00853ADA">
              <w:rPr>
                <w:shd w:val="clear" w:color="auto" w:fill="FFFFFF"/>
              </w:rPr>
              <w:t xml:space="preserve">КОМУНАЛЬНЕ НЕКОМЕРЦІЙНЕ ПІДПРИЄМСТВО "МІСЬКА КЛІНІЧНА ЛІКАРНЯ № 8" ХАРКІВСЬКОЇ МІСЬКОЇ РАДИ ( КНП "МКЛ №8" ХМР ) </w:t>
            </w:r>
            <w:r w:rsidRPr="00853ADA">
              <w:t>03293853</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липень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38</w:t>
            </w:r>
          </w:p>
        </w:tc>
        <w:tc>
          <w:tcPr>
            <w:tcW w:w="5808" w:type="dxa"/>
            <w:tcBorders>
              <w:left w:val="single" w:sz="4" w:space="0" w:color="auto"/>
            </w:tcBorders>
            <w:shd w:val="clear" w:color="auto" w:fill="FFFFFF" w:themeFill="background1"/>
          </w:tcPr>
          <w:p w:rsidR="000422D7" w:rsidRPr="00853ADA" w:rsidRDefault="000422D7" w:rsidP="000422D7">
            <w:pPr>
              <w:rPr>
                <w:lang w:val="ru-RU"/>
              </w:rPr>
            </w:pPr>
            <w:r w:rsidRPr="00853ADA">
              <w:rPr>
                <w:shd w:val="clear" w:color="auto" w:fill="FFFFFF"/>
              </w:rPr>
              <w:t xml:space="preserve">КОМУНАЛЬНЕ ПІДПРИЄМСТВО "ПИРЯТИНСЬКА ЦЕНТРАЛЬНА РАЙОННА ЛІКАРНЯ" ПИРЯТИНСЬКОЇ РАЙОННОЇ РАДИ ( КП "ПИРЯТИНСЬКА ЦРЛ" ) </w:t>
            </w:r>
            <w:r w:rsidRPr="00853ADA">
              <w:rPr>
                <w:lang w:val="ru-RU"/>
              </w:rPr>
              <w:t>01999460</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липень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39</w:t>
            </w:r>
          </w:p>
        </w:tc>
        <w:tc>
          <w:tcPr>
            <w:tcW w:w="5808" w:type="dxa"/>
            <w:tcBorders>
              <w:left w:val="single" w:sz="4" w:space="0" w:color="auto"/>
            </w:tcBorders>
            <w:shd w:val="clear" w:color="auto" w:fill="FFFFFF" w:themeFill="background1"/>
          </w:tcPr>
          <w:p w:rsidR="000422D7" w:rsidRPr="00853ADA" w:rsidRDefault="000422D7" w:rsidP="000422D7">
            <w:r w:rsidRPr="00853ADA">
              <w:rPr>
                <w:shd w:val="clear" w:color="auto" w:fill="FFFFFF"/>
              </w:rPr>
              <w:t xml:space="preserve">КОМУНАЛЬНЕ НЕКОМЕРЦІНЕ ПІДПРИЄМСТВО "ГРЕБІНКІВСЬКА ЦЕНТРАЛЬНА РАЙОННА ЛІКАРНЯ ГРЕБІНКІВСЬКОЇ РАЙОННОЇ РАДИ ПОЛТАВСЬКОЇ ОБЛАСТІ" ( КНП "ГРЕБІНКІВСЬКА ЦРЛ" ) </w:t>
            </w:r>
            <w:r w:rsidRPr="00853ADA">
              <w:t xml:space="preserve"> 01999253</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липень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40</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shd w:val="clear" w:color="auto" w:fill="FFFFFF"/>
              </w:rPr>
              <w:t>КОМУНАЛЬНЕ НЕКОМЕРЦІЙНЕ ПІДПРИЄМСТВО СУМСЬКОЇ ОБЛАСНОЇ РАДИ "СУМСЬКИЙ ОБЛАСНИЙ КЛІНІЧНИЙ КАРДІОЛОГІЧНИЙ ДИСПАНСЕР"</w:t>
            </w:r>
            <w:r w:rsidRPr="00853ADA">
              <w:br/>
            </w:r>
            <w:r w:rsidRPr="00853ADA">
              <w:rPr>
                <w:shd w:val="clear" w:color="auto" w:fill="FFFFFF"/>
              </w:rPr>
              <w:t xml:space="preserve">( КНП СОР "СОККД" ) </w:t>
            </w:r>
            <w:r w:rsidRPr="00853ADA">
              <w:t xml:space="preserve">03568362 </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липень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41</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shd w:val="clear" w:color="auto" w:fill="FFFFFF"/>
              </w:rPr>
              <w:t>КОМУНАЛЬНЕ НЕКОМЕРЦІЙНЕ ПІДПРИЄМСТВО "ВЕЛИКОПИСАРІВСЬКА ЦЕНТРАЛЬНА РАЙОННА ЛІКАРНЯ" ВЕЛИКОПИСАРІВСЬКОЇ РАЙОННОЇ РАДИ</w:t>
            </w:r>
            <w:r w:rsidRPr="00853ADA">
              <w:br/>
            </w:r>
            <w:r w:rsidRPr="00853ADA">
              <w:rPr>
                <w:shd w:val="clear" w:color="auto" w:fill="FFFFFF"/>
              </w:rPr>
              <w:t xml:space="preserve">( КНП "ВЕЛИКОПИСАРІВСЬКА ЦРЛ" ) </w:t>
            </w:r>
            <w:r w:rsidRPr="00853ADA">
              <w:t>02007503</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липень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p>
        </w:tc>
        <w:tc>
          <w:tcPr>
            <w:tcW w:w="5808" w:type="dxa"/>
            <w:tcBorders>
              <w:left w:val="single" w:sz="4" w:space="0" w:color="auto"/>
            </w:tcBorders>
            <w:shd w:val="clear" w:color="auto" w:fill="FFFFFF" w:themeFill="background1"/>
            <w:vAlign w:val="center"/>
          </w:tcPr>
          <w:p w:rsidR="000422D7" w:rsidRPr="00853ADA" w:rsidRDefault="000422D7" w:rsidP="000422D7"/>
        </w:tc>
        <w:tc>
          <w:tcPr>
            <w:tcW w:w="2977" w:type="dxa"/>
            <w:shd w:val="clear" w:color="auto" w:fill="FFFFFF" w:themeFill="background1"/>
            <w:vAlign w:val="center"/>
          </w:tcPr>
          <w:p w:rsidR="000422D7" w:rsidRPr="00853ADA" w:rsidRDefault="000422D7" w:rsidP="000422D7">
            <w:pPr>
              <w:keepNext/>
              <w:ind w:left="-108" w:right="-108"/>
              <w:jc w:val="center"/>
            </w:pPr>
          </w:p>
        </w:tc>
        <w:tc>
          <w:tcPr>
            <w:tcW w:w="1420" w:type="dxa"/>
            <w:shd w:val="clear" w:color="auto" w:fill="FFFFFF" w:themeFill="background1"/>
            <w:vAlign w:val="center"/>
          </w:tcPr>
          <w:p w:rsidR="000422D7" w:rsidRPr="00853ADA" w:rsidRDefault="000422D7" w:rsidP="000422D7">
            <w:pPr>
              <w:jc w:val="center"/>
            </w:pPr>
          </w:p>
        </w:tc>
        <w:tc>
          <w:tcPr>
            <w:tcW w:w="1417" w:type="dxa"/>
            <w:shd w:val="clear" w:color="auto" w:fill="FFFFFF" w:themeFill="background1"/>
            <w:vAlign w:val="center"/>
          </w:tcPr>
          <w:p w:rsidR="000422D7" w:rsidRPr="00853ADA" w:rsidRDefault="000422D7" w:rsidP="000422D7">
            <w:pPr>
              <w:ind w:left="-108" w:right="-108"/>
              <w:jc w:val="center"/>
            </w:pP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42</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shd w:val="clear" w:color="auto" w:fill="FFFFFF"/>
              </w:rPr>
              <w:t xml:space="preserve">ДЕРЖАВНЕ ПІДПРИЄМСТВО УЧБОВО-КУРСОВИЙ КОМБІНАТ "ХАРКІВЖИТЛОБУД" ( ДП УКК "ХЖБ" ) </w:t>
            </w:r>
            <w:r w:rsidRPr="00853ADA">
              <w:t xml:space="preserve"> 01276359</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серпень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43</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t xml:space="preserve">КОМУНАЛЬНЕ НЕКОМЕРЦІЙНЕ ПІДПРИЄМСТВО </w:t>
            </w:r>
            <w:r w:rsidRPr="00853ADA">
              <w:rPr>
                <w:shd w:val="clear" w:color="auto" w:fill="FFFFFF"/>
              </w:rPr>
              <w:t>"</w:t>
            </w:r>
            <w:r w:rsidRPr="00853ADA">
              <w:t>КРАСНОГРАДСЬКА ЦЕНТРАЛЬНА РАЙОННА ЛІКАРНЯ</w:t>
            </w:r>
            <w:r w:rsidRPr="00853ADA">
              <w:rPr>
                <w:shd w:val="clear" w:color="auto" w:fill="FFFFFF"/>
              </w:rPr>
              <w:t>"</w:t>
            </w:r>
            <w:r w:rsidRPr="00853ADA">
              <w:t xml:space="preserve"> ( КНП </w:t>
            </w:r>
            <w:r w:rsidRPr="00853ADA">
              <w:rPr>
                <w:shd w:val="clear" w:color="auto" w:fill="FFFFFF"/>
              </w:rPr>
              <w:t>"</w:t>
            </w:r>
            <w:r w:rsidRPr="00853ADA">
              <w:t>КРАСНОГРАДСЬКА ЦРЛ</w:t>
            </w:r>
            <w:r w:rsidRPr="00853ADA">
              <w:rPr>
                <w:shd w:val="clear" w:color="auto" w:fill="FFFFFF"/>
              </w:rPr>
              <w:t xml:space="preserve">" </w:t>
            </w:r>
            <w:r w:rsidRPr="00853ADA">
              <w:t>) 02002701</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серпень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44</w:t>
            </w:r>
          </w:p>
        </w:tc>
        <w:tc>
          <w:tcPr>
            <w:tcW w:w="5808" w:type="dxa"/>
            <w:tcBorders>
              <w:left w:val="single" w:sz="4" w:space="0" w:color="auto"/>
            </w:tcBorders>
            <w:shd w:val="clear" w:color="auto" w:fill="FFFFFF" w:themeFill="background1"/>
          </w:tcPr>
          <w:p w:rsidR="000422D7" w:rsidRPr="00853ADA" w:rsidRDefault="000422D7" w:rsidP="000422D7">
            <w:r w:rsidRPr="00853ADA">
              <w:t>КОМУНАЛЬНЕ НЕКОМЕРЦІЙНЕ ПІДПРИЄМСТВО ХАРКІВСЬКОЇ ОБЛАСНОЇ РАДИ "ОБЛАСНИЙ КЛІНІЧНИЙ ПРОТИТУБЕРКУЛЬОЗНИЙ ДИСПАНСЕР № 7"( КНП ХОР "ОКПТД №7" ) 30655442</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серпень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45</w:t>
            </w:r>
          </w:p>
        </w:tc>
        <w:tc>
          <w:tcPr>
            <w:tcW w:w="5808" w:type="dxa"/>
            <w:tcBorders>
              <w:left w:val="single" w:sz="4" w:space="0" w:color="auto"/>
            </w:tcBorders>
            <w:shd w:val="clear" w:color="auto" w:fill="FFFFFF" w:themeFill="background1"/>
          </w:tcPr>
          <w:p w:rsidR="000422D7" w:rsidRPr="00853ADA" w:rsidRDefault="000422D7" w:rsidP="000422D7">
            <w:r w:rsidRPr="00853ADA">
              <w:rPr>
                <w:shd w:val="clear" w:color="auto" w:fill="FFFFFF"/>
              </w:rPr>
              <w:t>КОМУНАЛЬНЕ НЕКОМЕРЦІЙНЕ ПІДПРИЄМСТВО "МІСЬКА ПОЛІКЛІНІКА № 22" ХАРКІВСЬКОЇ МІСЬКОЇ РАДИ ( КНП "МП № 22" ХМР )</w:t>
            </w:r>
            <w:r w:rsidRPr="00853ADA">
              <w:t xml:space="preserve">   34017621</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серпень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721"/>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46</w:t>
            </w:r>
          </w:p>
        </w:tc>
        <w:tc>
          <w:tcPr>
            <w:tcW w:w="5808" w:type="dxa"/>
            <w:tcBorders>
              <w:left w:val="single" w:sz="4" w:space="0" w:color="auto"/>
            </w:tcBorders>
            <w:shd w:val="clear" w:color="auto" w:fill="FFFFFF" w:themeFill="background1"/>
          </w:tcPr>
          <w:p w:rsidR="000422D7" w:rsidRPr="00853ADA" w:rsidRDefault="000422D7" w:rsidP="000422D7">
            <w:r w:rsidRPr="00853ADA">
              <w:rPr>
                <w:shd w:val="clear" w:color="auto" w:fill="FFFFFF"/>
              </w:rPr>
              <w:t xml:space="preserve">КОМУНАЛЬНЕ НЕКОМЕРЦІЙНЕ ПІДПРИЄМСТВО "МІСЬКА ПОЛІКЛІНІКА № 21" ХАРКІВСЬКОЇ МІСЬКОЇ РАДИ ( КНП "МП №21" ХМР ) </w:t>
            </w:r>
            <w:r w:rsidRPr="00853ADA">
              <w:t>34017661</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серпень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47</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shd w:val="clear" w:color="auto" w:fill="FFFFFF"/>
              </w:rPr>
              <w:t xml:space="preserve">КОМУНАЛЬНЕ НЕКОМЕРЦІЙНЕ ПІДПРИЄМСТВО "БАРВІНКІВСЬКА ЦЕНТРАЛЬНА РАЙОННА ЛІКАРНЯ" БАРВІНКІВСЬКОЇ РАЙОННОЇ РАДИ ХАРКІВСЬКОЇ ОБЛАСТІ ( КНП "БАРВІНКІВСЬКА ЦРЛ" ) </w:t>
            </w:r>
            <w:r w:rsidRPr="00853ADA">
              <w:t>02003824</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серпень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48</w:t>
            </w:r>
          </w:p>
        </w:tc>
        <w:tc>
          <w:tcPr>
            <w:tcW w:w="5808" w:type="dxa"/>
            <w:tcBorders>
              <w:left w:val="single" w:sz="4" w:space="0" w:color="auto"/>
            </w:tcBorders>
            <w:shd w:val="clear" w:color="auto" w:fill="FFFFFF" w:themeFill="background1"/>
          </w:tcPr>
          <w:p w:rsidR="000422D7" w:rsidRPr="00853ADA" w:rsidRDefault="000422D7" w:rsidP="000422D7">
            <w:pPr>
              <w:rPr>
                <w:lang w:val="ru-RU"/>
              </w:rPr>
            </w:pPr>
            <w:r w:rsidRPr="00853ADA">
              <w:t>КОМУНАЛЬНЕ НЕКОМЕРЦІЙНЕ ПІДПРИЄМСТВО «ДИКАНСЬКА ЛІКАРНЯ ПЛАНОВОГО ЛІКУВАННЯ» ДИКАНСЬКОЇ РАЙОННОЇ РАДИ</w:t>
            </w:r>
            <w:r w:rsidRPr="00853ADA">
              <w:rPr>
                <w:lang w:val="ru-RU"/>
              </w:rPr>
              <w:t xml:space="preserve"> 01999265</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серпень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49</w:t>
            </w:r>
          </w:p>
        </w:tc>
        <w:tc>
          <w:tcPr>
            <w:tcW w:w="5808" w:type="dxa"/>
            <w:tcBorders>
              <w:left w:val="single" w:sz="4" w:space="0" w:color="auto"/>
            </w:tcBorders>
            <w:shd w:val="clear" w:color="auto" w:fill="FFFFFF" w:themeFill="background1"/>
          </w:tcPr>
          <w:p w:rsidR="000422D7" w:rsidRPr="00853ADA" w:rsidRDefault="000422D7" w:rsidP="000422D7">
            <w:pPr>
              <w:rPr>
                <w:lang w:val="ru-RU"/>
              </w:rPr>
            </w:pPr>
            <w:r w:rsidRPr="00853ADA">
              <w:rPr>
                <w:shd w:val="clear" w:color="auto" w:fill="FFFFFF"/>
              </w:rPr>
              <w:t xml:space="preserve">КОМУНАЛЬНЕ НЕКОМЕРЦІЙНЕ ПІДПРИЄМСТВО КОТЕЛЕВСЬКА ЦЕНТРАЛЬНА РАЙОННА ЛІКАРНЯ КОТЕЛЕВСЬКОЇ РАЙОННОЇ РАДИ ( КНП КОТЕЛЕВСЬКА ЦРЛ ) </w:t>
            </w:r>
            <w:r w:rsidRPr="00853ADA">
              <w:rPr>
                <w:lang w:val="ru-RU"/>
              </w:rPr>
              <w:t>01999336</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серпень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50</w:t>
            </w:r>
          </w:p>
        </w:tc>
        <w:tc>
          <w:tcPr>
            <w:tcW w:w="5808" w:type="dxa"/>
            <w:tcBorders>
              <w:left w:val="single" w:sz="4" w:space="0" w:color="auto"/>
            </w:tcBorders>
            <w:shd w:val="clear" w:color="auto" w:fill="FFFFFF" w:themeFill="background1"/>
          </w:tcPr>
          <w:p w:rsidR="000422D7" w:rsidRPr="00853ADA" w:rsidRDefault="000422D7" w:rsidP="000422D7">
            <w:r w:rsidRPr="00853ADA">
              <w:rPr>
                <w:shd w:val="clear" w:color="auto" w:fill="FFFFFF"/>
              </w:rPr>
              <w:t>КОМУНАЛЬНЕ НЕКОМЕРЦІЙНЕ ПІДПРИЄМСТВО "ПОЛТАВСЬКА ЦЕНТРАЛЬНА РАЙОННА КЛІНІЧНА ЛІКАРНЯ" ПОЛТАВСЬКОЇ РАЙОННОЇ РАДИ ( КНП "ПОЛТАВСЬКА ЦРКЛ" )</w:t>
            </w:r>
            <w:r w:rsidRPr="00853ADA">
              <w:t xml:space="preserve">  01999477</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серпень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51</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shd w:val="clear" w:color="auto" w:fill="FFFFFF"/>
              </w:rPr>
              <w:t>КОМУНАЛЬНЕ НЕКОМЕРЦІЙНЕ ПІДПРИЄМСТВО "НОВОСАНЖАРСЬКА ЦЕНТРАЛЬНА РАЙОННА ЛІКАРНЯ НОВОСАНЖАРСЬКОЇ РАЙОННОЇ РАДИ ПОЛТАВСЬКОЇ ОБЛАСТІ" ( КНП "НОВОСАНЖАРСЬКА ЦРЛ" )</w:t>
            </w:r>
            <w:r w:rsidRPr="00853ADA">
              <w:t xml:space="preserve">  01999425</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серпень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52</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shd w:val="clear" w:color="auto" w:fill="FFFFFF"/>
              </w:rPr>
              <w:t>КОМУНАЛЬНЕ НЕКОМЕРЦІЙНЕ ПІДПРИЄМСТВО "ЦЕНТР ПЕРВИННОЇ МЕДИКО-САНІТАРНОЇ ДОПОМОГИ № 2" СУМСЬКОЇ МІСЬКОЇ РАДИ 42204729 (правонаступник КОМУНАЛЬНОЇ УСТАНОВИ "СУМСЬКА МІСЬКА КЛІНІЧНА ПОЛІКЛІНІКА № 6" 01111523)</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серпень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53</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t>ТОВАРИСТВО З ОБМЕЖЕНОЮ ВІДПОВІДАЛЬНІСТЮ "ТОЧНІ СИСТЕМИ LTD"  32676988</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вересень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773"/>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54</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shd w:val="clear" w:color="auto" w:fill="FFFFFF"/>
              </w:rPr>
              <w:t>КОМУНАЛЬНЕ ПІДПРИЄМСТВО "БЛИЗНЮКІВСЬКА ЦЕНТРАЛЬНА РАЙОННА ЛІКАРНЯ" ( КП "БЛИЗНЮКІВСЬКА ЦРЛ" )</w:t>
            </w:r>
            <w:r w:rsidRPr="00853ADA">
              <w:t xml:space="preserve">  02002670</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вересень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55</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shd w:val="clear" w:color="auto" w:fill="FFFFFF"/>
              </w:rPr>
              <w:t xml:space="preserve">КОМУНАЛЬНЕ ПІДПРИЄМСТВО "ОПІШНЯНСЬКА ТУБЕРКУЛЬОЗНА ОБЛАСНА ЛІКАРНЯ ПОЛТАВСЬКОЇ ОБЛАСНОЇ РАДИ" ( КП "ОПІШНЯНСЬКА ТУБОБЛЛІКАРНЯ ПОР" ) </w:t>
            </w:r>
            <w:r w:rsidRPr="00853ADA">
              <w:t>01999098</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вересень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56</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shd w:val="clear" w:color="auto" w:fill="FFFFFF"/>
              </w:rPr>
              <w:t xml:space="preserve">КОМУНАЛЬНЕ НЕКОМЕРЦІЙНЕ ПІДПРИЄМСТВО "КАРЛІВСЬКА ЦЕНТРАЛЬНА РАЙОННА ЛІКАРНЯ ІМ.Л.В. РАДЕВИЧА" ( КНП КАРЛІВСЬКА ЦРЛ ІМ. Л.В. РАДЕВИЧА ) </w:t>
            </w:r>
            <w:r w:rsidRPr="00853ADA">
              <w:t>01999299</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вересень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57</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t>ТОВАРИСТВО З ОБМЕЖЕНОЮ ВІДПОВІДАЛЬНІСТЮ "РАДІОПРОМ" ( ТОВ "РАДІОПРОМ" ) 31941394</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жовтень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58</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shd w:val="clear" w:color="auto" w:fill="FFFFFF"/>
              </w:rPr>
              <w:t xml:space="preserve">ТОВАРИСТВО З ОБМЕЖЕНОЮ ВІДПОВІДАЛЬНІСТЮ "КОНТРОЛЬ-РЕСУРС" ( ТОВ "КОНТРОЛЬ-РЕСУРС" ) </w:t>
            </w:r>
            <w:r w:rsidRPr="00853ADA">
              <w:t>33357295</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жовтень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59</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t>Фізична особа - підприємець ЮРЧЕНКО МИКОЛА ОЛЕКСІЙОВИЧ 2115604811</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жовтень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60</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shd w:val="clear" w:color="auto" w:fill="FFFFFF"/>
              </w:rPr>
              <w:t>КОМУНАЛЬНЕ НЕКОМЕРЦІЙНЕ ПІДПРИЄМСТВО "БОРІВСЬКА ЦЕНТРАЛЬНА РАЙОННА ЛІКАРНЯ БОРІВСЬКОЇ РАЙОННОЇ РАДИ ХАРКІВСЬКОЇ ОБЛАСТІ"</w:t>
            </w:r>
            <w:r w:rsidRPr="00853ADA">
              <w:br/>
            </w:r>
            <w:r w:rsidRPr="00853ADA">
              <w:rPr>
                <w:shd w:val="clear" w:color="auto" w:fill="FFFFFF"/>
              </w:rPr>
              <w:t>( КНП"БОРІВСЬКА ЦРЛ БРРХО" )</w:t>
            </w:r>
            <w:r w:rsidRPr="00853ADA">
              <w:t xml:space="preserve"> 02002807</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жовтень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61</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shd w:val="clear" w:color="auto" w:fill="FFFFFF"/>
              </w:rPr>
              <w:t>КОМУНАЛЬНЕ НЕКОМЕРЦІЙНЕ ПІДПРИЄМСТВО БУРИНСЬКОЇ РАЙОННОЇ РАДИ "БУРИНСЬКА ЦЕНТРАЛЬНА РАЙОННА ЛІКАРНЯ ІМ. ПРОФ. М. П. НОВАЧЕНКА" ( КНП "БУРИНСЬКА ЦРЛ" )</w:t>
            </w:r>
            <w:r w:rsidRPr="00853ADA">
              <w:rPr>
                <w:lang w:val="ru-RU"/>
              </w:rPr>
              <w:t xml:space="preserve">  02007495</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жовтень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62</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shd w:val="clear" w:color="auto" w:fill="FFFFFF"/>
              </w:rPr>
              <w:t>ПРИВАТНЕ АКЦІОНЕРНЕ ТОВАРИСТВО "ЗАВОД ПІВДЕНКАБЕЛЬ" ( ПАТ "ЗАВОД ПІВДЕНКАБЕЛЬ" )</w:t>
            </w:r>
            <w:r w:rsidRPr="00853ADA">
              <w:t xml:space="preserve">  00214534    </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листопад</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63</w:t>
            </w:r>
          </w:p>
        </w:tc>
        <w:tc>
          <w:tcPr>
            <w:tcW w:w="5808" w:type="dxa"/>
            <w:tcBorders>
              <w:left w:val="single" w:sz="4" w:space="0" w:color="auto"/>
            </w:tcBorders>
            <w:shd w:val="clear" w:color="auto" w:fill="FFFFFF" w:themeFill="background1"/>
          </w:tcPr>
          <w:p w:rsidR="000422D7" w:rsidRPr="00853ADA" w:rsidRDefault="000422D7" w:rsidP="000422D7">
            <w:r w:rsidRPr="00853ADA">
              <w:rPr>
                <w:shd w:val="clear" w:color="auto" w:fill="FFFFFF"/>
              </w:rPr>
              <w:t xml:space="preserve">КОМУНАЛЬНЕ НЕКОМЕРЦІЙНЕ ПІДПРИЄМСТВО "ВЕЛИКОБУРЛУЦЬКА ЦЕНТРАЛЬНА РАЙОННА ЛІКАРНЯ" ВЕЛИКОБУРЛУЦЬКОЇ РАЙОННОЇ РАДИ ХАРКІВСЬКОЇ ОБЛАСТІ ( КНП "ВЕЛИКОБУРЛУЦЬКА ЦРЛ" ) </w:t>
            </w:r>
            <w:r w:rsidRPr="00853ADA">
              <w:t>02002948</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листопад</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64</w:t>
            </w:r>
          </w:p>
        </w:tc>
        <w:tc>
          <w:tcPr>
            <w:tcW w:w="5808" w:type="dxa"/>
            <w:tcBorders>
              <w:left w:val="single" w:sz="4" w:space="0" w:color="auto"/>
            </w:tcBorders>
            <w:shd w:val="clear" w:color="auto" w:fill="FFFFFF" w:themeFill="background1"/>
          </w:tcPr>
          <w:p w:rsidR="000422D7" w:rsidRPr="00853ADA" w:rsidRDefault="000422D7" w:rsidP="000422D7">
            <w:r w:rsidRPr="00853ADA">
              <w:rPr>
                <w:shd w:val="clear" w:color="auto" w:fill="FFFFFF"/>
              </w:rPr>
              <w:t>КОМУНАЛЬНЕ НЕКОМЕРЦІЙНЕ ПІДПРИЄМСТВО "ДВОРІЧАНСЬКА РАЙОННА ЛІКАРНЯ" ( КНП "ДВОРІЧАНСЬКА РЛ" )</w:t>
            </w:r>
            <w:r w:rsidRPr="00853ADA">
              <w:t xml:space="preserve">  02003066</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листопад</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65</w:t>
            </w:r>
          </w:p>
        </w:tc>
        <w:tc>
          <w:tcPr>
            <w:tcW w:w="5808" w:type="dxa"/>
            <w:tcBorders>
              <w:left w:val="single" w:sz="4" w:space="0" w:color="auto"/>
            </w:tcBorders>
            <w:shd w:val="clear" w:color="auto" w:fill="FFFFFF" w:themeFill="background1"/>
          </w:tcPr>
          <w:p w:rsidR="000422D7" w:rsidRPr="00853ADA" w:rsidRDefault="000422D7" w:rsidP="000422D7">
            <w:r w:rsidRPr="00853ADA">
              <w:t>КОМУНАЛЬНЕ НЕКОМЕРЦІЙНЕ ПІДПРИЄМСТВО "ДЕРГАЧІВСЬКА ЦЕНТРАЛЬНА РАЙОННА ЛІКАРНЯ" ДЕРГАЧІВСЬКОЇ РАЙОННОЇ РАДИ ( КНП "ДЕРГАЧІВСЬКА ЦРЛ" ДЕРГАЧІВСЬКОЇ РАЙОННОЇ РАДИ ) 02003095</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листопад</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66</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shd w:val="clear" w:color="auto" w:fill="FFFFFF"/>
              </w:rPr>
              <w:t>КОМУНАЛЬНЕ НЕКОМЕРЦІЙНЕ ПІДПРИЄМСТВО "НЕДРИГАЙЛІВСЬКА ЦЕНТРАЛЬНА РАЙОННА ЛІКАРНЯ" НЕДРИГАЙЛІВСЬКОЇ РАЙОННОЇ РАДИ</w:t>
            </w:r>
            <w:r w:rsidRPr="00853ADA">
              <w:br/>
            </w:r>
            <w:r w:rsidRPr="00853ADA">
              <w:rPr>
                <w:shd w:val="clear" w:color="auto" w:fill="FFFFFF"/>
              </w:rPr>
              <w:t xml:space="preserve">( КНП "НЕДРИГАЙЛІВСЬКА ЦРЛ" ) </w:t>
            </w:r>
            <w:r w:rsidRPr="00853ADA">
              <w:t xml:space="preserve">02007578               </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листопад</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67</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shd w:val="clear" w:color="auto" w:fill="FFFFFF"/>
              </w:rPr>
              <w:t xml:space="preserve">ТОВАРИСТВО З ОБМЕЖЕНОЮ ВІДПОВІДАЛЬНІСТЮ "НЬЮ СИСТЕМС АМ" ( ТОВ "НЬЮ СИСТЕМС АМ" ) </w:t>
            </w:r>
            <w:r w:rsidRPr="00853ADA">
              <w:t xml:space="preserve">35133822 </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грудень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68</w:t>
            </w:r>
          </w:p>
        </w:tc>
        <w:tc>
          <w:tcPr>
            <w:tcW w:w="5808" w:type="dxa"/>
            <w:tcBorders>
              <w:left w:val="single" w:sz="4" w:space="0" w:color="auto"/>
            </w:tcBorders>
            <w:shd w:val="clear" w:color="auto" w:fill="FFFFFF" w:themeFill="background1"/>
            <w:vAlign w:val="center"/>
          </w:tcPr>
          <w:p w:rsidR="000422D7" w:rsidRPr="00853ADA" w:rsidRDefault="000422D7" w:rsidP="000422D7">
            <w:pPr>
              <w:rPr>
                <w:lang w:val="ru-RU"/>
              </w:rPr>
            </w:pPr>
            <w:r w:rsidRPr="00853ADA">
              <w:rPr>
                <w:shd w:val="clear" w:color="auto" w:fill="FFFFFF"/>
              </w:rPr>
              <w:t xml:space="preserve">ПРИВАТНЕ АКЦІОНЕРНЕ ТОВАРИСТВО "ПОЛТАВСЬКИЙ ГІРНИЧО-ЗБАГАЧУВАЛЬНИЙ КОМБІНАТ" ( ПРАТ "ПОЛТАВСЬКИЙ ГЗК" ) </w:t>
            </w:r>
            <w:r w:rsidRPr="00853ADA">
              <w:t>00191282</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грудень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69</w:t>
            </w:r>
          </w:p>
        </w:tc>
        <w:tc>
          <w:tcPr>
            <w:tcW w:w="5808" w:type="dxa"/>
            <w:tcBorders>
              <w:left w:val="single" w:sz="4" w:space="0" w:color="auto"/>
            </w:tcBorders>
            <w:shd w:val="clear" w:color="auto" w:fill="FFFFFF" w:themeFill="background1"/>
          </w:tcPr>
          <w:p w:rsidR="000422D7" w:rsidRPr="00853ADA" w:rsidRDefault="000422D7" w:rsidP="000422D7">
            <w:r w:rsidRPr="00853ADA">
              <w:rPr>
                <w:shd w:val="clear" w:color="auto" w:fill="FFFFFF"/>
              </w:rPr>
              <w:t>КОМУНАЛЬНЕ НЕКОМЕРЦІЙНЕ ПІДПРИЄМСТВО "БОРІВСЬКА ЦЕНТРАЛЬНА РАЙОННА ЛІКАРНЯ БОРІВСЬКОЇ РАЙОННОЇ РАДИ ХАРКІВСЬКОЇ ОБЛАСТІ"</w:t>
            </w:r>
            <w:r w:rsidRPr="00853ADA">
              <w:br/>
            </w:r>
            <w:r w:rsidRPr="00853ADA">
              <w:rPr>
                <w:shd w:val="clear" w:color="auto" w:fill="FFFFFF"/>
              </w:rPr>
              <w:t>( КНП"БОРІВСЬКА ЦРЛ БРРХО" )</w:t>
            </w:r>
            <w:r w:rsidRPr="00853ADA">
              <w:t xml:space="preserve"> 24272588</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грудень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70</w:t>
            </w:r>
          </w:p>
        </w:tc>
        <w:tc>
          <w:tcPr>
            <w:tcW w:w="5808" w:type="dxa"/>
            <w:tcBorders>
              <w:left w:val="single" w:sz="4" w:space="0" w:color="auto"/>
            </w:tcBorders>
            <w:shd w:val="clear" w:color="auto" w:fill="FFFFFF" w:themeFill="background1"/>
          </w:tcPr>
          <w:p w:rsidR="000422D7" w:rsidRPr="00853ADA" w:rsidRDefault="000422D7" w:rsidP="000422D7">
            <w:r w:rsidRPr="00853ADA">
              <w:rPr>
                <w:shd w:val="clear" w:color="auto" w:fill="FFFFFF"/>
              </w:rPr>
              <w:t xml:space="preserve">КОМУНАЛЬНЕ НЕКОМЕРЦІЙНЕ ПІДПРИЄМСТВО "ШЕВЧЕНКІВСЬКА ЦЕНТРАЛЬНА РАЙОННА ЛІКАРНЯ" ШЕВЧЕНКІВСЬКОЇ РАЙОННОЇ РАДИ ХАРКІВСЬКОЇ ОБЛАСТІ ( КНП "ШЕВЧЕНКІВСЬКА ЦРЛ" ) </w:t>
            </w:r>
            <w:r w:rsidRPr="00853ADA">
              <w:t>02002753</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грудень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71</w:t>
            </w:r>
          </w:p>
        </w:tc>
        <w:tc>
          <w:tcPr>
            <w:tcW w:w="5808" w:type="dxa"/>
            <w:tcBorders>
              <w:left w:val="single" w:sz="4" w:space="0" w:color="auto"/>
            </w:tcBorders>
            <w:shd w:val="clear" w:color="auto" w:fill="FFFFFF" w:themeFill="background1"/>
          </w:tcPr>
          <w:p w:rsidR="000422D7" w:rsidRPr="00853ADA" w:rsidRDefault="000422D7" w:rsidP="000422D7">
            <w:r w:rsidRPr="00853ADA">
              <w:rPr>
                <w:shd w:val="clear" w:color="auto" w:fill="FFFFFF"/>
              </w:rPr>
              <w:t>КОМУНАЛЬНЕ НЕКОМЕРЦІЙНЕ ПІДПРИЄМСТВО "КРАСНОКУТСЬКА ЦЕНТРАЛЬНА РАЙОННА ЛІКАРНЯ" КРАСНОКУТСЬКОЇ РАЙОННОЇ РАДИ</w:t>
            </w:r>
            <w:r w:rsidRPr="00853ADA">
              <w:br/>
            </w:r>
            <w:r w:rsidRPr="00853ADA">
              <w:rPr>
                <w:shd w:val="clear" w:color="auto" w:fill="FFFFFF"/>
              </w:rPr>
              <w:t xml:space="preserve">( КНП "КРАСНОКУТСЬКА ЦРЛ" ) </w:t>
            </w:r>
            <w:r w:rsidRPr="00853ADA">
              <w:t>02002718</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грудень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72</w:t>
            </w:r>
          </w:p>
        </w:tc>
        <w:tc>
          <w:tcPr>
            <w:tcW w:w="5808" w:type="dxa"/>
            <w:tcBorders>
              <w:left w:val="single" w:sz="4" w:space="0" w:color="auto"/>
            </w:tcBorders>
            <w:shd w:val="clear" w:color="auto" w:fill="FFFFFF" w:themeFill="background1"/>
          </w:tcPr>
          <w:p w:rsidR="000422D7" w:rsidRPr="00853ADA" w:rsidRDefault="000422D7" w:rsidP="000422D7">
            <w:r w:rsidRPr="00853ADA">
              <w:rPr>
                <w:shd w:val="clear" w:color="auto" w:fill="FFFFFF"/>
              </w:rPr>
              <w:t xml:space="preserve">КОМУНАЛЬНЕ НЕКОМЕРЦІЙНЕ ПІДПРИЄМСТВО КЕГИЧІВСЬКОЇ РАЙОННОЇ РАДИ "КЕГИЧІВСЬКА ЦЕНТРАЛЬНА РАЙОННА ЛІКАРНЯ" КЕГИЧІВСЬКОГО РАЙОНУ ХАРКІВСЬКОЇ ОБЛАСТІ ( КНП КРР "КЕГИЧІВСЬКА ЦРЛ" КЕГИЧІВСЬКОГО РАЙОНУ ) </w:t>
            </w:r>
            <w:r w:rsidRPr="00853ADA">
              <w:t>02002693</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грудень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73</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shd w:val="clear" w:color="auto" w:fill="FFFFFF"/>
              </w:rPr>
              <w:t>КОМУНАЛЬНЕ ПІДПРИЄМСТВО "ПОЛТАВСЬКИЙ ОБЛАСНИЙ КЛІНІЧНИЙ ОНКОЛОГІЧНИЙ ДИСПАНСЕР ПОЛТАВСЬКОЇ ОБЛАСНОЇ РАДИ"</w:t>
            </w:r>
            <w:r w:rsidRPr="00853ADA">
              <w:br/>
            </w:r>
            <w:r w:rsidRPr="00853ADA">
              <w:rPr>
                <w:shd w:val="clear" w:color="auto" w:fill="FFFFFF"/>
              </w:rPr>
              <w:t xml:space="preserve">( КП "ПОКОД ПОР" ) </w:t>
            </w:r>
            <w:r w:rsidRPr="00853ADA">
              <w:rPr>
                <w:lang w:val="ru-RU"/>
              </w:rPr>
              <w:t>02008951</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грудень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r w:rsidRPr="00853ADA">
              <w:t>74</w:t>
            </w: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rPr>
                <w:shd w:val="clear" w:color="auto" w:fill="FFFFFF"/>
              </w:rPr>
              <w:t>КОМУНАЛЬНЕ НЕКОМЕРЦІЙНЕ ПІДПРИЄМСТВО СУМСЬКОЇ ОБЛАСНОЇ РАДИ СУМСЬКИЙ ОБЛАСНИЙ КЛІНІЧНИЙ ОНКОЛОГІЧНИЙ ДИСПАНСЕР</w:t>
            </w:r>
            <w:r w:rsidRPr="00853ADA">
              <w:br/>
            </w:r>
            <w:r w:rsidRPr="00853ADA">
              <w:rPr>
                <w:shd w:val="clear" w:color="auto" w:fill="FFFFFF"/>
              </w:rPr>
              <w:t xml:space="preserve">( КНП СОР СОКОД ) </w:t>
            </w:r>
            <w:r w:rsidRPr="00853ADA">
              <w:rPr>
                <w:lang w:val="ru-RU"/>
              </w:rPr>
              <w:t xml:space="preserve">05480996 </w:t>
            </w:r>
          </w:p>
        </w:tc>
        <w:tc>
          <w:tcPr>
            <w:tcW w:w="2977" w:type="dxa"/>
            <w:shd w:val="clear" w:color="auto" w:fill="FFFFFF" w:themeFill="background1"/>
            <w:vAlign w:val="center"/>
          </w:tcPr>
          <w:p w:rsidR="000422D7" w:rsidRPr="00853ADA" w:rsidRDefault="000422D7" w:rsidP="000422D7">
            <w:pPr>
              <w:keepNext/>
              <w:ind w:left="-108" w:right="-108"/>
              <w:jc w:val="center"/>
            </w:pPr>
            <w:r w:rsidRPr="00853ADA">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pPr>
            <w:r w:rsidRPr="00853ADA">
              <w:t>грудень</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Ліцензія з внесеними змінами</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t xml:space="preserve">Проведення державних експертиз ядерної та радіаційної безпеки  проектів джерел іонізуючого випромінювання </w:t>
            </w:r>
          </w:p>
        </w:tc>
        <w:tc>
          <w:tcPr>
            <w:tcW w:w="2977" w:type="dxa"/>
            <w:shd w:val="clear" w:color="auto" w:fill="FFFFFF" w:themeFill="background1"/>
            <w:vAlign w:val="center"/>
          </w:tcPr>
          <w:p w:rsidR="000422D7" w:rsidRPr="00853ADA" w:rsidRDefault="000422D7" w:rsidP="000422D7">
            <w:pPr>
              <w:ind w:left="-108" w:right="-108"/>
              <w:jc w:val="center"/>
            </w:pPr>
            <w:r w:rsidRPr="00853ADA">
              <w:t>Закон України «Про використання ядерної енергії та радіаційну безпеку», Порядок проведення державної експертизи ЯРБ (наказ  від 21.02.2005 № 21)</w:t>
            </w:r>
          </w:p>
        </w:tc>
        <w:tc>
          <w:tcPr>
            <w:tcW w:w="1420" w:type="dxa"/>
            <w:shd w:val="clear" w:color="auto" w:fill="FFFFFF" w:themeFill="background1"/>
            <w:vAlign w:val="center"/>
          </w:tcPr>
          <w:p w:rsidR="000422D7" w:rsidRPr="00853ADA" w:rsidRDefault="000422D7" w:rsidP="000422D7">
            <w:pPr>
              <w:jc w:val="center"/>
            </w:pPr>
            <w:r w:rsidRPr="00853ADA">
              <w:t>протягом року</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Затверджені висновки  державної експертизи ЯРБ</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pPr>
          </w:p>
        </w:tc>
        <w:tc>
          <w:tcPr>
            <w:tcW w:w="5808" w:type="dxa"/>
            <w:tcBorders>
              <w:left w:val="single" w:sz="4" w:space="0" w:color="auto"/>
            </w:tcBorders>
            <w:shd w:val="clear" w:color="auto" w:fill="FFFFFF" w:themeFill="background1"/>
            <w:vAlign w:val="center"/>
          </w:tcPr>
          <w:p w:rsidR="000422D7" w:rsidRPr="00853ADA" w:rsidRDefault="000422D7" w:rsidP="000422D7">
            <w:r w:rsidRPr="00853ADA">
              <w:t>Аналіз виконання умов ліцензій на провадження діяльності з використання ДІВ</w:t>
            </w:r>
          </w:p>
        </w:tc>
        <w:tc>
          <w:tcPr>
            <w:tcW w:w="2977" w:type="dxa"/>
            <w:shd w:val="clear" w:color="auto" w:fill="FFFFFF" w:themeFill="background1"/>
            <w:vAlign w:val="center"/>
          </w:tcPr>
          <w:p w:rsidR="000422D7" w:rsidRPr="00853ADA" w:rsidRDefault="000422D7" w:rsidP="000422D7">
            <w:pPr>
              <w:ind w:left="-108" w:right="-108"/>
              <w:jc w:val="center"/>
            </w:pPr>
            <w:r w:rsidRPr="00853ADA">
              <w:t>Положення про Державну інспекцію ядерного регулювання України</w:t>
            </w:r>
          </w:p>
        </w:tc>
        <w:tc>
          <w:tcPr>
            <w:tcW w:w="1420" w:type="dxa"/>
            <w:shd w:val="clear" w:color="auto" w:fill="FFFFFF" w:themeFill="background1"/>
            <w:vAlign w:val="center"/>
          </w:tcPr>
          <w:p w:rsidR="000422D7" w:rsidRPr="00853ADA" w:rsidRDefault="000422D7" w:rsidP="000422D7">
            <w:pPr>
              <w:jc w:val="center"/>
            </w:pPr>
            <w:r w:rsidRPr="00853ADA">
              <w:t>протягом року</w:t>
            </w:r>
          </w:p>
        </w:tc>
        <w:tc>
          <w:tcPr>
            <w:tcW w:w="1417" w:type="dxa"/>
            <w:shd w:val="clear" w:color="auto" w:fill="FFFFFF" w:themeFill="background1"/>
            <w:vAlign w:val="center"/>
          </w:tcPr>
          <w:p w:rsidR="000422D7" w:rsidRPr="00853ADA" w:rsidRDefault="000422D7" w:rsidP="000422D7">
            <w:pPr>
              <w:ind w:left="-108" w:right="-108"/>
              <w:jc w:val="center"/>
            </w:pPr>
            <w:r w:rsidRPr="00853ADA">
              <w:t>Східна інспекція ЯРБ</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pPr>
            <w:r w:rsidRPr="00853ADA">
              <w:t>Регулюючі рішення</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rPr>
            </w:pPr>
          </w:p>
        </w:tc>
      </w:tr>
      <w:tr w:rsidR="000422D7" w:rsidRPr="00853ADA" w:rsidTr="00853ADA">
        <w:trPr>
          <w:cantSplit/>
          <w:trHeight w:val="240"/>
        </w:trPr>
        <w:tc>
          <w:tcPr>
            <w:tcW w:w="15593" w:type="dxa"/>
            <w:gridSpan w:val="7"/>
            <w:tcBorders>
              <w:left w:val="single" w:sz="4" w:space="0" w:color="auto"/>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bCs/>
                <w:iCs/>
                <w:sz w:val="20"/>
                <w:szCs w:val="20"/>
              </w:rPr>
            </w:pPr>
            <w:r w:rsidRPr="00853ADA">
              <w:rPr>
                <w:b/>
                <w:bCs/>
                <w:iCs/>
                <w:sz w:val="20"/>
                <w:szCs w:val="20"/>
              </w:rPr>
              <w:t>ПІВДЕННО-СХІДНА</w:t>
            </w:r>
          </w:p>
          <w:p w:rsidR="000422D7" w:rsidRPr="00853ADA" w:rsidRDefault="000422D7" w:rsidP="000422D7">
            <w:pPr>
              <w:jc w:val="center"/>
              <w:outlineLvl w:val="4"/>
              <w:rPr>
                <w:b/>
                <w:bCs/>
                <w:iCs/>
              </w:rPr>
            </w:pPr>
            <w:r w:rsidRPr="00853ADA">
              <w:rPr>
                <w:bCs/>
                <w:iCs/>
              </w:rPr>
              <w:t>ІНСПЕКЦІЯ З ЯДЕРНОЇ ТА РАДІАЦІЙНОЇ БЕЗПЕКИ (НА ПРАВАХ САМОСТІЙНОГО УПРАВЛІННЯ)</w:t>
            </w:r>
          </w:p>
        </w:tc>
      </w:tr>
      <w:tr w:rsidR="000422D7" w:rsidRPr="00853ADA" w:rsidTr="00853ADA">
        <w:trPr>
          <w:cantSplit/>
          <w:tblHeader/>
        </w:trPr>
        <w:tc>
          <w:tcPr>
            <w:tcW w:w="707" w:type="dxa"/>
            <w:tcBorders>
              <w:left w:val="single" w:sz="4" w:space="0" w:color="auto"/>
            </w:tcBorders>
            <w:shd w:val="clear" w:color="auto" w:fill="FFFFFF" w:themeFill="background1"/>
          </w:tcPr>
          <w:p w:rsidR="000422D7" w:rsidRPr="00853ADA" w:rsidRDefault="000422D7" w:rsidP="000422D7">
            <w:pPr>
              <w:rPr>
                <w:b/>
                <w:sz w:val="20"/>
                <w:szCs w:val="20"/>
              </w:rPr>
            </w:pPr>
            <w:r w:rsidRPr="00853ADA">
              <w:rPr>
                <w:b/>
                <w:sz w:val="20"/>
                <w:szCs w:val="20"/>
              </w:rPr>
              <w:t>№</w:t>
            </w:r>
          </w:p>
        </w:tc>
        <w:tc>
          <w:tcPr>
            <w:tcW w:w="5808" w:type="dxa"/>
            <w:shd w:val="clear" w:color="auto" w:fill="FFFFFF" w:themeFill="background1"/>
          </w:tcPr>
          <w:p w:rsidR="000422D7" w:rsidRPr="00853ADA" w:rsidRDefault="000422D7" w:rsidP="000422D7">
            <w:pPr>
              <w:keepNext/>
              <w:jc w:val="center"/>
              <w:outlineLvl w:val="0"/>
              <w:rPr>
                <w:b/>
                <w:sz w:val="20"/>
                <w:szCs w:val="20"/>
              </w:rPr>
            </w:pPr>
            <w:r w:rsidRPr="00853ADA">
              <w:rPr>
                <w:b/>
                <w:sz w:val="20"/>
                <w:szCs w:val="20"/>
              </w:rPr>
              <w:t>Назва заходу</w:t>
            </w:r>
          </w:p>
        </w:tc>
        <w:tc>
          <w:tcPr>
            <w:tcW w:w="2977" w:type="dxa"/>
            <w:shd w:val="clear" w:color="auto" w:fill="FFFFFF" w:themeFill="background1"/>
            <w:vAlign w:val="center"/>
          </w:tcPr>
          <w:p w:rsidR="000422D7" w:rsidRPr="00853ADA" w:rsidRDefault="000422D7" w:rsidP="000422D7">
            <w:pPr>
              <w:widowControl w:val="0"/>
              <w:jc w:val="center"/>
              <w:rPr>
                <w:b/>
                <w:sz w:val="20"/>
                <w:szCs w:val="20"/>
              </w:rPr>
            </w:pPr>
            <w:r w:rsidRPr="00853ADA">
              <w:rPr>
                <w:b/>
                <w:sz w:val="20"/>
                <w:szCs w:val="20"/>
              </w:rPr>
              <w:t>Підстава для виконання</w:t>
            </w:r>
          </w:p>
        </w:tc>
        <w:tc>
          <w:tcPr>
            <w:tcW w:w="1420" w:type="dxa"/>
            <w:shd w:val="clear" w:color="auto" w:fill="FFFFFF" w:themeFill="background1"/>
            <w:vAlign w:val="center"/>
          </w:tcPr>
          <w:p w:rsidR="000422D7" w:rsidRPr="00853ADA" w:rsidRDefault="000422D7" w:rsidP="000422D7">
            <w:pPr>
              <w:jc w:val="center"/>
              <w:rPr>
                <w:b/>
                <w:sz w:val="20"/>
                <w:szCs w:val="20"/>
              </w:rPr>
            </w:pPr>
            <w:r w:rsidRPr="00853ADA">
              <w:rPr>
                <w:b/>
                <w:sz w:val="20"/>
                <w:szCs w:val="20"/>
              </w:rPr>
              <w:t>Термін</w:t>
            </w:r>
          </w:p>
        </w:tc>
        <w:tc>
          <w:tcPr>
            <w:tcW w:w="1417" w:type="dxa"/>
            <w:shd w:val="clear" w:color="auto" w:fill="FFFFFF" w:themeFill="background1"/>
            <w:vAlign w:val="center"/>
          </w:tcPr>
          <w:p w:rsidR="000422D7" w:rsidRPr="00853ADA" w:rsidRDefault="000422D7" w:rsidP="000422D7">
            <w:pPr>
              <w:ind w:left="-108" w:right="-108"/>
              <w:jc w:val="center"/>
              <w:rPr>
                <w:b/>
                <w:sz w:val="20"/>
                <w:szCs w:val="20"/>
              </w:rPr>
            </w:pPr>
            <w:r w:rsidRPr="00853ADA">
              <w:rPr>
                <w:b/>
                <w:sz w:val="20"/>
                <w:szCs w:val="20"/>
              </w:rPr>
              <w:t>Підрозділ-виконавець</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b/>
                <w:sz w:val="20"/>
                <w:szCs w:val="20"/>
              </w:rPr>
            </w:pPr>
            <w:r w:rsidRPr="00853ADA">
              <w:rPr>
                <w:b/>
                <w:sz w:val="20"/>
                <w:szCs w:val="20"/>
              </w:rPr>
              <w:t>Звітний документ</w:t>
            </w:r>
          </w:p>
        </w:tc>
        <w:tc>
          <w:tcPr>
            <w:tcW w:w="1561" w:type="dxa"/>
            <w:tcBorders>
              <w:righ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Примітка</w:t>
            </w:r>
          </w:p>
        </w:tc>
      </w:tr>
      <w:tr w:rsidR="000422D7" w:rsidRPr="00853ADA" w:rsidTr="00853ADA">
        <w:trPr>
          <w:cantSplit/>
          <w:tblHeader/>
        </w:trPr>
        <w:tc>
          <w:tcPr>
            <w:tcW w:w="707" w:type="dxa"/>
            <w:tcBorders>
              <w:lef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1</w:t>
            </w:r>
          </w:p>
        </w:tc>
        <w:tc>
          <w:tcPr>
            <w:tcW w:w="5808" w:type="dxa"/>
            <w:shd w:val="clear" w:color="auto" w:fill="FFFFFF" w:themeFill="background1"/>
          </w:tcPr>
          <w:p w:rsidR="000422D7" w:rsidRPr="00853ADA" w:rsidRDefault="000422D7" w:rsidP="000422D7">
            <w:pPr>
              <w:keepNext/>
              <w:jc w:val="center"/>
              <w:outlineLvl w:val="0"/>
              <w:rPr>
                <w:b/>
                <w:sz w:val="20"/>
                <w:szCs w:val="20"/>
              </w:rPr>
            </w:pPr>
            <w:r w:rsidRPr="00853ADA">
              <w:rPr>
                <w:b/>
                <w:sz w:val="20"/>
                <w:szCs w:val="20"/>
              </w:rPr>
              <w:t>2</w:t>
            </w:r>
          </w:p>
        </w:tc>
        <w:tc>
          <w:tcPr>
            <w:tcW w:w="2977" w:type="dxa"/>
            <w:shd w:val="clear" w:color="auto" w:fill="FFFFFF" w:themeFill="background1"/>
            <w:vAlign w:val="center"/>
          </w:tcPr>
          <w:p w:rsidR="000422D7" w:rsidRPr="00853ADA" w:rsidRDefault="000422D7" w:rsidP="000422D7">
            <w:pPr>
              <w:widowControl w:val="0"/>
              <w:jc w:val="center"/>
              <w:rPr>
                <w:b/>
                <w:sz w:val="20"/>
                <w:szCs w:val="20"/>
              </w:rPr>
            </w:pPr>
            <w:r w:rsidRPr="00853ADA">
              <w:rPr>
                <w:b/>
                <w:sz w:val="20"/>
                <w:szCs w:val="20"/>
              </w:rPr>
              <w:t>3</w:t>
            </w:r>
          </w:p>
        </w:tc>
        <w:tc>
          <w:tcPr>
            <w:tcW w:w="1420" w:type="dxa"/>
            <w:shd w:val="clear" w:color="auto" w:fill="FFFFFF" w:themeFill="background1"/>
            <w:vAlign w:val="center"/>
          </w:tcPr>
          <w:p w:rsidR="000422D7" w:rsidRPr="00853ADA" w:rsidRDefault="000422D7" w:rsidP="000422D7">
            <w:pPr>
              <w:jc w:val="center"/>
              <w:rPr>
                <w:b/>
                <w:sz w:val="20"/>
                <w:szCs w:val="20"/>
              </w:rPr>
            </w:pPr>
            <w:r w:rsidRPr="00853ADA">
              <w:rPr>
                <w:b/>
                <w:sz w:val="20"/>
                <w:szCs w:val="20"/>
              </w:rPr>
              <w:t>4</w:t>
            </w:r>
          </w:p>
        </w:tc>
        <w:tc>
          <w:tcPr>
            <w:tcW w:w="1417" w:type="dxa"/>
            <w:shd w:val="clear" w:color="auto" w:fill="FFFFFF" w:themeFill="background1"/>
            <w:vAlign w:val="center"/>
          </w:tcPr>
          <w:p w:rsidR="000422D7" w:rsidRPr="00853ADA" w:rsidRDefault="000422D7" w:rsidP="000422D7">
            <w:pPr>
              <w:ind w:left="-108" w:right="-108"/>
              <w:jc w:val="center"/>
              <w:rPr>
                <w:b/>
                <w:sz w:val="20"/>
                <w:szCs w:val="20"/>
              </w:rPr>
            </w:pPr>
            <w:r w:rsidRPr="00853ADA">
              <w:rPr>
                <w:b/>
                <w:sz w:val="20"/>
                <w:szCs w:val="20"/>
              </w:rPr>
              <w:t>5</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b/>
                <w:sz w:val="20"/>
                <w:szCs w:val="20"/>
              </w:rPr>
            </w:pPr>
            <w:r w:rsidRPr="00853ADA">
              <w:rPr>
                <w:b/>
                <w:sz w:val="20"/>
                <w:szCs w:val="20"/>
              </w:rPr>
              <w:t>6</w:t>
            </w:r>
          </w:p>
        </w:tc>
        <w:tc>
          <w:tcPr>
            <w:tcW w:w="1561" w:type="dxa"/>
            <w:tcBorders>
              <w:right w:val="single" w:sz="4" w:space="0" w:color="auto"/>
            </w:tcBorders>
            <w:shd w:val="clear" w:color="auto" w:fill="FFFFFF" w:themeFill="background1"/>
          </w:tcPr>
          <w:p w:rsidR="000422D7" w:rsidRPr="00853ADA" w:rsidRDefault="000422D7" w:rsidP="000422D7">
            <w:pPr>
              <w:jc w:val="center"/>
              <w:rPr>
                <w:b/>
                <w:sz w:val="20"/>
                <w:szCs w:val="20"/>
              </w:rPr>
            </w:pPr>
            <w:r w:rsidRPr="00853ADA">
              <w:rPr>
                <w:b/>
                <w:sz w:val="20"/>
                <w:szCs w:val="20"/>
              </w:rPr>
              <w:t>7</w:t>
            </w:r>
          </w:p>
        </w:tc>
      </w:tr>
      <w:tr w:rsidR="000422D7" w:rsidRPr="00853ADA" w:rsidTr="00853ADA">
        <w:trPr>
          <w:cantSplit/>
          <w:tblHeader/>
        </w:trPr>
        <w:tc>
          <w:tcPr>
            <w:tcW w:w="707" w:type="dxa"/>
            <w:tcBorders>
              <w:left w:val="single" w:sz="4" w:space="0" w:color="auto"/>
            </w:tcBorders>
            <w:shd w:val="clear" w:color="auto" w:fill="FFFFFF" w:themeFill="background1"/>
            <w:vAlign w:val="center"/>
          </w:tcPr>
          <w:p w:rsidR="000422D7" w:rsidRPr="00853ADA" w:rsidRDefault="000422D7" w:rsidP="000422D7">
            <w:pPr>
              <w:numPr>
                <w:ilvl w:val="0"/>
                <w:numId w:val="1"/>
              </w:numPr>
              <w:tabs>
                <w:tab w:val="center" w:pos="4153"/>
                <w:tab w:val="right" w:pos="8306"/>
              </w:tabs>
              <w:jc w:val="center"/>
              <w:rPr>
                <w:b/>
                <w:sz w:val="20"/>
                <w:szCs w:val="20"/>
              </w:rPr>
            </w:pPr>
          </w:p>
        </w:tc>
        <w:tc>
          <w:tcPr>
            <w:tcW w:w="5808" w:type="dxa"/>
            <w:shd w:val="clear" w:color="auto" w:fill="FFFFFF" w:themeFill="background1"/>
          </w:tcPr>
          <w:p w:rsidR="000422D7" w:rsidRPr="00853ADA" w:rsidRDefault="000422D7" w:rsidP="000422D7">
            <w:pPr>
              <w:tabs>
                <w:tab w:val="left" w:pos="0"/>
              </w:tabs>
              <w:rPr>
                <w:sz w:val="20"/>
                <w:szCs w:val="20"/>
                <w:shd w:val="clear" w:color="auto" w:fill="FFFFFF"/>
              </w:rPr>
            </w:pPr>
            <w:r w:rsidRPr="00853ADA">
              <w:rPr>
                <w:sz w:val="20"/>
                <w:szCs w:val="20"/>
              </w:rPr>
              <w:t xml:space="preserve"> </w:t>
            </w:r>
            <w:r w:rsidRPr="00853ADA">
              <w:rPr>
                <w:sz w:val="20"/>
                <w:szCs w:val="20"/>
                <w:shd w:val="clear" w:color="auto" w:fill="FFFFFF"/>
              </w:rPr>
              <w:t>КОМУНАЛЬНЕ НЕКОМЕРЦІЙНЕ ПІДПРИЄМСТВО ''ЦЕНТРАЛЬНА МІСЬКА КЛІНІЧНА ЛІКАРНЯ'' ДРУЖКІВСЬКОЇ МІСЬКОЇ РАДИ</w:t>
            </w:r>
          </w:p>
          <w:p w:rsidR="000422D7" w:rsidRPr="00853ADA" w:rsidRDefault="000422D7" w:rsidP="000422D7">
            <w:pPr>
              <w:tabs>
                <w:tab w:val="left" w:pos="0"/>
              </w:tabs>
              <w:rPr>
                <w:sz w:val="20"/>
                <w:szCs w:val="20"/>
              </w:rPr>
            </w:pPr>
            <w:r w:rsidRPr="00853ADA">
              <w:rPr>
                <w:sz w:val="20"/>
                <w:szCs w:val="20"/>
              </w:rPr>
              <w:t>(</w:t>
            </w:r>
            <w:r w:rsidRPr="00853ADA">
              <w:rPr>
                <w:sz w:val="20"/>
                <w:szCs w:val="20"/>
                <w:shd w:val="clear" w:color="auto" w:fill="FFFFFF"/>
              </w:rPr>
              <w:t>84207, Донецька обл., місто Дружківка, ВУЛИЦЯ КОРОЛЕНКА, будинок 12</w:t>
            </w:r>
            <w:r w:rsidRPr="00853ADA">
              <w:rPr>
                <w:sz w:val="20"/>
                <w:szCs w:val="20"/>
              </w:rPr>
              <w:t>)</w:t>
            </w:r>
          </w:p>
        </w:tc>
        <w:tc>
          <w:tcPr>
            <w:tcW w:w="297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Січень</w:t>
            </w:r>
          </w:p>
        </w:tc>
        <w:tc>
          <w:tcPr>
            <w:tcW w:w="141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Південно-східна інспекція з ядерної та радіаційної безпеки</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Наказ</w:t>
            </w:r>
          </w:p>
          <w:p w:rsidR="000422D7" w:rsidRPr="00853ADA" w:rsidRDefault="000422D7" w:rsidP="000422D7">
            <w:pPr>
              <w:jc w:val="center"/>
              <w:rPr>
                <w:sz w:val="20"/>
                <w:szCs w:val="20"/>
              </w:rPr>
            </w:pPr>
            <w:r w:rsidRPr="00853ADA">
              <w:rPr>
                <w:sz w:val="20"/>
                <w:szCs w:val="20"/>
              </w:rPr>
              <w:t>Ліцензія</w:t>
            </w:r>
          </w:p>
          <w:p w:rsidR="000422D7" w:rsidRPr="00853ADA" w:rsidRDefault="000422D7" w:rsidP="000422D7">
            <w:pPr>
              <w:tabs>
                <w:tab w:val="center" w:pos="4153"/>
                <w:tab w:val="right" w:pos="8306"/>
              </w:tabs>
              <w:jc w:val="center"/>
              <w:rPr>
                <w:sz w:val="20"/>
                <w:szCs w:val="20"/>
              </w:rPr>
            </w:pPr>
            <w:r w:rsidRPr="00853ADA">
              <w:rPr>
                <w:sz w:val="20"/>
                <w:szCs w:val="20"/>
              </w:rPr>
              <w:t>Лист</w:t>
            </w:r>
          </w:p>
        </w:tc>
        <w:tc>
          <w:tcPr>
            <w:tcW w:w="1561"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b/>
                <w:bCs/>
                <w:iCs/>
                <w:sz w:val="20"/>
                <w:szCs w:val="20"/>
              </w:rPr>
            </w:pPr>
          </w:p>
        </w:tc>
      </w:tr>
      <w:tr w:rsidR="000422D7" w:rsidRPr="00853ADA" w:rsidTr="00853ADA">
        <w:trPr>
          <w:cantSplit/>
          <w:tblHeader/>
        </w:trPr>
        <w:tc>
          <w:tcPr>
            <w:tcW w:w="707" w:type="dxa"/>
            <w:tcBorders>
              <w:left w:val="single" w:sz="4" w:space="0" w:color="auto"/>
            </w:tcBorders>
            <w:shd w:val="clear" w:color="auto" w:fill="FFFFFF" w:themeFill="background1"/>
            <w:vAlign w:val="center"/>
          </w:tcPr>
          <w:p w:rsidR="000422D7" w:rsidRPr="00853ADA" w:rsidRDefault="000422D7" w:rsidP="000422D7">
            <w:pPr>
              <w:numPr>
                <w:ilvl w:val="0"/>
                <w:numId w:val="1"/>
              </w:numPr>
              <w:tabs>
                <w:tab w:val="center" w:pos="4153"/>
                <w:tab w:val="right" w:pos="8306"/>
              </w:tabs>
              <w:jc w:val="center"/>
              <w:rPr>
                <w:b/>
                <w:sz w:val="20"/>
                <w:szCs w:val="20"/>
              </w:rPr>
            </w:pPr>
          </w:p>
        </w:tc>
        <w:tc>
          <w:tcPr>
            <w:tcW w:w="5808" w:type="dxa"/>
            <w:shd w:val="clear" w:color="auto" w:fill="FFFFFF" w:themeFill="background1"/>
          </w:tcPr>
          <w:p w:rsidR="000422D7" w:rsidRPr="00853ADA" w:rsidRDefault="000422D7" w:rsidP="000422D7">
            <w:pPr>
              <w:tabs>
                <w:tab w:val="left" w:pos="0"/>
              </w:tabs>
              <w:rPr>
                <w:sz w:val="20"/>
                <w:szCs w:val="20"/>
                <w:shd w:val="clear" w:color="auto" w:fill="FFFFFF"/>
              </w:rPr>
            </w:pPr>
            <w:r w:rsidRPr="00853ADA">
              <w:rPr>
                <w:sz w:val="20"/>
                <w:szCs w:val="20"/>
                <w:shd w:val="clear" w:color="auto" w:fill="FFFFFF"/>
              </w:rPr>
              <w:t>ПРИВАТНЕ АКЦІОНЕРНЕ ТОВАРИСТВО "ШАХТОУПРАВЛІННЯ "ПОКРОВСЬКЕ"</w:t>
            </w:r>
          </w:p>
          <w:p w:rsidR="000422D7" w:rsidRPr="00853ADA" w:rsidRDefault="000422D7" w:rsidP="000422D7">
            <w:pPr>
              <w:tabs>
                <w:tab w:val="left" w:pos="0"/>
              </w:tabs>
              <w:rPr>
                <w:sz w:val="20"/>
                <w:szCs w:val="20"/>
              </w:rPr>
            </w:pPr>
            <w:r w:rsidRPr="00853ADA">
              <w:rPr>
                <w:sz w:val="20"/>
                <w:szCs w:val="20"/>
                <w:shd w:val="clear" w:color="auto" w:fill="FFFFFF"/>
              </w:rPr>
              <w:t xml:space="preserve">(85300, Донецька обл., місто </w:t>
            </w:r>
            <w:proofErr w:type="spellStart"/>
            <w:r w:rsidRPr="00853ADA">
              <w:rPr>
                <w:sz w:val="20"/>
                <w:szCs w:val="20"/>
                <w:shd w:val="clear" w:color="auto" w:fill="FFFFFF"/>
              </w:rPr>
              <w:t>Покровськ</w:t>
            </w:r>
            <w:proofErr w:type="spellEnd"/>
            <w:r w:rsidRPr="00853ADA">
              <w:rPr>
                <w:sz w:val="20"/>
                <w:szCs w:val="20"/>
                <w:shd w:val="clear" w:color="auto" w:fill="FFFFFF"/>
              </w:rPr>
              <w:t>, ПЛОЩА ШИБАНКОВА, будинок 1 А)</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41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b/>
                <w:bCs/>
                <w:iCs/>
                <w:sz w:val="20"/>
                <w:szCs w:val="20"/>
              </w:rPr>
            </w:pPr>
          </w:p>
        </w:tc>
      </w:tr>
      <w:tr w:rsidR="000422D7" w:rsidRPr="00853ADA" w:rsidTr="00853ADA">
        <w:trPr>
          <w:cantSplit/>
          <w:tblHeader/>
        </w:trPr>
        <w:tc>
          <w:tcPr>
            <w:tcW w:w="707" w:type="dxa"/>
            <w:tcBorders>
              <w:left w:val="single" w:sz="4" w:space="0" w:color="auto"/>
            </w:tcBorders>
            <w:shd w:val="clear" w:color="auto" w:fill="FFFFFF" w:themeFill="background1"/>
            <w:vAlign w:val="center"/>
          </w:tcPr>
          <w:p w:rsidR="000422D7" w:rsidRPr="00853ADA" w:rsidRDefault="000422D7" w:rsidP="000422D7">
            <w:pPr>
              <w:numPr>
                <w:ilvl w:val="0"/>
                <w:numId w:val="1"/>
              </w:numPr>
              <w:tabs>
                <w:tab w:val="center" w:pos="4153"/>
                <w:tab w:val="right" w:pos="8306"/>
              </w:tabs>
              <w:jc w:val="center"/>
              <w:rPr>
                <w:b/>
                <w:sz w:val="20"/>
                <w:szCs w:val="20"/>
              </w:rPr>
            </w:pPr>
          </w:p>
        </w:tc>
        <w:tc>
          <w:tcPr>
            <w:tcW w:w="5808" w:type="dxa"/>
            <w:shd w:val="clear" w:color="auto" w:fill="FFFFFF" w:themeFill="background1"/>
          </w:tcPr>
          <w:p w:rsidR="000422D7" w:rsidRPr="00853ADA" w:rsidRDefault="000422D7" w:rsidP="000422D7">
            <w:pPr>
              <w:tabs>
                <w:tab w:val="left" w:pos="0"/>
              </w:tabs>
              <w:rPr>
                <w:sz w:val="20"/>
                <w:szCs w:val="20"/>
                <w:shd w:val="clear" w:color="auto" w:fill="FFFFFF"/>
              </w:rPr>
            </w:pPr>
            <w:r w:rsidRPr="00853ADA">
              <w:rPr>
                <w:sz w:val="20"/>
                <w:szCs w:val="20"/>
                <w:shd w:val="clear" w:color="auto" w:fill="FFFFFF"/>
              </w:rPr>
              <w:t>КОМУНАЛЬНЕ НЕКОМЕРЦІЙНЕ ПІДПРИЄМСТВО "ПРИАЗОВСЬКА ЦЕНТРАЛЬНА РАЙОННА ЛІКАРНЯ" ПРИАЗОВСЬКОЇ РАЙОННОЇ РАДИ ЗАПОРІЗЬКОЇ ОБЛАСТІ</w:t>
            </w:r>
          </w:p>
          <w:p w:rsidR="000422D7" w:rsidRPr="00853ADA" w:rsidRDefault="000422D7" w:rsidP="000422D7">
            <w:pPr>
              <w:tabs>
                <w:tab w:val="left" w:pos="0"/>
              </w:tabs>
              <w:rPr>
                <w:sz w:val="20"/>
                <w:szCs w:val="20"/>
                <w:shd w:val="clear" w:color="auto" w:fill="FFFFFF"/>
              </w:rPr>
            </w:pPr>
            <w:r w:rsidRPr="00853ADA">
              <w:rPr>
                <w:sz w:val="20"/>
                <w:szCs w:val="20"/>
                <w:shd w:val="clear" w:color="auto" w:fill="FFFFFF"/>
              </w:rPr>
              <w:t>(72401, Запорізька обл., Приазовський район, селище міського типу Приазовське, ВУЛИЦЯ ПОКРОВСЬКА, будинок 33)</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41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b/>
                <w:bCs/>
                <w:iCs/>
                <w:sz w:val="20"/>
                <w:szCs w:val="20"/>
              </w:rPr>
            </w:pPr>
          </w:p>
        </w:tc>
      </w:tr>
      <w:tr w:rsidR="000422D7" w:rsidRPr="00853ADA" w:rsidTr="00853ADA">
        <w:trPr>
          <w:cantSplit/>
          <w:tblHeader/>
        </w:trPr>
        <w:tc>
          <w:tcPr>
            <w:tcW w:w="707" w:type="dxa"/>
            <w:tcBorders>
              <w:left w:val="single" w:sz="4" w:space="0" w:color="auto"/>
            </w:tcBorders>
            <w:shd w:val="clear" w:color="auto" w:fill="FFFFFF" w:themeFill="background1"/>
            <w:vAlign w:val="center"/>
          </w:tcPr>
          <w:p w:rsidR="000422D7" w:rsidRPr="00853ADA" w:rsidRDefault="000422D7" w:rsidP="000422D7">
            <w:pPr>
              <w:numPr>
                <w:ilvl w:val="0"/>
                <w:numId w:val="1"/>
              </w:numPr>
              <w:tabs>
                <w:tab w:val="center" w:pos="4153"/>
                <w:tab w:val="right" w:pos="8306"/>
              </w:tabs>
              <w:jc w:val="center"/>
              <w:rPr>
                <w:b/>
                <w:sz w:val="20"/>
                <w:szCs w:val="20"/>
              </w:rPr>
            </w:pPr>
          </w:p>
        </w:tc>
        <w:tc>
          <w:tcPr>
            <w:tcW w:w="5808" w:type="dxa"/>
            <w:shd w:val="clear" w:color="auto" w:fill="FFFFFF" w:themeFill="background1"/>
          </w:tcPr>
          <w:p w:rsidR="000422D7" w:rsidRPr="00853ADA" w:rsidRDefault="000422D7" w:rsidP="000422D7">
            <w:pPr>
              <w:tabs>
                <w:tab w:val="left" w:pos="0"/>
              </w:tabs>
              <w:rPr>
                <w:sz w:val="20"/>
                <w:szCs w:val="20"/>
                <w:shd w:val="clear" w:color="auto" w:fill="FFFFFF"/>
              </w:rPr>
            </w:pPr>
            <w:r w:rsidRPr="00853ADA">
              <w:rPr>
                <w:sz w:val="20"/>
                <w:szCs w:val="20"/>
                <w:shd w:val="clear" w:color="auto" w:fill="FFFFFF"/>
              </w:rPr>
              <w:t>КОМУНАЛЬНЕ НЕКОМЕРЦІЙНЕ ПІДПРИЄМСТВО "ЧЕРНІГІВСЬКА РАЙОННА ЛІКАРНЯ" ЧЕРНІГІВСЬКОЇ СЕЛИЩНОЇ РАДИ ЧЕРНІГІВСЬКОГО РАЙОНУ ЗАПОРІЗЬКОЇ ОБЛАСТІ</w:t>
            </w:r>
          </w:p>
          <w:p w:rsidR="000422D7" w:rsidRPr="00853ADA" w:rsidRDefault="000422D7" w:rsidP="000422D7">
            <w:pPr>
              <w:tabs>
                <w:tab w:val="left" w:pos="0"/>
              </w:tabs>
              <w:rPr>
                <w:sz w:val="20"/>
                <w:szCs w:val="20"/>
                <w:shd w:val="clear" w:color="auto" w:fill="FFFFFF"/>
              </w:rPr>
            </w:pPr>
            <w:r w:rsidRPr="00853ADA">
              <w:rPr>
                <w:sz w:val="20"/>
                <w:szCs w:val="20"/>
                <w:shd w:val="clear" w:color="auto" w:fill="FFFFFF"/>
              </w:rPr>
              <w:t>(71202, Запорізька обл., Чернігівський район, селище міського типу Чернігівка, ВУЛИЦЯ СОБОРНА, будинок 434)</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41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b/>
                <w:bCs/>
                <w:iCs/>
                <w:sz w:val="20"/>
                <w:szCs w:val="20"/>
              </w:rPr>
            </w:pPr>
          </w:p>
        </w:tc>
      </w:tr>
      <w:tr w:rsidR="000422D7" w:rsidRPr="00853ADA" w:rsidTr="00853ADA">
        <w:trPr>
          <w:cantSplit/>
          <w:tblHeader/>
        </w:trPr>
        <w:tc>
          <w:tcPr>
            <w:tcW w:w="707" w:type="dxa"/>
            <w:tcBorders>
              <w:left w:val="single" w:sz="4" w:space="0" w:color="auto"/>
            </w:tcBorders>
            <w:shd w:val="clear" w:color="auto" w:fill="FFFFFF" w:themeFill="background1"/>
            <w:vAlign w:val="center"/>
          </w:tcPr>
          <w:p w:rsidR="000422D7" w:rsidRPr="00853ADA" w:rsidRDefault="000422D7" w:rsidP="000422D7">
            <w:pPr>
              <w:numPr>
                <w:ilvl w:val="0"/>
                <w:numId w:val="1"/>
              </w:numPr>
              <w:tabs>
                <w:tab w:val="center" w:pos="4153"/>
                <w:tab w:val="right" w:pos="8306"/>
              </w:tabs>
              <w:jc w:val="center"/>
              <w:rPr>
                <w:b/>
                <w:sz w:val="20"/>
                <w:szCs w:val="20"/>
              </w:rPr>
            </w:pPr>
          </w:p>
        </w:tc>
        <w:tc>
          <w:tcPr>
            <w:tcW w:w="5808" w:type="dxa"/>
            <w:shd w:val="clear" w:color="auto" w:fill="FFFFFF" w:themeFill="background1"/>
            <w:vAlign w:val="center"/>
          </w:tcPr>
          <w:p w:rsidR="000422D7" w:rsidRPr="00853ADA" w:rsidRDefault="000422D7" w:rsidP="000422D7">
            <w:pPr>
              <w:tabs>
                <w:tab w:val="left" w:pos="0"/>
              </w:tabs>
              <w:rPr>
                <w:sz w:val="20"/>
                <w:szCs w:val="20"/>
                <w:shd w:val="clear" w:color="auto" w:fill="FFFFFF"/>
              </w:rPr>
            </w:pPr>
            <w:r w:rsidRPr="00853ADA">
              <w:rPr>
                <w:sz w:val="20"/>
                <w:szCs w:val="20"/>
                <w:shd w:val="clear" w:color="auto" w:fill="FFFFFF"/>
              </w:rPr>
              <w:t>КОМУНАЛЬНЕ НЕКОМЕРЦІЙНЕ ПІДПРИЄМСТВО МАРІУПОЛЬСЬКОЇ МІСЬКОЇ РАДИ "МАРІУПОЛЬСЬКА МІСЬКА ЛІКАРНЯ №1"</w:t>
            </w:r>
          </w:p>
          <w:p w:rsidR="000422D7" w:rsidRPr="00853ADA" w:rsidRDefault="000422D7" w:rsidP="000422D7">
            <w:pPr>
              <w:tabs>
                <w:tab w:val="left" w:pos="0"/>
              </w:tabs>
              <w:rPr>
                <w:bCs/>
                <w:sz w:val="20"/>
                <w:szCs w:val="20"/>
              </w:rPr>
            </w:pPr>
            <w:r w:rsidRPr="00853ADA">
              <w:rPr>
                <w:sz w:val="20"/>
                <w:szCs w:val="20"/>
                <w:shd w:val="clear" w:color="auto" w:fill="FFFFFF"/>
              </w:rPr>
              <w:t>(87504, Донецька обл., місто Маріуполь, ВУЛИЦЯ РАДІНА М.В., будинок 2)</w:t>
            </w:r>
          </w:p>
        </w:tc>
        <w:tc>
          <w:tcPr>
            <w:tcW w:w="297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Лютий</w:t>
            </w:r>
          </w:p>
        </w:tc>
        <w:tc>
          <w:tcPr>
            <w:tcW w:w="141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b/>
                <w:bCs/>
                <w:iCs/>
                <w:sz w:val="20"/>
                <w:szCs w:val="20"/>
              </w:rPr>
            </w:pPr>
          </w:p>
        </w:tc>
      </w:tr>
      <w:tr w:rsidR="000422D7" w:rsidRPr="00853ADA" w:rsidTr="00853ADA">
        <w:trPr>
          <w:cantSplit/>
          <w:tblHeader/>
        </w:trPr>
        <w:tc>
          <w:tcPr>
            <w:tcW w:w="707" w:type="dxa"/>
            <w:tcBorders>
              <w:left w:val="single" w:sz="4" w:space="0" w:color="auto"/>
            </w:tcBorders>
            <w:shd w:val="clear" w:color="auto" w:fill="FFFFFF" w:themeFill="background1"/>
            <w:vAlign w:val="center"/>
          </w:tcPr>
          <w:p w:rsidR="000422D7" w:rsidRPr="00853ADA" w:rsidRDefault="000422D7" w:rsidP="000422D7">
            <w:pPr>
              <w:numPr>
                <w:ilvl w:val="0"/>
                <w:numId w:val="1"/>
              </w:numPr>
              <w:tabs>
                <w:tab w:val="center" w:pos="4153"/>
                <w:tab w:val="right" w:pos="8306"/>
              </w:tabs>
              <w:jc w:val="center"/>
              <w:rPr>
                <w:b/>
                <w:sz w:val="20"/>
                <w:szCs w:val="20"/>
              </w:rPr>
            </w:pPr>
          </w:p>
        </w:tc>
        <w:tc>
          <w:tcPr>
            <w:tcW w:w="5808" w:type="dxa"/>
            <w:shd w:val="clear" w:color="auto" w:fill="FFFFFF" w:themeFill="background1"/>
            <w:vAlign w:val="center"/>
          </w:tcPr>
          <w:p w:rsidR="000422D7" w:rsidRPr="00853ADA" w:rsidRDefault="000422D7" w:rsidP="000422D7">
            <w:pPr>
              <w:tabs>
                <w:tab w:val="left" w:pos="0"/>
              </w:tabs>
              <w:rPr>
                <w:sz w:val="20"/>
                <w:szCs w:val="20"/>
                <w:shd w:val="clear" w:color="auto" w:fill="FFFFFF"/>
              </w:rPr>
            </w:pPr>
            <w:r w:rsidRPr="00853ADA">
              <w:rPr>
                <w:sz w:val="20"/>
                <w:szCs w:val="20"/>
                <w:shd w:val="clear" w:color="auto" w:fill="FFFFFF"/>
              </w:rPr>
              <w:t>ТОВАРИСТВО З ОБМЕЖЕНОЮ ВІДПОВІДАЛЬНІСТЮ "КОД ЗДОРОВ'Я"*</w:t>
            </w:r>
          </w:p>
          <w:p w:rsidR="000422D7" w:rsidRPr="00853ADA" w:rsidRDefault="000422D7" w:rsidP="000422D7">
            <w:pPr>
              <w:tabs>
                <w:tab w:val="left" w:pos="0"/>
              </w:tabs>
              <w:rPr>
                <w:sz w:val="20"/>
                <w:szCs w:val="20"/>
              </w:rPr>
            </w:pPr>
            <w:r w:rsidRPr="00853ADA">
              <w:rPr>
                <w:sz w:val="20"/>
                <w:szCs w:val="20"/>
                <w:shd w:val="clear" w:color="auto" w:fill="FFFFFF"/>
              </w:rPr>
              <w:t>(87504, Донецька обл., місто Маріуполь, ВУЛИЦЯ РАДІНА, будинок 2)</w:t>
            </w:r>
          </w:p>
        </w:tc>
        <w:tc>
          <w:tcPr>
            <w:tcW w:w="297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1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b/>
                <w:bCs/>
                <w:iCs/>
                <w:sz w:val="20"/>
                <w:szCs w:val="20"/>
              </w:rPr>
            </w:pPr>
          </w:p>
        </w:tc>
      </w:tr>
      <w:tr w:rsidR="000422D7" w:rsidRPr="00853ADA" w:rsidTr="00853ADA">
        <w:trPr>
          <w:cantSplit/>
          <w:tblHeader/>
        </w:trPr>
        <w:tc>
          <w:tcPr>
            <w:tcW w:w="707" w:type="dxa"/>
            <w:tcBorders>
              <w:left w:val="single" w:sz="4" w:space="0" w:color="auto"/>
            </w:tcBorders>
            <w:shd w:val="clear" w:color="auto" w:fill="FFFFFF" w:themeFill="background1"/>
            <w:vAlign w:val="center"/>
          </w:tcPr>
          <w:p w:rsidR="000422D7" w:rsidRPr="00853ADA" w:rsidRDefault="000422D7" w:rsidP="000422D7">
            <w:pPr>
              <w:numPr>
                <w:ilvl w:val="0"/>
                <w:numId w:val="1"/>
              </w:numPr>
              <w:tabs>
                <w:tab w:val="center" w:pos="4153"/>
                <w:tab w:val="right" w:pos="8306"/>
              </w:tabs>
              <w:jc w:val="center"/>
              <w:rPr>
                <w:b/>
                <w:sz w:val="20"/>
                <w:szCs w:val="20"/>
              </w:rPr>
            </w:pPr>
          </w:p>
        </w:tc>
        <w:tc>
          <w:tcPr>
            <w:tcW w:w="5808" w:type="dxa"/>
            <w:shd w:val="clear" w:color="auto" w:fill="FFFFFF" w:themeFill="background1"/>
            <w:vAlign w:val="center"/>
          </w:tcPr>
          <w:p w:rsidR="000422D7" w:rsidRPr="00853ADA" w:rsidRDefault="000422D7" w:rsidP="000422D7">
            <w:pPr>
              <w:tabs>
                <w:tab w:val="left" w:pos="0"/>
              </w:tabs>
              <w:rPr>
                <w:sz w:val="20"/>
                <w:szCs w:val="20"/>
                <w:shd w:val="clear" w:color="auto" w:fill="FFFFFF"/>
              </w:rPr>
            </w:pPr>
            <w:r w:rsidRPr="00853ADA">
              <w:rPr>
                <w:sz w:val="20"/>
                <w:szCs w:val="20"/>
                <w:shd w:val="clear" w:color="auto" w:fill="FFFFFF"/>
              </w:rPr>
              <w:t>КОМУНАЛЬНЕ НЕКОМЕРЦІЙНЕ ПІДПРИЄМСТВО "ОРІХІВСЬКА БАГАТОПРОФІЛЬНА ЛІКАРНЯ ІНТЕНСИВНОГО ЛІКУВАННЯ" ОРІХІВСЬКОЇ РАЙОННОЇ РАДИ ЗАПОРІЗЬКОЇ ОБЛАСТІ</w:t>
            </w:r>
          </w:p>
          <w:p w:rsidR="000422D7" w:rsidRPr="00853ADA" w:rsidRDefault="000422D7" w:rsidP="000422D7">
            <w:pPr>
              <w:tabs>
                <w:tab w:val="left" w:pos="0"/>
              </w:tabs>
              <w:rPr>
                <w:sz w:val="20"/>
                <w:szCs w:val="20"/>
                <w:shd w:val="clear" w:color="auto" w:fill="FFFFFF"/>
              </w:rPr>
            </w:pPr>
            <w:r w:rsidRPr="00853ADA">
              <w:rPr>
                <w:sz w:val="20"/>
                <w:szCs w:val="20"/>
                <w:shd w:val="clear" w:color="auto" w:fill="FFFFFF"/>
              </w:rPr>
              <w:t>(70500, Запорізька обл., Оріхівський район, місто Оріхів, ВУЛИЦЯ ПАРКОВА, будинок 2)</w:t>
            </w:r>
          </w:p>
        </w:tc>
        <w:tc>
          <w:tcPr>
            <w:tcW w:w="297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1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b/>
                <w:bCs/>
                <w:iCs/>
                <w:sz w:val="20"/>
                <w:szCs w:val="20"/>
              </w:rPr>
            </w:pPr>
          </w:p>
        </w:tc>
      </w:tr>
      <w:tr w:rsidR="000422D7" w:rsidRPr="00853ADA" w:rsidTr="00853ADA">
        <w:trPr>
          <w:cantSplit/>
          <w:tblHeader/>
        </w:trPr>
        <w:tc>
          <w:tcPr>
            <w:tcW w:w="707" w:type="dxa"/>
            <w:tcBorders>
              <w:left w:val="single" w:sz="4" w:space="0" w:color="auto"/>
            </w:tcBorders>
            <w:shd w:val="clear" w:color="auto" w:fill="FFFFFF" w:themeFill="background1"/>
            <w:vAlign w:val="center"/>
          </w:tcPr>
          <w:p w:rsidR="000422D7" w:rsidRPr="00853ADA" w:rsidRDefault="000422D7" w:rsidP="000422D7">
            <w:pPr>
              <w:numPr>
                <w:ilvl w:val="0"/>
                <w:numId w:val="1"/>
              </w:numPr>
              <w:tabs>
                <w:tab w:val="center" w:pos="4153"/>
                <w:tab w:val="right" w:pos="8306"/>
              </w:tabs>
              <w:jc w:val="center"/>
              <w:rPr>
                <w:b/>
                <w:sz w:val="20"/>
                <w:szCs w:val="20"/>
              </w:rPr>
            </w:pPr>
          </w:p>
        </w:tc>
        <w:tc>
          <w:tcPr>
            <w:tcW w:w="5808" w:type="dxa"/>
            <w:shd w:val="clear" w:color="auto" w:fill="FFFFFF" w:themeFill="background1"/>
            <w:vAlign w:val="center"/>
          </w:tcPr>
          <w:p w:rsidR="000422D7" w:rsidRPr="00853ADA" w:rsidRDefault="000422D7" w:rsidP="000422D7">
            <w:pPr>
              <w:jc w:val="both"/>
              <w:rPr>
                <w:bCs/>
                <w:sz w:val="20"/>
                <w:szCs w:val="20"/>
              </w:rPr>
            </w:pPr>
            <w:r w:rsidRPr="00853ADA">
              <w:rPr>
                <w:bCs/>
                <w:sz w:val="20"/>
                <w:szCs w:val="20"/>
              </w:rPr>
              <w:t>КОМУНАЛЬНА УСТАНОВА "ТОКМАЦЬКИЙ ПРОТИТУБЕРКУЛЬОЗНИЙ ДИСПАНСЕР" ЗАПОРІЗЬКОЇ ОБЛАСНОЇ РАДИ</w:t>
            </w:r>
          </w:p>
          <w:p w:rsidR="000422D7" w:rsidRPr="00853ADA" w:rsidRDefault="000422D7" w:rsidP="000422D7">
            <w:pPr>
              <w:jc w:val="both"/>
              <w:rPr>
                <w:bCs/>
                <w:sz w:val="20"/>
                <w:szCs w:val="20"/>
              </w:rPr>
            </w:pPr>
            <w:r w:rsidRPr="00853ADA">
              <w:rPr>
                <w:bCs/>
                <w:sz w:val="20"/>
                <w:szCs w:val="20"/>
              </w:rPr>
              <w:t>(</w:t>
            </w:r>
            <w:r w:rsidRPr="00853ADA">
              <w:rPr>
                <w:sz w:val="20"/>
                <w:szCs w:val="20"/>
                <w:shd w:val="clear" w:color="auto" w:fill="FFFFFF"/>
              </w:rPr>
              <w:t>71700, Запорізька обл., місто Токмак, ВУЛИЦЯ ЦЕНТРАЛЬНА, будинок 55</w:t>
            </w:r>
            <w:r w:rsidRPr="00853ADA">
              <w:rPr>
                <w:bCs/>
                <w:sz w:val="20"/>
                <w:szCs w:val="20"/>
              </w:rPr>
              <w:t>)</w:t>
            </w:r>
          </w:p>
        </w:tc>
        <w:tc>
          <w:tcPr>
            <w:tcW w:w="297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tabs>
                <w:tab w:val="left" w:pos="-108"/>
              </w:tabs>
              <w:ind w:left="-108" w:right="-108"/>
              <w:jc w:val="center"/>
              <w:rPr>
                <w:sz w:val="20"/>
                <w:szCs w:val="20"/>
              </w:rPr>
            </w:pPr>
            <w:r w:rsidRPr="00853ADA">
              <w:rPr>
                <w:sz w:val="20"/>
                <w:szCs w:val="20"/>
              </w:rPr>
              <w:t>Березень</w:t>
            </w:r>
          </w:p>
        </w:tc>
        <w:tc>
          <w:tcPr>
            <w:tcW w:w="141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b/>
                <w:bCs/>
                <w:iCs/>
                <w:sz w:val="20"/>
                <w:szCs w:val="20"/>
              </w:rPr>
            </w:pPr>
          </w:p>
        </w:tc>
      </w:tr>
      <w:tr w:rsidR="000422D7" w:rsidRPr="00853ADA" w:rsidTr="00853ADA">
        <w:trPr>
          <w:cantSplit/>
          <w:tblHeader/>
        </w:trPr>
        <w:tc>
          <w:tcPr>
            <w:tcW w:w="707" w:type="dxa"/>
            <w:tcBorders>
              <w:left w:val="single" w:sz="4" w:space="0" w:color="auto"/>
            </w:tcBorders>
            <w:shd w:val="clear" w:color="auto" w:fill="FFFFFF" w:themeFill="background1"/>
            <w:vAlign w:val="center"/>
          </w:tcPr>
          <w:p w:rsidR="000422D7" w:rsidRPr="00853ADA" w:rsidRDefault="000422D7" w:rsidP="000422D7">
            <w:pPr>
              <w:numPr>
                <w:ilvl w:val="0"/>
                <w:numId w:val="1"/>
              </w:numPr>
              <w:tabs>
                <w:tab w:val="center" w:pos="4153"/>
                <w:tab w:val="right" w:pos="8306"/>
              </w:tabs>
              <w:jc w:val="center"/>
              <w:rPr>
                <w:b/>
                <w:sz w:val="20"/>
                <w:szCs w:val="20"/>
              </w:rPr>
            </w:pPr>
          </w:p>
        </w:tc>
        <w:tc>
          <w:tcPr>
            <w:tcW w:w="5808" w:type="dxa"/>
            <w:shd w:val="clear" w:color="auto" w:fill="FFFFFF" w:themeFill="background1"/>
            <w:vAlign w:val="center"/>
          </w:tcPr>
          <w:p w:rsidR="000422D7" w:rsidRPr="00853ADA" w:rsidRDefault="000422D7" w:rsidP="000422D7">
            <w:pPr>
              <w:rPr>
                <w:sz w:val="20"/>
                <w:szCs w:val="20"/>
                <w:shd w:val="clear" w:color="auto" w:fill="FFFFFF"/>
              </w:rPr>
            </w:pPr>
            <w:r w:rsidRPr="00853ADA">
              <w:rPr>
                <w:sz w:val="20"/>
                <w:szCs w:val="20"/>
                <w:shd w:val="clear" w:color="auto" w:fill="FFFFFF"/>
              </w:rPr>
              <w:t>КОМУНАЛЬНЕ НЕКОМЕРЦІЙНЕ ПІДПРИЄМСТВО "СТАНИЧНО-ЛУГАНСЬКЕ РАЙОННЕ ТЕРИТОРІАЛЬНЕ МЕДИЧНЕ ОБ'ЄДНАННЯ"</w:t>
            </w:r>
          </w:p>
          <w:p w:rsidR="000422D7" w:rsidRPr="00853ADA" w:rsidRDefault="000422D7" w:rsidP="000422D7">
            <w:pPr>
              <w:rPr>
                <w:bCs/>
                <w:sz w:val="20"/>
                <w:szCs w:val="20"/>
              </w:rPr>
            </w:pPr>
            <w:r w:rsidRPr="00853ADA">
              <w:rPr>
                <w:sz w:val="20"/>
                <w:szCs w:val="20"/>
                <w:shd w:val="clear" w:color="auto" w:fill="FFFFFF"/>
              </w:rPr>
              <w:t xml:space="preserve">(93600, Луганська обл., </w:t>
            </w:r>
            <w:proofErr w:type="spellStart"/>
            <w:r w:rsidRPr="00853ADA">
              <w:rPr>
                <w:sz w:val="20"/>
                <w:szCs w:val="20"/>
                <w:shd w:val="clear" w:color="auto" w:fill="FFFFFF"/>
              </w:rPr>
              <w:t>Станично</w:t>
            </w:r>
            <w:proofErr w:type="spellEnd"/>
            <w:r w:rsidRPr="00853ADA">
              <w:rPr>
                <w:sz w:val="20"/>
                <w:szCs w:val="20"/>
                <w:shd w:val="clear" w:color="auto" w:fill="FFFFFF"/>
              </w:rPr>
              <w:t>-Луганський район, селище міського типу Станиця Луганська, ВУЛИЦЯ 5 ЛІНІЯ, будинок 39)</w:t>
            </w:r>
          </w:p>
        </w:tc>
        <w:tc>
          <w:tcPr>
            <w:tcW w:w="297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1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b/>
                <w:bCs/>
                <w:iCs/>
                <w:sz w:val="20"/>
                <w:szCs w:val="20"/>
              </w:rPr>
            </w:pPr>
          </w:p>
        </w:tc>
      </w:tr>
      <w:tr w:rsidR="000422D7" w:rsidRPr="00853ADA" w:rsidTr="00853ADA">
        <w:trPr>
          <w:cantSplit/>
          <w:tblHeader/>
        </w:trPr>
        <w:tc>
          <w:tcPr>
            <w:tcW w:w="707" w:type="dxa"/>
            <w:tcBorders>
              <w:left w:val="single" w:sz="4" w:space="0" w:color="auto"/>
            </w:tcBorders>
            <w:shd w:val="clear" w:color="auto" w:fill="FFFFFF" w:themeFill="background1"/>
            <w:vAlign w:val="center"/>
          </w:tcPr>
          <w:p w:rsidR="000422D7" w:rsidRPr="00853ADA" w:rsidRDefault="000422D7" w:rsidP="000422D7">
            <w:pPr>
              <w:numPr>
                <w:ilvl w:val="0"/>
                <w:numId w:val="1"/>
              </w:numPr>
              <w:tabs>
                <w:tab w:val="center" w:pos="4153"/>
                <w:tab w:val="right" w:pos="8306"/>
              </w:tabs>
              <w:jc w:val="center"/>
              <w:rPr>
                <w:b/>
                <w:sz w:val="20"/>
                <w:szCs w:val="20"/>
              </w:rPr>
            </w:pPr>
          </w:p>
        </w:tc>
        <w:tc>
          <w:tcPr>
            <w:tcW w:w="5808" w:type="dxa"/>
            <w:shd w:val="clear" w:color="auto" w:fill="FFFFFF" w:themeFill="background1"/>
            <w:vAlign w:val="center"/>
          </w:tcPr>
          <w:p w:rsidR="000422D7" w:rsidRPr="00853ADA" w:rsidRDefault="000422D7" w:rsidP="000422D7">
            <w:pPr>
              <w:rPr>
                <w:sz w:val="20"/>
                <w:szCs w:val="20"/>
                <w:shd w:val="clear" w:color="auto" w:fill="FFFFFF"/>
              </w:rPr>
            </w:pPr>
            <w:r w:rsidRPr="00853ADA">
              <w:rPr>
                <w:sz w:val="20"/>
                <w:szCs w:val="20"/>
                <w:shd w:val="clear" w:color="auto" w:fill="FFFFFF"/>
              </w:rPr>
              <w:t>КОМУНАЛЬНЕ НЕКОМЕРЦІЙНЕ ПІДПРИЄМСТВО "ЯКИМІВСЬКА ЦЕНТРАЛЬНА РАЙОННА ЛІКАРНЯ" ЯКИМІВСЬКОЇ СЕЛИЩНОЇ РАДИ ЯКИМІВСЬКОГО РАЙОНУ ЗАПОРІЗЬКОЇ ОБЛАСТІ</w:t>
            </w:r>
          </w:p>
          <w:p w:rsidR="000422D7" w:rsidRPr="00853ADA" w:rsidRDefault="000422D7" w:rsidP="000422D7">
            <w:pPr>
              <w:rPr>
                <w:bCs/>
                <w:sz w:val="20"/>
                <w:szCs w:val="20"/>
              </w:rPr>
            </w:pPr>
            <w:r w:rsidRPr="00853ADA">
              <w:rPr>
                <w:sz w:val="20"/>
                <w:szCs w:val="20"/>
                <w:shd w:val="clear" w:color="auto" w:fill="FFFFFF"/>
              </w:rPr>
              <w:t xml:space="preserve">(72503, Запорізька обл., </w:t>
            </w:r>
            <w:proofErr w:type="spellStart"/>
            <w:r w:rsidRPr="00853ADA">
              <w:rPr>
                <w:sz w:val="20"/>
                <w:szCs w:val="20"/>
                <w:shd w:val="clear" w:color="auto" w:fill="FFFFFF"/>
              </w:rPr>
              <w:t>Якимівський</w:t>
            </w:r>
            <w:proofErr w:type="spellEnd"/>
            <w:r w:rsidRPr="00853ADA">
              <w:rPr>
                <w:sz w:val="20"/>
                <w:szCs w:val="20"/>
                <w:shd w:val="clear" w:color="auto" w:fill="FFFFFF"/>
              </w:rPr>
              <w:t xml:space="preserve"> район, селище міського типу Якимівка, ВУЛИЦЯ ЦЕНТРАЛЬНА, будинок 30)</w:t>
            </w:r>
          </w:p>
        </w:tc>
        <w:tc>
          <w:tcPr>
            <w:tcW w:w="297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tabs>
                <w:tab w:val="left" w:pos="-108"/>
              </w:tabs>
              <w:ind w:left="37" w:right="-108"/>
              <w:jc w:val="center"/>
              <w:rPr>
                <w:sz w:val="20"/>
                <w:szCs w:val="20"/>
              </w:rPr>
            </w:pPr>
            <w:r w:rsidRPr="00853ADA">
              <w:rPr>
                <w:sz w:val="20"/>
                <w:szCs w:val="20"/>
              </w:rPr>
              <w:t>Квітень</w:t>
            </w:r>
          </w:p>
        </w:tc>
        <w:tc>
          <w:tcPr>
            <w:tcW w:w="141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b/>
                <w:bCs/>
                <w:iCs/>
                <w:sz w:val="20"/>
                <w:szCs w:val="20"/>
              </w:rPr>
            </w:pPr>
          </w:p>
        </w:tc>
      </w:tr>
      <w:tr w:rsidR="000422D7" w:rsidRPr="00853ADA" w:rsidTr="00853ADA">
        <w:trPr>
          <w:cantSplit/>
          <w:tblHeader/>
        </w:trPr>
        <w:tc>
          <w:tcPr>
            <w:tcW w:w="707" w:type="dxa"/>
            <w:tcBorders>
              <w:left w:val="single" w:sz="4" w:space="0" w:color="auto"/>
            </w:tcBorders>
            <w:shd w:val="clear" w:color="auto" w:fill="FFFFFF" w:themeFill="background1"/>
            <w:vAlign w:val="center"/>
          </w:tcPr>
          <w:p w:rsidR="000422D7" w:rsidRPr="00853ADA" w:rsidRDefault="000422D7" w:rsidP="000422D7">
            <w:pPr>
              <w:numPr>
                <w:ilvl w:val="0"/>
                <w:numId w:val="1"/>
              </w:numPr>
              <w:tabs>
                <w:tab w:val="center" w:pos="4153"/>
                <w:tab w:val="right" w:pos="8306"/>
              </w:tabs>
              <w:jc w:val="center"/>
              <w:rPr>
                <w:b/>
                <w:sz w:val="20"/>
                <w:szCs w:val="20"/>
              </w:rPr>
            </w:pPr>
          </w:p>
        </w:tc>
        <w:tc>
          <w:tcPr>
            <w:tcW w:w="5808" w:type="dxa"/>
            <w:shd w:val="clear" w:color="auto" w:fill="FFFFFF" w:themeFill="background1"/>
            <w:vAlign w:val="center"/>
          </w:tcPr>
          <w:p w:rsidR="000422D7" w:rsidRPr="00853ADA" w:rsidRDefault="000422D7" w:rsidP="000422D7">
            <w:pPr>
              <w:rPr>
                <w:sz w:val="20"/>
                <w:szCs w:val="20"/>
                <w:shd w:val="clear" w:color="auto" w:fill="FFFFFF"/>
              </w:rPr>
            </w:pPr>
            <w:r w:rsidRPr="00853ADA">
              <w:rPr>
                <w:sz w:val="20"/>
                <w:szCs w:val="20"/>
                <w:shd w:val="clear" w:color="auto" w:fill="FFFFFF"/>
              </w:rPr>
              <w:t>КОМУНАЛЬНЕ НЕКОМЕРЦІЙНЕ ПІДПРИЄМСТВО "МІЛОВСЬКА ЦЕНТРАЛЬНА РАЙОННА ЛІКАРНЯ" МІЛОВСЬКОЇ РАЙОННОЇ РАДИ ЛУГАНСЬКОЇ ОБЛАСТІ</w:t>
            </w:r>
          </w:p>
          <w:p w:rsidR="000422D7" w:rsidRPr="00853ADA" w:rsidRDefault="000422D7" w:rsidP="000422D7">
            <w:pPr>
              <w:rPr>
                <w:sz w:val="20"/>
                <w:szCs w:val="20"/>
                <w:shd w:val="clear" w:color="auto" w:fill="FFFFFF"/>
              </w:rPr>
            </w:pPr>
            <w:r w:rsidRPr="00853ADA">
              <w:rPr>
                <w:sz w:val="20"/>
                <w:szCs w:val="20"/>
                <w:shd w:val="clear" w:color="auto" w:fill="FFFFFF"/>
              </w:rPr>
              <w:t>(92500, Луганська обл., Міловський район, селище міського типу Мілове, ВУЛИЦЯ МИРУ, будинок 44)</w:t>
            </w:r>
          </w:p>
        </w:tc>
        <w:tc>
          <w:tcPr>
            <w:tcW w:w="297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1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b/>
                <w:bCs/>
                <w:iCs/>
                <w:sz w:val="20"/>
                <w:szCs w:val="20"/>
              </w:rPr>
            </w:pPr>
          </w:p>
        </w:tc>
      </w:tr>
      <w:tr w:rsidR="000422D7" w:rsidRPr="00853ADA" w:rsidTr="00853ADA">
        <w:trPr>
          <w:cantSplit/>
          <w:tblHeader/>
        </w:trPr>
        <w:tc>
          <w:tcPr>
            <w:tcW w:w="707" w:type="dxa"/>
            <w:tcBorders>
              <w:left w:val="single" w:sz="4" w:space="0" w:color="auto"/>
            </w:tcBorders>
            <w:shd w:val="clear" w:color="auto" w:fill="FFFFFF" w:themeFill="background1"/>
            <w:vAlign w:val="center"/>
          </w:tcPr>
          <w:p w:rsidR="000422D7" w:rsidRPr="00853ADA" w:rsidRDefault="000422D7" w:rsidP="000422D7">
            <w:pPr>
              <w:numPr>
                <w:ilvl w:val="0"/>
                <w:numId w:val="1"/>
              </w:numPr>
              <w:tabs>
                <w:tab w:val="center" w:pos="4153"/>
                <w:tab w:val="right" w:pos="8306"/>
              </w:tabs>
              <w:jc w:val="center"/>
              <w:rPr>
                <w:b/>
                <w:sz w:val="20"/>
                <w:szCs w:val="20"/>
              </w:rPr>
            </w:pPr>
          </w:p>
        </w:tc>
        <w:tc>
          <w:tcPr>
            <w:tcW w:w="5808" w:type="dxa"/>
            <w:shd w:val="clear" w:color="auto" w:fill="FFFFFF" w:themeFill="background1"/>
            <w:vAlign w:val="center"/>
          </w:tcPr>
          <w:p w:rsidR="000422D7" w:rsidRPr="00853ADA" w:rsidRDefault="000422D7" w:rsidP="000422D7">
            <w:pPr>
              <w:rPr>
                <w:sz w:val="20"/>
                <w:szCs w:val="20"/>
                <w:shd w:val="clear" w:color="auto" w:fill="FFFFFF"/>
              </w:rPr>
            </w:pPr>
            <w:r w:rsidRPr="00853ADA">
              <w:rPr>
                <w:sz w:val="20"/>
                <w:szCs w:val="20"/>
                <w:shd w:val="clear" w:color="auto" w:fill="FFFFFF"/>
              </w:rPr>
              <w:t>КОМУНАЛЬНЕ НЕКОМЕРЦІЙНЕ ПІДПРИЄМСТВО "ОБЛАСНИЙ ДИТЯЧИЙ КІСТКОВО-ТУБЕРКУЛЬОЗНИЙ САНАТОРІЙ М.МАРІУПОЛЬ"</w:t>
            </w:r>
          </w:p>
          <w:p w:rsidR="000422D7" w:rsidRPr="00853ADA" w:rsidRDefault="000422D7" w:rsidP="000422D7">
            <w:pPr>
              <w:rPr>
                <w:bCs/>
                <w:sz w:val="20"/>
                <w:szCs w:val="20"/>
              </w:rPr>
            </w:pPr>
            <w:r w:rsidRPr="00853ADA">
              <w:rPr>
                <w:sz w:val="20"/>
                <w:szCs w:val="20"/>
                <w:shd w:val="clear" w:color="auto" w:fill="FFFFFF"/>
              </w:rPr>
              <w:t>(87525, Донецька обл., місто Маріуполь, БУЛЬВАР ПРИМОРСЬКИЙ, будинок 23)</w:t>
            </w:r>
          </w:p>
        </w:tc>
        <w:tc>
          <w:tcPr>
            <w:tcW w:w="297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Травень</w:t>
            </w:r>
          </w:p>
        </w:tc>
        <w:tc>
          <w:tcPr>
            <w:tcW w:w="141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b/>
                <w:bCs/>
                <w:iCs/>
                <w:sz w:val="20"/>
                <w:szCs w:val="20"/>
              </w:rPr>
            </w:pPr>
          </w:p>
        </w:tc>
      </w:tr>
      <w:tr w:rsidR="000422D7" w:rsidRPr="00853ADA" w:rsidTr="00853ADA">
        <w:trPr>
          <w:cantSplit/>
          <w:tblHeader/>
        </w:trPr>
        <w:tc>
          <w:tcPr>
            <w:tcW w:w="707" w:type="dxa"/>
            <w:tcBorders>
              <w:left w:val="single" w:sz="4" w:space="0" w:color="auto"/>
            </w:tcBorders>
            <w:shd w:val="clear" w:color="auto" w:fill="FFFFFF" w:themeFill="background1"/>
            <w:vAlign w:val="center"/>
          </w:tcPr>
          <w:p w:rsidR="000422D7" w:rsidRPr="00853ADA" w:rsidRDefault="000422D7" w:rsidP="000422D7">
            <w:pPr>
              <w:numPr>
                <w:ilvl w:val="0"/>
                <w:numId w:val="1"/>
              </w:numPr>
              <w:tabs>
                <w:tab w:val="center" w:pos="4153"/>
                <w:tab w:val="right" w:pos="8306"/>
              </w:tabs>
              <w:jc w:val="center"/>
              <w:rPr>
                <w:b/>
                <w:sz w:val="20"/>
                <w:szCs w:val="20"/>
              </w:rPr>
            </w:pPr>
          </w:p>
        </w:tc>
        <w:tc>
          <w:tcPr>
            <w:tcW w:w="5808" w:type="dxa"/>
            <w:shd w:val="clear" w:color="auto" w:fill="FFFFFF" w:themeFill="background1"/>
            <w:vAlign w:val="center"/>
          </w:tcPr>
          <w:p w:rsidR="000422D7" w:rsidRPr="00853ADA" w:rsidRDefault="000422D7" w:rsidP="000422D7">
            <w:pPr>
              <w:rPr>
                <w:sz w:val="20"/>
                <w:szCs w:val="20"/>
                <w:shd w:val="clear" w:color="auto" w:fill="FFFFFF"/>
              </w:rPr>
            </w:pPr>
            <w:r w:rsidRPr="00853ADA">
              <w:rPr>
                <w:sz w:val="20"/>
                <w:szCs w:val="20"/>
                <w:shd w:val="clear" w:color="auto" w:fill="FFFFFF"/>
              </w:rPr>
              <w:t>ЛУГАНСЬКИЙ ОБЛАСНИЙ ПРОТИТУБЕРКУЛЬОЗНИЙ ДИСПАНСЕР</w:t>
            </w:r>
          </w:p>
          <w:p w:rsidR="000422D7" w:rsidRPr="00853ADA" w:rsidRDefault="000422D7" w:rsidP="000422D7">
            <w:pPr>
              <w:rPr>
                <w:sz w:val="20"/>
                <w:szCs w:val="20"/>
                <w:shd w:val="clear" w:color="auto" w:fill="FFFFFF"/>
              </w:rPr>
            </w:pPr>
            <w:r w:rsidRPr="00853ADA">
              <w:rPr>
                <w:sz w:val="20"/>
                <w:szCs w:val="20"/>
                <w:shd w:val="clear" w:color="auto" w:fill="FFFFFF"/>
              </w:rPr>
              <w:t>(93401, Луганська обл., місто Сєвєродонецьк, ВУЛИЦЯ СМЕТАНІНА, будинок 5)</w:t>
            </w:r>
          </w:p>
        </w:tc>
        <w:tc>
          <w:tcPr>
            <w:tcW w:w="297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1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b/>
                <w:bCs/>
                <w:iCs/>
                <w:sz w:val="20"/>
                <w:szCs w:val="20"/>
              </w:rPr>
            </w:pPr>
          </w:p>
        </w:tc>
      </w:tr>
      <w:tr w:rsidR="000422D7" w:rsidRPr="00853ADA" w:rsidTr="00853ADA">
        <w:trPr>
          <w:cantSplit/>
          <w:tblHeader/>
        </w:trPr>
        <w:tc>
          <w:tcPr>
            <w:tcW w:w="707" w:type="dxa"/>
            <w:tcBorders>
              <w:left w:val="single" w:sz="4" w:space="0" w:color="auto"/>
            </w:tcBorders>
            <w:shd w:val="clear" w:color="auto" w:fill="FFFFFF" w:themeFill="background1"/>
            <w:vAlign w:val="center"/>
          </w:tcPr>
          <w:p w:rsidR="000422D7" w:rsidRPr="00853ADA" w:rsidRDefault="000422D7" w:rsidP="000422D7">
            <w:pPr>
              <w:numPr>
                <w:ilvl w:val="0"/>
                <w:numId w:val="1"/>
              </w:numPr>
              <w:tabs>
                <w:tab w:val="center" w:pos="4153"/>
                <w:tab w:val="right" w:pos="8306"/>
              </w:tabs>
              <w:jc w:val="center"/>
              <w:rPr>
                <w:b/>
                <w:sz w:val="20"/>
                <w:szCs w:val="20"/>
              </w:rPr>
            </w:pPr>
          </w:p>
        </w:tc>
        <w:tc>
          <w:tcPr>
            <w:tcW w:w="5808" w:type="dxa"/>
            <w:shd w:val="clear" w:color="auto" w:fill="FFFFFF" w:themeFill="background1"/>
            <w:vAlign w:val="center"/>
          </w:tcPr>
          <w:p w:rsidR="000422D7" w:rsidRPr="00853ADA" w:rsidRDefault="000422D7" w:rsidP="000422D7">
            <w:pPr>
              <w:rPr>
                <w:sz w:val="20"/>
                <w:szCs w:val="20"/>
                <w:shd w:val="clear" w:color="auto" w:fill="FFFFFF"/>
              </w:rPr>
            </w:pPr>
            <w:r w:rsidRPr="00853ADA">
              <w:rPr>
                <w:sz w:val="20"/>
                <w:szCs w:val="20"/>
                <w:shd w:val="clear" w:color="auto" w:fill="FFFFFF"/>
              </w:rPr>
              <w:t>КОМУНАЛЬНЕ НЕКОМЕРЦІЙНЕ ПІДПРИЄМСТВО "ЛИМАНСЬКА ЦЕНТРАЛЬНА РАЙОННА ЛІКАРНЯ"</w:t>
            </w:r>
          </w:p>
          <w:p w:rsidR="000422D7" w:rsidRPr="00853ADA" w:rsidRDefault="000422D7" w:rsidP="000422D7">
            <w:pPr>
              <w:rPr>
                <w:bCs/>
                <w:sz w:val="20"/>
                <w:szCs w:val="20"/>
              </w:rPr>
            </w:pPr>
            <w:r w:rsidRPr="00853ADA">
              <w:rPr>
                <w:sz w:val="20"/>
                <w:szCs w:val="20"/>
                <w:shd w:val="clear" w:color="auto" w:fill="FFFFFF"/>
              </w:rPr>
              <w:t>(</w:t>
            </w:r>
            <w:r w:rsidRPr="00853ADA">
              <w:rPr>
                <w:sz w:val="20"/>
                <w:szCs w:val="20"/>
                <w:shd w:val="clear" w:color="auto" w:fill="FFFFFF"/>
                <w:lang w:val="ru-RU"/>
              </w:rPr>
              <w:t xml:space="preserve">84401, </w:t>
            </w:r>
            <w:proofErr w:type="spellStart"/>
            <w:r w:rsidRPr="00853ADA">
              <w:rPr>
                <w:sz w:val="20"/>
                <w:szCs w:val="20"/>
                <w:shd w:val="clear" w:color="auto" w:fill="FFFFFF"/>
                <w:lang w:val="ru-RU"/>
              </w:rPr>
              <w:t>Донецька</w:t>
            </w:r>
            <w:proofErr w:type="spellEnd"/>
            <w:r w:rsidRPr="00853ADA">
              <w:rPr>
                <w:sz w:val="20"/>
                <w:szCs w:val="20"/>
                <w:shd w:val="clear" w:color="auto" w:fill="FFFFFF"/>
                <w:lang w:val="ru-RU"/>
              </w:rPr>
              <w:t xml:space="preserve"> обл., </w:t>
            </w:r>
            <w:proofErr w:type="spellStart"/>
            <w:r w:rsidRPr="00853ADA">
              <w:rPr>
                <w:sz w:val="20"/>
                <w:szCs w:val="20"/>
                <w:shd w:val="clear" w:color="auto" w:fill="FFFFFF"/>
                <w:lang w:val="ru-RU"/>
              </w:rPr>
              <w:t>місто</w:t>
            </w:r>
            <w:proofErr w:type="spellEnd"/>
            <w:r w:rsidRPr="00853ADA">
              <w:rPr>
                <w:sz w:val="20"/>
                <w:szCs w:val="20"/>
                <w:shd w:val="clear" w:color="auto" w:fill="FFFFFF"/>
                <w:lang w:val="ru-RU"/>
              </w:rPr>
              <w:t xml:space="preserve"> Лиман, ВУЛИЦЯ НЕЗАЛЕЖНОСТІ, </w:t>
            </w:r>
            <w:proofErr w:type="spellStart"/>
            <w:r w:rsidRPr="00853ADA">
              <w:rPr>
                <w:sz w:val="20"/>
                <w:szCs w:val="20"/>
                <w:shd w:val="clear" w:color="auto" w:fill="FFFFFF"/>
                <w:lang w:val="ru-RU"/>
              </w:rPr>
              <w:t>будинок</w:t>
            </w:r>
            <w:proofErr w:type="spellEnd"/>
            <w:r w:rsidRPr="00853ADA">
              <w:rPr>
                <w:sz w:val="20"/>
                <w:szCs w:val="20"/>
                <w:shd w:val="clear" w:color="auto" w:fill="FFFFFF"/>
                <w:lang w:val="ru-RU"/>
              </w:rPr>
              <w:t xml:space="preserve"> 64</w:t>
            </w:r>
            <w:r w:rsidRPr="00853ADA">
              <w:rPr>
                <w:sz w:val="20"/>
                <w:szCs w:val="20"/>
                <w:shd w:val="clear" w:color="auto" w:fill="FFFFFF"/>
              </w:rPr>
              <w:t>)</w:t>
            </w:r>
          </w:p>
        </w:tc>
        <w:tc>
          <w:tcPr>
            <w:tcW w:w="297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Червень</w:t>
            </w:r>
          </w:p>
        </w:tc>
        <w:tc>
          <w:tcPr>
            <w:tcW w:w="141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b/>
                <w:bCs/>
                <w:iCs/>
                <w:sz w:val="20"/>
                <w:szCs w:val="20"/>
              </w:rPr>
            </w:pPr>
          </w:p>
        </w:tc>
      </w:tr>
      <w:tr w:rsidR="000422D7" w:rsidRPr="00853ADA" w:rsidTr="00853ADA">
        <w:trPr>
          <w:cantSplit/>
          <w:tblHeader/>
        </w:trPr>
        <w:tc>
          <w:tcPr>
            <w:tcW w:w="707" w:type="dxa"/>
            <w:tcBorders>
              <w:left w:val="single" w:sz="4" w:space="0" w:color="auto"/>
            </w:tcBorders>
            <w:shd w:val="clear" w:color="auto" w:fill="FFFFFF" w:themeFill="background1"/>
            <w:vAlign w:val="center"/>
          </w:tcPr>
          <w:p w:rsidR="000422D7" w:rsidRPr="00853ADA" w:rsidRDefault="000422D7" w:rsidP="000422D7">
            <w:pPr>
              <w:numPr>
                <w:ilvl w:val="0"/>
                <w:numId w:val="1"/>
              </w:numPr>
              <w:tabs>
                <w:tab w:val="center" w:pos="4153"/>
                <w:tab w:val="right" w:pos="8306"/>
              </w:tabs>
              <w:jc w:val="center"/>
              <w:rPr>
                <w:b/>
                <w:sz w:val="20"/>
                <w:szCs w:val="20"/>
              </w:rPr>
            </w:pPr>
          </w:p>
        </w:tc>
        <w:tc>
          <w:tcPr>
            <w:tcW w:w="5808" w:type="dxa"/>
            <w:shd w:val="clear" w:color="auto" w:fill="FFFFFF" w:themeFill="background1"/>
            <w:vAlign w:val="center"/>
          </w:tcPr>
          <w:p w:rsidR="000422D7" w:rsidRPr="00853ADA" w:rsidRDefault="000422D7" w:rsidP="000422D7">
            <w:pPr>
              <w:rPr>
                <w:sz w:val="20"/>
                <w:szCs w:val="20"/>
                <w:shd w:val="clear" w:color="auto" w:fill="FFFFFF"/>
              </w:rPr>
            </w:pPr>
            <w:r w:rsidRPr="00853ADA">
              <w:rPr>
                <w:sz w:val="20"/>
                <w:szCs w:val="20"/>
                <w:shd w:val="clear" w:color="auto" w:fill="FFFFFF"/>
              </w:rPr>
              <w:t>КОМУНАЛЬНЕ НЕКОМЕРЦІЙНЕ ПІДПРИЄМСТВО "РОДИНСЬКА МІСЬКА ЛІКАРНЯ"*</w:t>
            </w:r>
          </w:p>
          <w:p w:rsidR="000422D7" w:rsidRPr="00853ADA" w:rsidRDefault="000422D7" w:rsidP="000422D7">
            <w:pPr>
              <w:rPr>
                <w:bCs/>
                <w:sz w:val="20"/>
                <w:szCs w:val="20"/>
              </w:rPr>
            </w:pPr>
            <w:r w:rsidRPr="00853ADA">
              <w:rPr>
                <w:sz w:val="20"/>
                <w:szCs w:val="20"/>
                <w:shd w:val="clear" w:color="auto" w:fill="FFFFFF"/>
              </w:rPr>
              <w:t>(</w:t>
            </w:r>
            <w:r w:rsidRPr="00853ADA">
              <w:rPr>
                <w:sz w:val="20"/>
                <w:szCs w:val="20"/>
                <w:shd w:val="clear" w:color="auto" w:fill="FFFFFF"/>
                <w:lang w:val="ru-RU"/>
              </w:rPr>
              <w:t xml:space="preserve">85310, </w:t>
            </w:r>
            <w:proofErr w:type="spellStart"/>
            <w:r w:rsidRPr="00853ADA">
              <w:rPr>
                <w:sz w:val="20"/>
                <w:szCs w:val="20"/>
                <w:shd w:val="clear" w:color="auto" w:fill="FFFFFF"/>
                <w:lang w:val="ru-RU"/>
              </w:rPr>
              <w:t>Донецька</w:t>
            </w:r>
            <w:proofErr w:type="spellEnd"/>
            <w:r w:rsidRPr="00853ADA">
              <w:rPr>
                <w:sz w:val="20"/>
                <w:szCs w:val="20"/>
                <w:shd w:val="clear" w:color="auto" w:fill="FFFFFF"/>
                <w:lang w:val="ru-RU"/>
              </w:rPr>
              <w:t xml:space="preserve"> обл., </w:t>
            </w:r>
            <w:proofErr w:type="spellStart"/>
            <w:r w:rsidRPr="00853ADA">
              <w:rPr>
                <w:sz w:val="20"/>
                <w:szCs w:val="20"/>
                <w:shd w:val="clear" w:color="auto" w:fill="FFFFFF"/>
                <w:lang w:val="ru-RU"/>
              </w:rPr>
              <w:t>місто</w:t>
            </w:r>
            <w:proofErr w:type="spellEnd"/>
            <w:r w:rsidRPr="00853ADA">
              <w:rPr>
                <w:sz w:val="20"/>
                <w:szCs w:val="20"/>
                <w:shd w:val="clear" w:color="auto" w:fill="FFFFFF"/>
                <w:lang w:val="ru-RU"/>
              </w:rPr>
              <w:t xml:space="preserve"> </w:t>
            </w:r>
            <w:proofErr w:type="spellStart"/>
            <w:r w:rsidRPr="00853ADA">
              <w:rPr>
                <w:sz w:val="20"/>
                <w:szCs w:val="20"/>
                <w:shd w:val="clear" w:color="auto" w:fill="FFFFFF"/>
                <w:lang w:val="ru-RU"/>
              </w:rPr>
              <w:t>Покровськ</w:t>
            </w:r>
            <w:proofErr w:type="spellEnd"/>
            <w:r w:rsidRPr="00853ADA">
              <w:rPr>
                <w:sz w:val="20"/>
                <w:szCs w:val="20"/>
                <w:shd w:val="clear" w:color="auto" w:fill="FFFFFF"/>
                <w:lang w:val="ru-RU"/>
              </w:rPr>
              <w:t xml:space="preserve">, </w:t>
            </w:r>
            <w:proofErr w:type="spellStart"/>
            <w:r w:rsidRPr="00853ADA">
              <w:rPr>
                <w:sz w:val="20"/>
                <w:szCs w:val="20"/>
                <w:shd w:val="clear" w:color="auto" w:fill="FFFFFF"/>
                <w:lang w:val="ru-RU"/>
              </w:rPr>
              <w:t>місто</w:t>
            </w:r>
            <w:proofErr w:type="spellEnd"/>
            <w:r w:rsidRPr="00853ADA">
              <w:rPr>
                <w:sz w:val="20"/>
                <w:szCs w:val="20"/>
                <w:shd w:val="clear" w:color="auto" w:fill="FFFFFF"/>
                <w:lang w:val="ru-RU"/>
              </w:rPr>
              <w:t xml:space="preserve"> </w:t>
            </w:r>
            <w:proofErr w:type="spellStart"/>
            <w:r w:rsidRPr="00853ADA">
              <w:rPr>
                <w:sz w:val="20"/>
                <w:szCs w:val="20"/>
                <w:shd w:val="clear" w:color="auto" w:fill="FFFFFF"/>
                <w:lang w:val="ru-RU"/>
              </w:rPr>
              <w:t>Родинське</w:t>
            </w:r>
            <w:proofErr w:type="spellEnd"/>
            <w:r w:rsidRPr="00853ADA">
              <w:rPr>
                <w:sz w:val="20"/>
                <w:szCs w:val="20"/>
                <w:shd w:val="clear" w:color="auto" w:fill="FFFFFF"/>
                <w:lang w:val="ru-RU"/>
              </w:rPr>
              <w:t xml:space="preserve">, ВУЛИЦЯ ЗАПОРІЗЬКА, </w:t>
            </w:r>
            <w:proofErr w:type="spellStart"/>
            <w:r w:rsidRPr="00853ADA">
              <w:rPr>
                <w:sz w:val="20"/>
                <w:szCs w:val="20"/>
                <w:shd w:val="clear" w:color="auto" w:fill="FFFFFF"/>
                <w:lang w:val="ru-RU"/>
              </w:rPr>
              <w:t>будинок</w:t>
            </w:r>
            <w:proofErr w:type="spellEnd"/>
            <w:r w:rsidRPr="00853ADA">
              <w:rPr>
                <w:sz w:val="20"/>
                <w:szCs w:val="20"/>
                <w:shd w:val="clear" w:color="auto" w:fill="FFFFFF"/>
                <w:lang w:val="ru-RU"/>
              </w:rPr>
              <w:t xml:space="preserve"> 5</w:t>
            </w:r>
            <w:r w:rsidRPr="00853ADA">
              <w:rPr>
                <w:sz w:val="20"/>
                <w:szCs w:val="20"/>
                <w:shd w:val="clear" w:color="auto" w:fill="FFFFFF"/>
              </w:rPr>
              <w:t>)</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p>
        </w:tc>
      </w:tr>
      <w:tr w:rsidR="000422D7" w:rsidRPr="00853ADA" w:rsidTr="00853ADA">
        <w:trPr>
          <w:cantSplit/>
          <w:tblHeader/>
        </w:trPr>
        <w:tc>
          <w:tcPr>
            <w:tcW w:w="707" w:type="dxa"/>
            <w:tcBorders>
              <w:left w:val="single" w:sz="4" w:space="0" w:color="auto"/>
            </w:tcBorders>
            <w:shd w:val="clear" w:color="auto" w:fill="FFFFFF" w:themeFill="background1"/>
            <w:vAlign w:val="center"/>
          </w:tcPr>
          <w:p w:rsidR="000422D7" w:rsidRPr="00853ADA" w:rsidRDefault="000422D7" w:rsidP="000422D7">
            <w:pPr>
              <w:numPr>
                <w:ilvl w:val="0"/>
                <w:numId w:val="1"/>
              </w:numPr>
              <w:tabs>
                <w:tab w:val="center" w:pos="4153"/>
                <w:tab w:val="right" w:pos="8306"/>
              </w:tabs>
              <w:jc w:val="center"/>
              <w:rPr>
                <w:b/>
                <w:sz w:val="20"/>
                <w:szCs w:val="20"/>
              </w:rPr>
            </w:pPr>
          </w:p>
        </w:tc>
        <w:tc>
          <w:tcPr>
            <w:tcW w:w="5808" w:type="dxa"/>
            <w:shd w:val="clear" w:color="auto" w:fill="FFFFFF" w:themeFill="background1"/>
            <w:vAlign w:val="center"/>
          </w:tcPr>
          <w:p w:rsidR="000422D7" w:rsidRPr="00853ADA" w:rsidRDefault="000422D7" w:rsidP="000422D7">
            <w:pPr>
              <w:rPr>
                <w:sz w:val="20"/>
                <w:szCs w:val="20"/>
                <w:shd w:val="clear" w:color="auto" w:fill="FFFFFF"/>
              </w:rPr>
            </w:pPr>
            <w:r w:rsidRPr="00853ADA">
              <w:rPr>
                <w:sz w:val="20"/>
                <w:szCs w:val="20"/>
                <w:shd w:val="clear" w:color="auto" w:fill="FFFFFF"/>
              </w:rPr>
              <w:t>КОМУНАЛЬНЕ НЕКОМЕРЦІЙНЕ ПІДПРИЄМСТВО "РУБІЖАНСЬКА ЦЕНТРАЛЬНА МІСЬКА ЛІКАРНЯ" РУБІЖАНСЬКОЇ МІСЬКОЇ РАДИ ЛУГАНСЬКОЇ ОБЛАСТІ</w:t>
            </w:r>
          </w:p>
          <w:p w:rsidR="000422D7" w:rsidRPr="00853ADA" w:rsidRDefault="000422D7" w:rsidP="000422D7">
            <w:pPr>
              <w:rPr>
                <w:sz w:val="20"/>
                <w:szCs w:val="20"/>
                <w:shd w:val="clear" w:color="auto" w:fill="FFFFFF"/>
              </w:rPr>
            </w:pPr>
            <w:r w:rsidRPr="00853ADA">
              <w:rPr>
                <w:sz w:val="20"/>
                <w:szCs w:val="20"/>
                <w:shd w:val="clear" w:color="auto" w:fill="FFFFFF"/>
              </w:rPr>
              <w:t>(</w:t>
            </w:r>
            <w:r w:rsidRPr="00853ADA">
              <w:rPr>
                <w:sz w:val="20"/>
                <w:szCs w:val="20"/>
                <w:shd w:val="clear" w:color="auto" w:fill="FFFFFF"/>
                <w:lang w:val="ru-RU"/>
              </w:rPr>
              <w:t xml:space="preserve">93009, </w:t>
            </w:r>
            <w:proofErr w:type="spellStart"/>
            <w:r w:rsidRPr="00853ADA">
              <w:rPr>
                <w:sz w:val="20"/>
                <w:szCs w:val="20"/>
                <w:shd w:val="clear" w:color="auto" w:fill="FFFFFF"/>
                <w:lang w:val="ru-RU"/>
              </w:rPr>
              <w:t>Луганська</w:t>
            </w:r>
            <w:proofErr w:type="spellEnd"/>
            <w:r w:rsidRPr="00853ADA">
              <w:rPr>
                <w:sz w:val="20"/>
                <w:szCs w:val="20"/>
                <w:shd w:val="clear" w:color="auto" w:fill="FFFFFF"/>
                <w:lang w:val="ru-RU"/>
              </w:rPr>
              <w:t xml:space="preserve"> обл., </w:t>
            </w:r>
            <w:proofErr w:type="spellStart"/>
            <w:r w:rsidRPr="00853ADA">
              <w:rPr>
                <w:sz w:val="20"/>
                <w:szCs w:val="20"/>
                <w:shd w:val="clear" w:color="auto" w:fill="FFFFFF"/>
                <w:lang w:val="ru-RU"/>
              </w:rPr>
              <w:t>місто</w:t>
            </w:r>
            <w:proofErr w:type="spellEnd"/>
            <w:r w:rsidRPr="00853ADA">
              <w:rPr>
                <w:sz w:val="20"/>
                <w:szCs w:val="20"/>
                <w:shd w:val="clear" w:color="auto" w:fill="FFFFFF"/>
                <w:lang w:val="ru-RU"/>
              </w:rPr>
              <w:t xml:space="preserve"> </w:t>
            </w:r>
            <w:proofErr w:type="spellStart"/>
            <w:r w:rsidRPr="00853ADA">
              <w:rPr>
                <w:sz w:val="20"/>
                <w:szCs w:val="20"/>
                <w:shd w:val="clear" w:color="auto" w:fill="FFFFFF"/>
                <w:lang w:val="ru-RU"/>
              </w:rPr>
              <w:t>Рубіжне</w:t>
            </w:r>
            <w:proofErr w:type="spellEnd"/>
            <w:r w:rsidRPr="00853ADA">
              <w:rPr>
                <w:sz w:val="20"/>
                <w:szCs w:val="20"/>
                <w:shd w:val="clear" w:color="auto" w:fill="FFFFFF"/>
                <w:lang w:val="ru-RU"/>
              </w:rPr>
              <w:t xml:space="preserve">, ВУЛИЦЯ СТУДЕНТСЬКА, </w:t>
            </w:r>
            <w:proofErr w:type="spellStart"/>
            <w:r w:rsidRPr="00853ADA">
              <w:rPr>
                <w:sz w:val="20"/>
                <w:szCs w:val="20"/>
                <w:shd w:val="clear" w:color="auto" w:fill="FFFFFF"/>
                <w:lang w:val="ru-RU"/>
              </w:rPr>
              <w:t>будинок</w:t>
            </w:r>
            <w:proofErr w:type="spellEnd"/>
            <w:r w:rsidRPr="00853ADA">
              <w:rPr>
                <w:sz w:val="20"/>
                <w:szCs w:val="20"/>
                <w:shd w:val="clear" w:color="auto" w:fill="FFFFFF"/>
                <w:lang w:val="ru-RU"/>
              </w:rPr>
              <w:t xml:space="preserve"> 19</w:t>
            </w:r>
            <w:r w:rsidRPr="00853ADA">
              <w:rPr>
                <w:sz w:val="20"/>
                <w:szCs w:val="20"/>
                <w:shd w:val="clear" w:color="auto" w:fill="FFFFFF"/>
              </w:rPr>
              <w:t>)</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p>
        </w:tc>
      </w:tr>
      <w:tr w:rsidR="000422D7" w:rsidRPr="00853ADA" w:rsidTr="00853ADA">
        <w:trPr>
          <w:cantSplit/>
          <w:tblHeader/>
        </w:trPr>
        <w:tc>
          <w:tcPr>
            <w:tcW w:w="707" w:type="dxa"/>
            <w:tcBorders>
              <w:left w:val="single" w:sz="4" w:space="0" w:color="auto"/>
            </w:tcBorders>
            <w:shd w:val="clear" w:color="auto" w:fill="FFFFFF" w:themeFill="background1"/>
            <w:vAlign w:val="center"/>
          </w:tcPr>
          <w:p w:rsidR="000422D7" w:rsidRPr="00853ADA" w:rsidRDefault="000422D7" w:rsidP="000422D7">
            <w:pPr>
              <w:numPr>
                <w:ilvl w:val="0"/>
                <w:numId w:val="1"/>
              </w:numPr>
              <w:tabs>
                <w:tab w:val="center" w:pos="4153"/>
                <w:tab w:val="right" w:pos="8306"/>
              </w:tabs>
              <w:jc w:val="center"/>
              <w:rPr>
                <w:b/>
                <w:sz w:val="20"/>
                <w:szCs w:val="20"/>
              </w:rPr>
            </w:pPr>
          </w:p>
        </w:tc>
        <w:tc>
          <w:tcPr>
            <w:tcW w:w="5808" w:type="dxa"/>
            <w:shd w:val="clear" w:color="auto" w:fill="FFFFFF" w:themeFill="background1"/>
            <w:vAlign w:val="center"/>
          </w:tcPr>
          <w:p w:rsidR="000422D7" w:rsidRPr="00853ADA" w:rsidRDefault="000422D7" w:rsidP="000422D7">
            <w:pPr>
              <w:rPr>
                <w:sz w:val="20"/>
                <w:szCs w:val="20"/>
                <w:shd w:val="clear" w:color="auto" w:fill="FFFFFF"/>
              </w:rPr>
            </w:pPr>
            <w:r w:rsidRPr="00853ADA">
              <w:rPr>
                <w:sz w:val="20"/>
                <w:szCs w:val="20"/>
                <w:shd w:val="clear" w:color="auto" w:fill="FFFFFF"/>
              </w:rPr>
              <w:t>КОМУНАЛЬНЕ НЕКОМЕРЦІЙНЕ ПІДПРИЄМСТВО "ДИТЯЧЕ ТЕРИТОРІАЛЬНЕ МЕДИЧНЕ ОБ'ЄДНАННЯ" КРАМАТОРСЬКОЇ МІСЬКОЇ РАДИ*</w:t>
            </w:r>
          </w:p>
          <w:p w:rsidR="000422D7" w:rsidRPr="00853ADA" w:rsidRDefault="000422D7" w:rsidP="000422D7">
            <w:pPr>
              <w:rPr>
                <w:bCs/>
                <w:sz w:val="20"/>
                <w:szCs w:val="20"/>
              </w:rPr>
            </w:pPr>
            <w:r w:rsidRPr="00853ADA">
              <w:rPr>
                <w:sz w:val="20"/>
                <w:szCs w:val="20"/>
                <w:shd w:val="clear" w:color="auto" w:fill="FFFFFF"/>
              </w:rPr>
              <w:t>(84333, Донецька обл., місто Краматорськ, ВУЛИЦЯ ГЕРОЇВ УКРАЇНИ, будинок 20)</w:t>
            </w:r>
          </w:p>
        </w:tc>
        <w:tc>
          <w:tcPr>
            <w:tcW w:w="297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Липень</w:t>
            </w:r>
          </w:p>
        </w:tc>
        <w:tc>
          <w:tcPr>
            <w:tcW w:w="141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b/>
                <w:bCs/>
                <w:iCs/>
                <w:sz w:val="20"/>
                <w:szCs w:val="20"/>
              </w:rPr>
            </w:pPr>
          </w:p>
        </w:tc>
      </w:tr>
      <w:tr w:rsidR="000422D7" w:rsidRPr="00853ADA" w:rsidTr="00853ADA">
        <w:trPr>
          <w:cantSplit/>
          <w:tblHeader/>
        </w:trPr>
        <w:tc>
          <w:tcPr>
            <w:tcW w:w="707" w:type="dxa"/>
            <w:tcBorders>
              <w:left w:val="single" w:sz="4" w:space="0" w:color="auto"/>
            </w:tcBorders>
            <w:shd w:val="clear" w:color="auto" w:fill="FFFFFF" w:themeFill="background1"/>
            <w:vAlign w:val="center"/>
          </w:tcPr>
          <w:p w:rsidR="000422D7" w:rsidRPr="00853ADA" w:rsidRDefault="000422D7" w:rsidP="000422D7">
            <w:pPr>
              <w:numPr>
                <w:ilvl w:val="0"/>
                <w:numId w:val="1"/>
              </w:numPr>
              <w:tabs>
                <w:tab w:val="center" w:pos="4153"/>
                <w:tab w:val="right" w:pos="8306"/>
              </w:tabs>
              <w:jc w:val="center"/>
              <w:rPr>
                <w:b/>
                <w:sz w:val="20"/>
                <w:szCs w:val="20"/>
              </w:rPr>
            </w:pPr>
          </w:p>
        </w:tc>
        <w:tc>
          <w:tcPr>
            <w:tcW w:w="5808" w:type="dxa"/>
            <w:shd w:val="clear" w:color="auto" w:fill="FFFFFF" w:themeFill="background1"/>
            <w:vAlign w:val="center"/>
          </w:tcPr>
          <w:p w:rsidR="000422D7" w:rsidRPr="00853ADA" w:rsidRDefault="000422D7" w:rsidP="000422D7">
            <w:pPr>
              <w:rPr>
                <w:sz w:val="20"/>
                <w:szCs w:val="20"/>
                <w:shd w:val="clear" w:color="auto" w:fill="FFFFFF"/>
              </w:rPr>
            </w:pPr>
            <w:r w:rsidRPr="00853ADA">
              <w:rPr>
                <w:sz w:val="20"/>
                <w:szCs w:val="20"/>
                <w:shd w:val="clear" w:color="auto" w:fill="FFFFFF"/>
              </w:rPr>
              <w:t>ПРИВАТНЕ АКЦІОНЕРНЕ ТОВАРИСТВО "МЕТАЛУРГІЙНИЙ КОМБІНАТ "АЗОВСТАЛЬ"*</w:t>
            </w:r>
          </w:p>
          <w:p w:rsidR="000422D7" w:rsidRPr="00853ADA" w:rsidRDefault="000422D7" w:rsidP="000422D7">
            <w:pPr>
              <w:rPr>
                <w:bCs/>
                <w:sz w:val="20"/>
                <w:szCs w:val="20"/>
              </w:rPr>
            </w:pPr>
            <w:r w:rsidRPr="00853ADA">
              <w:rPr>
                <w:sz w:val="20"/>
                <w:szCs w:val="20"/>
                <w:shd w:val="clear" w:color="auto" w:fill="FFFFFF"/>
              </w:rPr>
              <w:t>(87500, Донецька обл., місто Маріуполь, ВУЛИЦЯ ЛЕПОРСЬКОГО , будинок 1)</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p>
        </w:tc>
      </w:tr>
      <w:tr w:rsidR="000422D7" w:rsidRPr="00853ADA" w:rsidTr="00853ADA">
        <w:trPr>
          <w:cantSplit/>
          <w:tblHeader/>
        </w:trPr>
        <w:tc>
          <w:tcPr>
            <w:tcW w:w="707" w:type="dxa"/>
            <w:tcBorders>
              <w:left w:val="single" w:sz="4" w:space="0" w:color="auto"/>
            </w:tcBorders>
            <w:shd w:val="clear" w:color="auto" w:fill="FFFFFF" w:themeFill="background1"/>
            <w:vAlign w:val="center"/>
          </w:tcPr>
          <w:p w:rsidR="000422D7" w:rsidRPr="00853ADA" w:rsidRDefault="000422D7" w:rsidP="000422D7">
            <w:pPr>
              <w:numPr>
                <w:ilvl w:val="0"/>
                <w:numId w:val="1"/>
              </w:numPr>
              <w:tabs>
                <w:tab w:val="center" w:pos="4153"/>
                <w:tab w:val="right" w:pos="8306"/>
              </w:tabs>
              <w:jc w:val="center"/>
              <w:rPr>
                <w:b/>
                <w:sz w:val="20"/>
                <w:szCs w:val="20"/>
              </w:rPr>
            </w:pPr>
          </w:p>
        </w:tc>
        <w:tc>
          <w:tcPr>
            <w:tcW w:w="5808" w:type="dxa"/>
            <w:shd w:val="clear" w:color="auto" w:fill="FFFFFF" w:themeFill="background1"/>
            <w:vAlign w:val="center"/>
          </w:tcPr>
          <w:p w:rsidR="000422D7" w:rsidRPr="00853ADA" w:rsidRDefault="000422D7" w:rsidP="000422D7">
            <w:pPr>
              <w:rPr>
                <w:sz w:val="20"/>
                <w:szCs w:val="20"/>
                <w:shd w:val="clear" w:color="auto" w:fill="FFFFFF"/>
              </w:rPr>
            </w:pPr>
            <w:r w:rsidRPr="00853ADA">
              <w:rPr>
                <w:sz w:val="20"/>
                <w:szCs w:val="20"/>
                <w:shd w:val="clear" w:color="auto" w:fill="FFFFFF"/>
              </w:rPr>
              <w:t>КОМУНАЛЬНЕ НЕКОМЕРЦІЙНЕ ПІДПРИЄМСТВО "ОНКОЛОГІЧНИЙ ДИСПАНСЕР М.МАРІУПОЛЬ"*</w:t>
            </w:r>
          </w:p>
          <w:p w:rsidR="000422D7" w:rsidRPr="00853ADA" w:rsidRDefault="000422D7" w:rsidP="000422D7">
            <w:pPr>
              <w:rPr>
                <w:sz w:val="20"/>
                <w:szCs w:val="20"/>
                <w:shd w:val="clear" w:color="auto" w:fill="FFFFFF"/>
              </w:rPr>
            </w:pPr>
            <w:r w:rsidRPr="00853ADA">
              <w:rPr>
                <w:sz w:val="20"/>
                <w:szCs w:val="20"/>
                <w:shd w:val="clear" w:color="auto" w:fill="FFFFFF"/>
              </w:rPr>
              <w:t>(87500, Донецька обл., місто Маріуполь, ПРОСПЕКТ МИРУ, будинок 80)</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p>
        </w:tc>
      </w:tr>
      <w:tr w:rsidR="000422D7" w:rsidRPr="00853ADA" w:rsidTr="00853ADA">
        <w:trPr>
          <w:cantSplit/>
          <w:tblHeader/>
        </w:trPr>
        <w:tc>
          <w:tcPr>
            <w:tcW w:w="707" w:type="dxa"/>
            <w:tcBorders>
              <w:left w:val="single" w:sz="4" w:space="0" w:color="auto"/>
            </w:tcBorders>
            <w:shd w:val="clear" w:color="auto" w:fill="FFFFFF" w:themeFill="background1"/>
            <w:vAlign w:val="center"/>
          </w:tcPr>
          <w:p w:rsidR="000422D7" w:rsidRPr="00853ADA" w:rsidRDefault="000422D7" w:rsidP="000422D7">
            <w:pPr>
              <w:numPr>
                <w:ilvl w:val="0"/>
                <w:numId w:val="1"/>
              </w:numPr>
              <w:tabs>
                <w:tab w:val="center" w:pos="4153"/>
                <w:tab w:val="right" w:pos="8306"/>
              </w:tabs>
              <w:jc w:val="center"/>
              <w:rPr>
                <w:b/>
                <w:sz w:val="20"/>
                <w:szCs w:val="20"/>
              </w:rPr>
            </w:pPr>
          </w:p>
        </w:tc>
        <w:tc>
          <w:tcPr>
            <w:tcW w:w="5808" w:type="dxa"/>
            <w:shd w:val="clear" w:color="auto" w:fill="FFFFFF" w:themeFill="background1"/>
            <w:vAlign w:val="center"/>
          </w:tcPr>
          <w:p w:rsidR="000422D7" w:rsidRPr="00853ADA" w:rsidRDefault="000422D7" w:rsidP="000422D7">
            <w:pPr>
              <w:rPr>
                <w:sz w:val="20"/>
                <w:szCs w:val="20"/>
                <w:shd w:val="clear" w:color="auto" w:fill="FFFFFF"/>
              </w:rPr>
            </w:pPr>
            <w:r w:rsidRPr="00853ADA">
              <w:rPr>
                <w:sz w:val="20"/>
                <w:szCs w:val="20"/>
                <w:shd w:val="clear" w:color="auto" w:fill="FFFFFF"/>
              </w:rPr>
              <w:t>ДОЧІРНЄ ПІДПРИЄМСТВО "САНАТОРНО-КУРОРТНИЙ РЕАБІЛІТАЦІЙНИЙ ЦЕНТР "СЛОВ'ЯНСЬКИЙ КУРОРТ" ПРИВАТНОГО АКЦІОНЕРНОГО ТОВАРИСТВА ЛІКУВАЛЬНО-ОЗДОРОВЧИХ ЗАКЛАДІВ ПРОФСПІЛОК УКРАЇНИ "УКРПРОФОЗДОРОВНИЦЯ"*</w:t>
            </w:r>
          </w:p>
          <w:p w:rsidR="000422D7" w:rsidRPr="00853ADA" w:rsidRDefault="000422D7" w:rsidP="000422D7">
            <w:pPr>
              <w:rPr>
                <w:sz w:val="20"/>
                <w:szCs w:val="20"/>
                <w:shd w:val="clear" w:color="auto" w:fill="FFFFFF"/>
              </w:rPr>
            </w:pPr>
            <w:r w:rsidRPr="00853ADA">
              <w:rPr>
                <w:sz w:val="20"/>
                <w:szCs w:val="20"/>
                <w:shd w:val="clear" w:color="auto" w:fill="FFFFFF"/>
              </w:rPr>
              <w:t>(84110, Донецька обл., місто Слов'янськ, ВУЛИЦЯ ПУШКІНСЬКА, будинок 2)</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p>
        </w:tc>
      </w:tr>
      <w:tr w:rsidR="000422D7" w:rsidRPr="00853ADA" w:rsidTr="00853ADA">
        <w:trPr>
          <w:cantSplit/>
          <w:tblHeader/>
        </w:trPr>
        <w:tc>
          <w:tcPr>
            <w:tcW w:w="707" w:type="dxa"/>
            <w:tcBorders>
              <w:left w:val="single" w:sz="4" w:space="0" w:color="auto"/>
            </w:tcBorders>
            <w:shd w:val="clear" w:color="auto" w:fill="FFFFFF" w:themeFill="background1"/>
            <w:vAlign w:val="center"/>
          </w:tcPr>
          <w:p w:rsidR="000422D7" w:rsidRPr="00853ADA" w:rsidRDefault="000422D7" w:rsidP="000422D7">
            <w:pPr>
              <w:numPr>
                <w:ilvl w:val="0"/>
                <w:numId w:val="1"/>
              </w:numPr>
              <w:tabs>
                <w:tab w:val="center" w:pos="4153"/>
                <w:tab w:val="right" w:pos="8306"/>
              </w:tabs>
              <w:jc w:val="center"/>
              <w:rPr>
                <w:b/>
                <w:sz w:val="20"/>
                <w:szCs w:val="20"/>
              </w:rPr>
            </w:pPr>
          </w:p>
        </w:tc>
        <w:tc>
          <w:tcPr>
            <w:tcW w:w="5808" w:type="dxa"/>
            <w:shd w:val="clear" w:color="auto" w:fill="FFFFFF" w:themeFill="background1"/>
            <w:vAlign w:val="center"/>
          </w:tcPr>
          <w:p w:rsidR="000422D7" w:rsidRPr="00853ADA" w:rsidRDefault="000422D7" w:rsidP="000422D7">
            <w:pPr>
              <w:rPr>
                <w:sz w:val="20"/>
                <w:szCs w:val="20"/>
                <w:shd w:val="clear" w:color="auto" w:fill="FFFFFF"/>
              </w:rPr>
            </w:pPr>
            <w:r w:rsidRPr="00853ADA">
              <w:rPr>
                <w:sz w:val="20"/>
                <w:szCs w:val="20"/>
                <w:shd w:val="clear" w:color="auto" w:fill="FFFFFF"/>
              </w:rPr>
              <w:t>КОМУНАЛЬНЕ   НЕКОМЕРЦІЙНЕ ПІДПРИЄМСТВО "ВОЛНОВАСЬКА ЦЕНТРАЛЬНА РАЙОННА ЛІКАРНЯ"*</w:t>
            </w:r>
          </w:p>
          <w:p w:rsidR="000422D7" w:rsidRPr="00853ADA" w:rsidRDefault="000422D7" w:rsidP="000422D7">
            <w:pPr>
              <w:rPr>
                <w:sz w:val="20"/>
                <w:szCs w:val="20"/>
                <w:shd w:val="clear" w:color="auto" w:fill="FFFFFF"/>
              </w:rPr>
            </w:pPr>
            <w:r w:rsidRPr="00853ADA">
              <w:rPr>
                <w:sz w:val="20"/>
                <w:szCs w:val="20"/>
                <w:shd w:val="clear" w:color="auto" w:fill="FFFFFF"/>
              </w:rPr>
              <w:t>(85700, Донецька обл., Волноваський район, місто Волноваха, ПРОВ. МАТРОСОВА, будинок 5)</w:t>
            </w:r>
          </w:p>
        </w:tc>
        <w:tc>
          <w:tcPr>
            <w:tcW w:w="297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1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b/>
                <w:bCs/>
                <w:iCs/>
                <w:sz w:val="20"/>
                <w:szCs w:val="20"/>
              </w:rPr>
            </w:pPr>
          </w:p>
        </w:tc>
      </w:tr>
      <w:tr w:rsidR="000422D7" w:rsidRPr="00853ADA" w:rsidTr="00853ADA">
        <w:trPr>
          <w:cantSplit/>
          <w:tblHeader/>
        </w:trPr>
        <w:tc>
          <w:tcPr>
            <w:tcW w:w="707" w:type="dxa"/>
            <w:tcBorders>
              <w:left w:val="single" w:sz="4" w:space="0" w:color="auto"/>
            </w:tcBorders>
            <w:shd w:val="clear" w:color="auto" w:fill="FFFFFF" w:themeFill="background1"/>
            <w:vAlign w:val="center"/>
          </w:tcPr>
          <w:p w:rsidR="000422D7" w:rsidRPr="00853ADA" w:rsidRDefault="000422D7" w:rsidP="000422D7">
            <w:pPr>
              <w:numPr>
                <w:ilvl w:val="0"/>
                <w:numId w:val="1"/>
              </w:numPr>
              <w:tabs>
                <w:tab w:val="center" w:pos="4153"/>
                <w:tab w:val="right" w:pos="8306"/>
              </w:tabs>
              <w:jc w:val="center"/>
              <w:rPr>
                <w:b/>
                <w:sz w:val="20"/>
                <w:szCs w:val="20"/>
              </w:rPr>
            </w:pPr>
          </w:p>
        </w:tc>
        <w:tc>
          <w:tcPr>
            <w:tcW w:w="5808" w:type="dxa"/>
            <w:shd w:val="clear" w:color="auto" w:fill="FFFFFF" w:themeFill="background1"/>
            <w:vAlign w:val="center"/>
          </w:tcPr>
          <w:p w:rsidR="000422D7" w:rsidRPr="00853ADA" w:rsidRDefault="000422D7" w:rsidP="000422D7">
            <w:pPr>
              <w:rPr>
                <w:sz w:val="20"/>
                <w:szCs w:val="20"/>
                <w:shd w:val="clear" w:color="auto" w:fill="FFFFFF"/>
              </w:rPr>
            </w:pPr>
            <w:r w:rsidRPr="00853ADA">
              <w:rPr>
                <w:sz w:val="20"/>
                <w:szCs w:val="20"/>
                <w:shd w:val="clear" w:color="auto" w:fill="FFFFFF"/>
              </w:rPr>
              <w:t>КОМУНАЛЬНЕ НЕКОМЕРЦІЙНЕ ПІДПРИЄМСТВО СЛОВ'ЯНСЬКОЇ МІСЬКОЇ РАДИ "МІСЬКА КЛІНІЧНА ЛІКАРНЯ М. СЛОВ'ЯНСЬКА"*</w:t>
            </w:r>
          </w:p>
          <w:p w:rsidR="000422D7" w:rsidRPr="00853ADA" w:rsidRDefault="000422D7" w:rsidP="000422D7">
            <w:pPr>
              <w:rPr>
                <w:sz w:val="20"/>
                <w:szCs w:val="20"/>
                <w:shd w:val="clear" w:color="auto" w:fill="FFFFFF"/>
              </w:rPr>
            </w:pPr>
            <w:r w:rsidRPr="00853ADA">
              <w:rPr>
                <w:sz w:val="20"/>
                <w:szCs w:val="20"/>
                <w:shd w:val="clear" w:color="auto" w:fill="FFFFFF"/>
              </w:rPr>
              <w:t>(84122, Донецька обл., місто Слов'янськ, ВУЛИЦЯ ШЕВЧЕНКА, будинок 40)</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b/>
                <w:bCs/>
                <w:iCs/>
                <w:sz w:val="20"/>
                <w:szCs w:val="20"/>
              </w:rPr>
            </w:pPr>
          </w:p>
        </w:tc>
      </w:tr>
      <w:tr w:rsidR="000422D7" w:rsidRPr="00853ADA" w:rsidTr="00853ADA">
        <w:trPr>
          <w:cantSplit/>
          <w:tblHeader/>
        </w:trPr>
        <w:tc>
          <w:tcPr>
            <w:tcW w:w="707" w:type="dxa"/>
            <w:tcBorders>
              <w:left w:val="single" w:sz="4" w:space="0" w:color="auto"/>
            </w:tcBorders>
            <w:shd w:val="clear" w:color="auto" w:fill="FFFFFF" w:themeFill="background1"/>
            <w:vAlign w:val="center"/>
          </w:tcPr>
          <w:p w:rsidR="000422D7" w:rsidRPr="00853ADA" w:rsidRDefault="000422D7" w:rsidP="000422D7">
            <w:pPr>
              <w:numPr>
                <w:ilvl w:val="0"/>
                <w:numId w:val="1"/>
              </w:numPr>
              <w:tabs>
                <w:tab w:val="center" w:pos="4153"/>
                <w:tab w:val="right" w:pos="8306"/>
              </w:tabs>
              <w:jc w:val="center"/>
              <w:rPr>
                <w:b/>
                <w:sz w:val="20"/>
                <w:szCs w:val="20"/>
              </w:rPr>
            </w:pPr>
          </w:p>
        </w:tc>
        <w:tc>
          <w:tcPr>
            <w:tcW w:w="5808" w:type="dxa"/>
            <w:shd w:val="clear" w:color="auto" w:fill="FFFFFF" w:themeFill="background1"/>
            <w:vAlign w:val="center"/>
          </w:tcPr>
          <w:p w:rsidR="000422D7" w:rsidRPr="00853ADA" w:rsidRDefault="000422D7" w:rsidP="000422D7">
            <w:pPr>
              <w:rPr>
                <w:sz w:val="20"/>
                <w:szCs w:val="20"/>
                <w:shd w:val="clear" w:color="auto" w:fill="FFFFFF"/>
              </w:rPr>
            </w:pPr>
            <w:r w:rsidRPr="00853ADA">
              <w:rPr>
                <w:sz w:val="20"/>
                <w:szCs w:val="20"/>
                <w:shd w:val="clear" w:color="auto" w:fill="FFFFFF"/>
              </w:rPr>
              <w:t>ПУБЛІЧНЕ АКЦІОНЕРНЕ ТОВАРИСТВО "ЗАПОРІЗЬКИЙ МЕТАЛУРГІЙНИЙ КОМБІНАТ "ЗАПОРІЖСТАЛЬ"</w:t>
            </w:r>
          </w:p>
          <w:p w:rsidR="000422D7" w:rsidRPr="00853ADA" w:rsidRDefault="000422D7" w:rsidP="000422D7">
            <w:pPr>
              <w:rPr>
                <w:sz w:val="20"/>
                <w:szCs w:val="20"/>
                <w:shd w:val="clear" w:color="auto" w:fill="FFFFFF"/>
              </w:rPr>
            </w:pPr>
            <w:r w:rsidRPr="00853ADA">
              <w:rPr>
                <w:sz w:val="20"/>
                <w:szCs w:val="20"/>
                <w:shd w:val="clear" w:color="auto" w:fill="FFFFFF"/>
              </w:rPr>
              <w:t>(69008, Запорізька обл., місто Запоріжжя, ПІВДЕННЕ ШОСЕ, будинок 72)</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b/>
                <w:bCs/>
                <w:iCs/>
                <w:sz w:val="20"/>
                <w:szCs w:val="20"/>
              </w:rPr>
            </w:pPr>
          </w:p>
        </w:tc>
      </w:tr>
      <w:tr w:rsidR="000422D7" w:rsidRPr="00853ADA" w:rsidTr="00853ADA">
        <w:trPr>
          <w:cantSplit/>
          <w:tblHeader/>
        </w:trPr>
        <w:tc>
          <w:tcPr>
            <w:tcW w:w="707" w:type="dxa"/>
            <w:tcBorders>
              <w:left w:val="single" w:sz="4" w:space="0" w:color="auto"/>
            </w:tcBorders>
            <w:shd w:val="clear" w:color="auto" w:fill="FFFFFF" w:themeFill="background1"/>
            <w:vAlign w:val="center"/>
          </w:tcPr>
          <w:p w:rsidR="000422D7" w:rsidRPr="00853ADA" w:rsidRDefault="000422D7" w:rsidP="000422D7">
            <w:pPr>
              <w:numPr>
                <w:ilvl w:val="0"/>
                <w:numId w:val="1"/>
              </w:numPr>
              <w:tabs>
                <w:tab w:val="center" w:pos="4153"/>
                <w:tab w:val="right" w:pos="8306"/>
              </w:tabs>
              <w:jc w:val="center"/>
              <w:rPr>
                <w:b/>
                <w:sz w:val="20"/>
                <w:szCs w:val="20"/>
              </w:rPr>
            </w:pPr>
          </w:p>
        </w:tc>
        <w:tc>
          <w:tcPr>
            <w:tcW w:w="5808" w:type="dxa"/>
            <w:shd w:val="clear" w:color="auto" w:fill="FFFFFF" w:themeFill="background1"/>
            <w:vAlign w:val="center"/>
          </w:tcPr>
          <w:p w:rsidR="000422D7" w:rsidRPr="00853ADA" w:rsidRDefault="000422D7" w:rsidP="000422D7">
            <w:pPr>
              <w:rPr>
                <w:sz w:val="20"/>
                <w:szCs w:val="20"/>
                <w:shd w:val="clear" w:color="auto" w:fill="FFFFFF"/>
              </w:rPr>
            </w:pPr>
            <w:r w:rsidRPr="00853ADA">
              <w:rPr>
                <w:sz w:val="20"/>
                <w:szCs w:val="20"/>
                <w:shd w:val="clear" w:color="auto" w:fill="FFFFFF"/>
              </w:rPr>
              <w:t>НАЦІОНАЛЬНИЙ УНІВЕРСИТЕТ "ЗАПОРІЗЬКА ПОЛІТЕХНІКА"</w:t>
            </w:r>
          </w:p>
          <w:p w:rsidR="000422D7" w:rsidRPr="00853ADA" w:rsidRDefault="000422D7" w:rsidP="000422D7">
            <w:pPr>
              <w:rPr>
                <w:sz w:val="20"/>
                <w:szCs w:val="20"/>
                <w:shd w:val="clear" w:color="auto" w:fill="FFFFFF"/>
              </w:rPr>
            </w:pPr>
            <w:r w:rsidRPr="00853ADA">
              <w:rPr>
                <w:sz w:val="20"/>
                <w:szCs w:val="20"/>
                <w:shd w:val="clear" w:color="auto" w:fill="FFFFFF"/>
              </w:rPr>
              <w:t>(69063, Запорізька обл., місто Запоріжжя, ВУЛИЦЯ ЖУКОВСЬКОГО, будинок 64)</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b/>
                <w:bCs/>
                <w:iCs/>
                <w:sz w:val="20"/>
                <w:szCs w:val="20"/>
              </w:rPr>
            </w:pPr>
          </w:p>
        </w:tc>
      </w:tr>
      <w:tr w:rsidR="000422D7" w:rsidRPr="00853ADA" w:rsidTr="00853ADA">
        <w:trPr>
          <w:cantSplit/>
          <w:tblHeader/>
        </w:trPr>
        <w:tc>
          <w:tcPr>
            <w:tcW w:w="707" w:type="dxa"/>
            <w:tcBorders>
              <w:left w:val="single" w:sz="4" w:space="0" w:color="auto"/>
            </w:tcBorders>
            <w:shd w:val="clear" w:color="auto" w:fill="FFFFFF" w:themeFill="background1"/>
            <w:vAlign w:val="center"/>
          </w:tcPr>
          <w:p w:rsidR="000422D7" w:rsidRPr="00853ADA" w:rsidRDefault="000422D7" w:rsidP="000422D7">
            <w:pPr>
              <w:numPr>
                <w:ilvl w:val="0"/>
                <w:numId w:val="1"/>
              </w:numPr>
              <w:tabs>
                <w:tab w:val="center" w:pos="4153"/>
                <w:tab w:val="right" w:pos="8306"/>
              </w:tabs>
              <w:jc w:val="center"/>
              <w:rPr>
                <w:b/>
                <w:sz w:val="20"/>
                <w:szCs w:val="20"/>
              </w:rPr>
            </w:pPr>
          </w:p>
        </w:tc>
        <w:tc>
          <w:tcPr>
            <w:tcW w:w="5808" w:type="dxa"/>
            <w:shd w:val="clear" w:color="auto" w:fill="FFFFFF" w:themeFill="background1"/>
            <w:vAlign w:val="center"/>
          </w:tcPr>
          <w:p w:rsidR="000422D7" w:rsidRPr="00853ADA" w:rsidRDefault="000422D7" w:rsidP="000422D7">
            <w:pPr>
              <w:rPr>
                <w:sz w:val="20"/>
                <w:szCs w:val="20"/>
                <w:shd w:val="clear" w:color="auto" w:fill="FFFFFF"/>
              </w:rPr>
            </w:pPr>
            <w:r w:rsidRPr="00853ADA">
              <w:rPr>
                <w:sz w:val="20"/>
                <w:szCs w:val="20"/>
                <w:shd w:val="clear" w:color="auto" w:fill="FFFFFF"/>
              </w:rPr>
              <w:t>КОМУНАЛЬНА УСТАНОВА "ЗАПОРІЗЬКА ОБЛАСНА КЛІНІЧНА ЛІКАРНЯ" ЗАПОРІЗЬКОЇ ОБЛАСНОЇ РАДИ</w:t>
            </w:r>
          </w:p>
          <w:p w:rsidR="000422D7" w:rsidRPr="00853ADA" w:rsidRDefault="000422D7" w:rsidP="000422D7">
            <w:pPr>
              <w:rPr>
                <w:sz w:val="20"/>
                <w:szCs w:val="20"/>
                <w:shd w:val="clear" w:color="auto" w:fill="FFFFFF"/>
              </w:rPr>
            </w:pPr>
            <w:r w:rsidRPr="00853ADA">
              <w:rPr>
                <w:sz w:val="20"/>
                <w:szCs w:val="20"/>
                <w:shd w:val="clear" w:color="auto" w:fill="FFFFFF"/>
              </w:rPr>
              <w:t>(69600, Запорізька обл., місто Запоріжжя, ОРІХІВСЬКЕ ШОСЕ, будинок 10)</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b/>
                <w:bCs/>
                <w:iCs/>
                <w:sz w:val="20"/>
                <w:szCs w:val="20"/>
              </w:rPr>
            </w:pPr>
          </w:p>
        </w:tc>
      </w:tr>
      <w:tr w:rsidR="000422D7" w:rsidRPr="00853ADA" w:rsidTr="00853ADA">
        <w:trPr>
          <w:cantSplit/>
          <w:tblHeader/>
        </w:trPr>
        <w:tc>
          <w:tcPr>
            <w:tcW w:w="707" w:type="dxa"/>
            <w:tcBorders>
              <w:left w:val="single" w:sz="4" w:space="0" w:color="auto"/>
            </w:tcBorders>
            <w:shd w:val="clear" w:color="auto" w:fill="FFFFFF" w:themeFill="background1"/>
            <w:vAlign w:val="center"/>
          </w:tcPr>
          <w:p w:rsidR="000422D7" w:rsidRPr="00853ADA" w:rsidRDefault="000422D7" w:rsidP="000422D7">
            <w:pPr>
              <w:numPr>
                <w:ilvl w:val="0"/>
                <w:numId w:val="1"/>
              </w:numPr>
              <w:tabs>
                <w:tab w:val="center" w:pos="4153"/>
                <w:tab w:val="right" w:pos="8306"/>
              </w:tabs>
              <w:jc w:val="center"/>
              <w:rPr>
                <w:b/>
                <w:sz w:val="20"/>
                <w:szCs w:val="20"/>
              </w:rPr>
            </w:pPr>
          </w:p>
        </w:tc>
        <w:tc>
          <w:tcPr>
            <w:tcW w:w="5808" w:type="dxa"/>
            <w:shd w:val="clear" w:color="auto" w:fill="FFFFFF" w:themeFill="background1"/>
            <w:vAlign w:val="center"/>
          </w:tcPr>
          <w:p w:rsidR="000422D7" w:rsidRPr="00853ADA" w:rsidRDefault="000422D7" w:rsidP="000422D7">
            <w:pPr>
              <w:rPr>
                <w:sz w:val="20"/>
                <w:szCs w:val="20"/>
                <w:shd w:val="clear" w:color="auto" w:fill="FFFFFF"/>
              </w:rPr>
            </w:pPr>
            <w:r w:rsidRPr="00853ADA">
              <w:rPr>
                <w:sz w:val="20"/>
                <w:szCs w:val="20"/>
                <w:shd w:val="clear" w:color="auto" w:fill="FFFFFF"/>
              </w:rPr>
              <w:t>ПРИВАТНЕ АКЦІОНЕРНЕ ТОВАРИСТВО "АЗОВСЬКИЙ МАШИНОБУДІВНИЙ ЗАВОД"</w:t>
            </w:r>
          </w:p>
          <w:p w:rsidR="000422D7" w:rsidRPr="00853ADA" w:rsidRDefault="000422D7" w:rsidP="000422D7">
            <w:pPr>
              <w:rPr>
                <w:sz w:val="20"/>
                <w:szCs w:val="20"/>
                <w:shd w:val="clear" w:color="auto" w:fill="FFFFFF"/>
              </w:rPr>
            </w:pPr>
            <w:r w:rsidRPr="00853ADA">
              <w:rPr>
                <w:sz w:val="20"/>
                <w:szCs w:val="20"/>
                <w:shd w:val="clear" w:color="auto" w:fill="FFFFFF"/>
              </w:rPr>
              <w:t xml:space="preserve">(87400, Донецька обл., </w:t>
            </w:r>
            <w:proofErr w:type="spellStart"/>
            <w:r w:rsidRPr="00853ADA">
              <w:rPr>
                <w:sz w:val="20"/>
                <w:szCs w:val="20"/>
                <w:shd w:val="clear" w:color="auto" w:fill="FFFFFF"/>
              </w:rPr>
              <w:t>Мангушський</w:t>
            </w:r>
            <w:proofErr w:type="spellEnd"/>
            <w:r w:rsidRPr="00853ADA">
              <w:rPr>
                <w:sz w:val="20"/>
                <w:szCs w:val="20"/>
                <w:shd w:val="clear" w:color="auto" w:fill="FFFFFF"/>
              </w:rPr>
              <w:t xml:space="preserve"> район, селище міського типу Мангуш, ВУЛИЦЯ МУРЗИ, будинок 16, квартира 6)</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b/>
                <w:bCs/>
                <w:iCs/>
                <w:sz w:val="20"/>
                <w:szCs w:val="20"/>
              </w:rPr>
            </w:pPr>
          </w:p>
        </w:tc>
      </w:tr>
      <w:tr w:rsidR="000422D7" w:rsidRPr="00853ADA" w:rsidTr="00853ADA">
        <w:trPr>
          <w:cantSplit/>
          <w:tblHeader/>
        </w:trPr>
        <w:tc>
          <w:tcPr>
            <w:tcW w:w="707" w:type="dxa"/>
            <w:tcBorders>
              <w:left w:val="single" w:sz="4" w:space="0" w:color="auto"/>
            </w:tcBorders>
            <w:shd w:val="clear" w:color="auto" w:fill="FFFFFF" w:themeFill="background1"/>
            <w:vAlign w:val="center"/>
          </w:tcPr>
          <w:p w:rsidR="000422D7" w:rsidRPr="00853ADA" w:rsidRDefault="000422D7" w:rsidP="000422D7">
            <w:pPr>
              <w:numPr>
                <w:ilvl w:val="0"/>
                <w:numId w:val="1"/>
              </w:numPr>
              <w:tabs>
                <w:tab w:val="center" w:pos="4153"/>
                <w:tab w:val="right" w:pos="8306"/>
              </w:tabs>
              <w:jc w:val="center"/>
              <w:rPr>
                <w:b/>
                <w:sz w:val="20"/>
                <w:szCs w:val="20"/>
              </w:rPr>
            </w:pPr>
          </w:p>
        </w:tc>
        <w:tc>
          <w:tcPr>
            <w:tcW w:w="5808" w:type="dxa"/>
            <w:shd w:val="clear" w:color="auto" w:fill="FFFFFF" w:themeFill="background1"/>
            <w:vAlign w:val="center"/>
          </w:tcPr>
          <w:p w:rsidR="000422D7" w:rsidRPr="00853ADA" w:rsidRDefault="000422D7" w:rsidP="000422D7">
            <w:pPr>
              <w:rPr>
                <w:sz w:val="20"/>
                <w:szCs w:val="20"/>
                <w:shd w:val="clear" w:color="auto" w:fill="FFFFFF"/>
              </w:rPr>
            </w:pPr>
            <w:r w:rsidRPr="00853ADA">
              <w:rPr>
                <w:sz w:val="20"/>
                <w:szCs w:val="20"/>
                <w:shd w:val="clear" w:color="auto" w:fill="FFFFFF"/>
              </w:rPr>
              <w:t>КОМУНАЛЬНА УСТАНОВА "СТАРОБІЛЬСЬКЕ РАЙОННЕ ТЕРИТОРІАЛЬНЕ МЕДИЧНЕ ОБ'ЄДНАННЯ" СТАРОБІЛЬСЬКОЇ РАЙОННОЇ РАДИ</w:t>
            </w:r>
          </w:p>
          <w:p w:rsidR="000422D7" w:rsidRPr="00853ADA" w:rsidRDefault="000422D7" w:rsidP="000422D7">
            <w:pPr>
              <w:rPr>
                <w:sz w:val="20"/>
                <w:szCs w:val="20"/>
                <w:shd w:val="clear" w:color="auto" w:fill="FFFFFF"/>
              </w:rPr>
            </w:pPr>
            <w:r w:rsidRPr="00853ADA">
              <w:rPr>
                <w:sz w:val="20"/>
                <w:szCs w:val="20"/>
                <w:shd w:val="clear" w:color="auto" w:fill="FFFFFF"/>
              </w:rPr>
              <w:t>(92700, Луганська обл., Старобільський район, місто Старобільськ, ВУЛИЦЯ МОНАСТИРСЬКА, будинок 67)</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b/>
                <w:bCs/>
                <w:iCs/>
                <w:sz w:val="20"/>
                <w:szCs w:val="20"/>
              </w:rPr>
            </w:pPr>
          </w:p>
        </w:tc>
      </w:tr>
      <w:tr w:rsidR="000422D7" w:rsidRPr="00853ADA" w:rsidTr="00853ADA">
        <w:trPr>
          <w:cantSplit/>
          <w:tblHeader/>
        </w:trPr>
        <w:tc>
          <w:tcPr>
            <w:tcW w:w="707" w:type="dxa"/>
            <w:tcBorders>
              <w:left w:val="single" w:sz="4" w:space="0" w:color="auto"/>
            </w:tcBorders>
            <w:shd w:val="clear" w:color="auto" w:fill="FFFFFF" w:themeFill="background1"/>
            <w:vAlign w:val="center"/>
          </w:tcPr>
          <w:p w:rsidR="000422D7" w:rsidRPr="00853ADA" w:rsidRDefault="000422D7" w:rsidP="000422D7">
            <w:pPr>
              <w:numPr>
                <w:ilvl w:val="0"/>
                <w:numId w:val="1"/>
              </w:numPr>
              <w:tabs>
                <w:tab w:val="center" w:pos="4153"/>
                <w:tab w:val="right" w:pos="8306"/>
              </w:tabs>
              <w:jc w:val="center"/>
              <w:rPr>
                <w:b/>
                <w:sz w:val="20"/>
                <w:szCs w:val="20"/>
              </w:rPr>
            </w:pPr>
          </w:p>
        </w:tc>
        <w:tc>
          <w:tcPr>
            <w:tcW w:w="5808" w:type="dxa"/>
            <w:shd w:val="clear" w:color="auto" w:fill="FFFFFF" w:themeFill="background1"/>
            <w:vAlign w:val="center"/>
          </w:tcPr>
          <w:p w:rsidR="000422D7" w:rsidRPr="00853ADA" w:rsidRDefault="000422D7" w:rsidP="000422D7">
            <w:pPr>
              <w:rPr>
                <w:sz w:val="20"/>
                <w:szCs w:val="20"/>
                <w:shd w:val="clear" w:color="auto" w:fill="FFFFFF"/>
              </w:rPr>
            </w:pPr>
            <w:r w:rsidRPr="00853ADA">
              <w:rPr>
                <w:sz w:val="20"/>
                <w:szCs w:val="20"/>
                <w:shd w:val="clear" w:color="auto" w:fill="FFFFFF"/>
              </w:rPr>
              <w:t>НОВОАЙДАРСЬКЕ РАЙОННЕ ТЕРИТОРІАЛЬНЕ МЕДИЧНЕ ОБ'ЄДНАННЯ</w:t>
            </w:r>
          </w:p>
          <w:p w:rsidR="000422D7" w:rsidRPr="00853ADA" w:rsidRDefault="000422D7" w:rsidP="000422D7">
            <w:pPr>
              <w:rPr>
                <w:sz w:val="20"/>
                <w:szCs w:val="20"/>
                <w:shd w:val="clear" w:color="auto" w:fill="FFFFFF"/>
              </w:rPr>
            </w:pPr>
            <w:r w:rsidRPr="00853ADA">
              <w:rPr>
                <w:sz w:val="20"/>
                <w:szCs w:val="20"/>
                <w:shd w:val="clear" w:color="auto" w:fill="FFFFFF"/>
              </w:rPr>
              <w:t>(93500, Луганська обл., Новоайдарський район, селище міського типу Новоайдар, ВУЛИЦЯ НЕЗАЛЕЖНОСТІ, будинок 20 "З")</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b/>
                <w:bCs/>
                <w:iCs/>
                <w:sz w:val="20"/>
                <w:szCs w:val="20"/>
              </w:rPr>
            </w:pPr>
          </w:p>
        </w:tc>
      </w:tr>
      <w:tr w:rsidR="000422D7" w:rsidRPr="00853ADA" w:rsidTr="00853ADA">
        <w:trPr>
          <w:cantSplit/>
          <w:tblHeader/>
        </w:trPr>
        <w:tc>
          <w:tcPr>
            <w:tcW w:w="707" w:type="dxa"/>
            <w:tcBorders>
              <w:left w:val="single" w:sz="4" w:space="0" w:color="auto"/>
            </w:tcBorders>
            <w:shd w:val="clear" w:color="auto" w:fill="FFFFFF" w:themeFill="background1"/>
            <w:vAlign w:val="center"/>
          </w:tcPr>
          <w:p w:rsidR="000422D7" w:rsidRPr="00853ADA" w:rsidRDefault="000422D7" w:rsidP="000422D7">
            <w:pPr>
              <w:numPr>
                <w:ilvl w:val="0"/>
                <w:numId w:val="1"/>
              </w:numPr>
              <w:tabs>
                <w:tab w:val="center" w:pos="4153"/>
                <w:tab w:val="right" w:pos="8306"/>
              </w:tabs>
              <w:jc w:val="center"/>
              <w:rPr>
                <w:b/>
                <w:sz w:val="20"/>
                <w:szCs w:val="20"/>
              </w:rPr>
            </w:pPr>
          </w:p>
        </w:tc>
        <w:tc>
          <w:tcPr>
            <w:tcW w:w="5808" w:type="dxa"/>
            <w:shd w:val="clear" w:color="auto" w:fill="FFFFFF" w:themeFill="background1"/>
          </w:tcPr>
          <w:p w:rsidR="000422D7" w:rsidRPr="00853ADA" w:rsidRDefault="000422D7" w:rsidP="000422D7">
            <w:pPr>
              <w:rPr>
                <w:sz w:val="20"/>
                <w:szCs w:val="20"/>
                <w:shd w:val="clear" w:color="auto" w:fill="FFFFFF"/>
              </w:rPr>
            </w:pPr>
            <w:r w:rsidRPr="00853ADA">
              <w:rPr>
                <w:sz w:val="20"/>
                <w:szCs w:val="20"/>
                <w:shd w:val="clear" w:color="auto" w:fill="FFFFFF"/>
              </w:rPr>
              <w:t>КОМУНАЛЬНЕ НЕКОМЕРЦІЙНЕ ПІДПРИЄМСТВО "МІСЬКА ЛІКАРНЯ №3" КРАМАТОРСЬКОЇ МІСЬКОЇ РАДИ</w:t>
            </w:r>
          </w:p>
          <w:p w:rsidR="000422D7" w:rsidRPr="00853ADA" w:rsidRDefault="000422D7" w:rsidP="000422D7">
            <w:pPr>
              <w:rPr>
                <w:sz w:val="20"/>
                <w:szCs w:val="20"/>
              </w:rPr>
            </w:pPr>
            <w:r w:rsidRPr="00853ADA">
              <w:rPr>
                <w:sz w:val="20"/>
                <w:szCs w:val="20"/>
                <w:shd w:val="clear" w:color="auto" w:fill="FFFFFF"/>
              </w:rPr>
              <w:t>(84331, Донецька обл., місто Краматорськ, ВУЛИЦЯ ГЕРОЇВ УКРАЇНИ, будинок 17)</w:t>
            </w:r>
          </w:p>
        </w:tc>
        <w:tc>
          <w:tcPr>
            <w:tcW w:w="297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Серпень</w:t>
            </w:r>
          </w:p>
        </w:tc>
        <w:tc>
          <w:tcPr>
            <w:tcW w:w="141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b/>
                <w:bCs/>
                <w:iCs/>
                <w:sz w:val="20"/>
                <w:szCs w:val="20"/>
              </w:rPr>
            </w:pPr>
          </w:p>
        </w:tc>
      </w:tr>
      <w:tr w:rsidR="000422D7" w:rsidRPr="00853ADA" w:rsidTr="00853ADA">
        <w:trPr>
          <w:cantSplit/>
          <w:tblHeader/>
        </w:trPr>
        <w:tc>
          <w:tcPr>
            <w:tcW w:w="707" w:type="dxa"/>
            <w:tcBorders>
              <w:left w:val="single" w:sz="4" w:space="0" w:color="auto"/>
            </w:tcBorders>
            <w:shd w:val="clear" w:color="auto" w:fill="FFFFFF" w:themeFill="background1"/>
            <w:vAlign w:val="center"/>
          </w:tcPr>
          <w:p w:rsidR="000422D7" w:rsidRPr="00853ADA" w:rsidRDefault="000422D7" w:rsidP="000422D7">
            <w:pPr>
              <w:numPr>
                <w:ilvl w:val="0"/>
                <w:numId w:val="1"/>
              </w:numPr>
              <w:tabs>
                <w:tab w:val="center" w:pos="4153"/>
                <w:tab w:val="right" w:pos="8306"/>
              </w:tabs>
              <w:jc w:val="center"/>
              <w:rPr>
                <w:b/>
                <w:sz w:val="20"/>
                <w:szCs w:val="20"/>
              </w:rPr>
            </w:pPr>
          </w:p>
        </w:tc>
        <w:tc>
          <w:tcPr>
            <w:tcW w:w="5808" w:type="dxa"/>
            <w:shd w:val="clear" w:color="auto" w:fill="FFFFFF" w:themeFill="background1"/>
          </w:tcPr>
          <w:p w:rsidR="000422D7" w:rsidRPr="00853ADA" w:rsidRDefault="000422D7" w:rsidP="000422D7">
            <w:pPr>
              <w:rPr>
                <w:sz w:val="20"/>
                <w:szCs w:val="20"/>
                <w:shd w:val="clear" w:color="auto" w:fill="FFFFFF"/>
              </w:rPr>
            </w:pPr>
            <w:r w:rsidRPr="00853ADA">
              <w:rPr>
                <w:sz w:val="20"/>
                <w:szCs w:val="20"/>
                <w:shd w:val="clear" w:color="auto" w:fill="FFFFFF"/>
              </w:rPr>
              <w:t>КОМУНАЛЬНЕ НЕКОМЕРЦІЙНЕ ПІДПРИЄМСТВО "СВАТІВСЬКА БАГАТОПРОФІЛЬНА ЛІКАРНЯ" СВАТІВСЬКОЇ РАЙОННОЇ РАДИ ЛУГАНСЬКОЇ ОБЛАСТІ*</w:t>
            </w:r>
          </w:p>
          <w:p w:rsidR="000422D7" w:rsidRPr="00853ADA" w:rsidRDefault="000422D7" w:rsidP="000422D7">
            <w:pPr>
              <w:rPr>
                <w:sz w:val="20"/>
                <w:szCs w:val="20"/>
                <w:shd w:val="clear" w:color="auto" w:fill="FFFFFF"/>
              </w:rPr>
            </w:pPr>
            <w:r w:rsidRPr="00853ADA">
              <w:rPr>
                <w:sz w:val="20"/>
                <w:szCs w:val="20"/>
                <w:shd w:val="clear" w:color="auto" w:fill="FFFFFF"/>
              </w:rPr>
              <w:t>(92600, Луганська обл., Сватівський район, місто Сватове, ПРОВУЛОК ПРОМИСЛОВИЙ, будинок 11)</w:t>
            </w:r>
          </w:p>
        </w:tc>
        <w:tc>
          <w:tcPr>
            <w:tcW w:w="297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417"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b/>
                <w:bCs/>
                <w:iCs/>
                <w:sz w:val="20"/>
                <w:szCs w:val="20"/>
              </w:rPr>
            </w:pPr>
          </w:p>
        </w:tc>
      </w:tr>
      <w:tr w:rsidR="000422D7" w:rsidRPr="00853ADA" w:rsidTr="00853ADA">
        <w:trPr>
          <w:cantSplit/>
          <w:tblHeader/>
        </w:trPr>
        <w:tc>
          <w:tcPr>
            <w:tcW w:w="707" w:type="dxa"/>
            <w:tcBorders>
              <w:left w:val="single" w:sz="4" w:space="0" w:color="auto"/>
            </w:tcBorders>
            <w:shd w:val="clear" w:color="auto" w:fill="FFFFFF" w:themeFill="background1"/>
            <w:vAlign w:val="center"/>
          </w:tcPr>
          <w:p w:rsidR="000422D7" w:rsidRPr="00853ADA" w:rsidRDefault="000422D7" w:rsidP="000422D7">
            <w:pPr>
              <w:numPr>
                <w:ilvl w:val="0"/>
                <w:numId w:val="1"/>
              </w:numPr>
              <w:tabs>
                <w:tab w:val="center" w:pos="4153"/>
                <w:tab w:val="right" w:pos="8306"/>
              </w:tabs>
              <w:jc w:val="center"/>
              <w:rPr>
                <w:b/>
                <w:sz w:val="20"/>
                <w:szCs w:val="20"/>
              </w:rPr>
            </w:pPr>
          </w:p>
        </w:tc>
        <w:tc>
          <w:tcPr>
            <w:tcW w:w="5808" w:type="dxa"/>
            <w:shd w:val="clear" w:color="auto" w:fill="FFFFFF" w:themeFill="background1"/>
            <w:vAlign w:val="center"/>
          </w:tcPr>
          <w:p w:rsidR="000422D7" w:rsidRPr="00853ADA" w:rsidRDefault="000422D7" w:rsidP="000422D7">
            <w:pPr>
              <w:rPr>
                <w:sz w:val="20"/>
                <w:szCs w:val="20"/>
                <w:shd w:val="clear" w:color="auto" w:fill="FFFFFF"/>
              </w:rPr>
            </w:pPr>
            <w:r w:rsidRPr="00853ADA">
              <w:rPr>
                <w:sz w:val="20"/>
                <w:szCs w:val="20"/>
                <w:shd w:val="clear" w:color="auto" w:fill="FFFFFF"/>
              </w:rPr>
              <w:t>КОМУНАЛЬНЕ НЕКОМЕРЦІЙНЕ ПІДПРИЄМСТВО "ПЕРИНАТАЛЬНИЙ ЦЕНТР М. МАРІУПОЛЬ"</w:t>
            </w:r>
          </w:p>
          <w:p w:rsidR="000422D7" w:rsidRPr="00853ADA" w:rsidRDefault="000422D7" w:rsidP="000422D7">
            <w:pPr>
              <w:rPr>
                <w:sz w:val="20"/>
                <w:szCs w:val="20"/>
              </w:rPr>
            </w:pPr>
            <w:r w:rsidRPr="00853ADA">
              <w:rPr>
                <w:sz w:val="20"/>
                <w:szCs w:val="20"/>
                <w:shd w:val="clear" w:color="auto" w:fill="FFFFFF"/>
              </w:rPr>
              <w:t>(87520, Донецька обл., місто Маріуполь, ВУЛИЦЯ МЕТАЛУРГІЙНА, будинок 1)</w:t>
            </w:r>
          </w:p>
        </w:tc>
        <w:tc>
          <w:tcPr>
            <w:tcW w:w="297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Вересень</w:t>
            </w:r>
          </w:p>
        </w:tc>
        <w:tc>
          <w:tcPr>
            <w:tcW w:w="141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b/>
                <w:bCs/>
                <w:iCs/>
                <w:sz w:val="20"/>
                <w:szCs w:val="20"/>
              </w:rPr>
            </w:pPr>
          </w:p>
        </w:tc>
      </w:tr>
      <w:tr w:rsidR="000422D7" w:rsidRPr="00853ADA" w:rsidTr="00853ADA">
        <w:trPr>
          <w:cantSplit/>
          <w:tblHeader/>
        </w:trPr>
        <w:tc>
          <w:tcPr>
            <w:tcW w:w="707" w:type="dxa"/>
            <w:tcBorders>
              <w:left w:val="single" w:sz="4" w:space="0" w:color="auto"/>
            </w:tcBorders>
            <w:shd w:val="clear" w:color="auto" w:fill="FFFFFF" w:themeFill="background1"/>
            <w:vAlign w:val="center"/>
          </w:tcPr>
          <w:p w:rsidR="000422D7" w:rsidRPr="00853ADA" w:rsidRDefault="000422D7" w:rsidP="000422D7">
            <w:pPr>
              <w:numPr>
                <w:ilvl w:val="0"/>
                <w:numId w:val="1"/>
              </w:numPr>
              <w:tabs>
                <w:tab w:val="center" w:pos="4153"/>
                <w:tab w:val="right" w:pos="8306"/>
              </w:tabs>
              <w:jc w:val="center"/>
              <w:rPr>
                <w:b/>
                <w:sz w:val="20"/>
                <w:szCs w:val="20"/>
              </w:rPr>
            </w:pPr>
          </w:p>
        </w:tc>
        <w:tc>
          <w:tcPr>
            <w:tcW w:w="5808" w:type="dxa"/>
            <w:shd w:val="clear" w:color="auto" w:fill="FFFFFF" w:themeFill="background1"/>
            <w:vAlign w:val="center"/>
          </w:tcPr>
          <w:p w:rsidR="000422D7" w:rsidRPr="00853ADA" w:rsidRDefault="000422D7" w:rsidP="000422D7">
            <w:pPr>
              <w:rPr>
                <w:sz w:val="20"/>
                <w:szCs w:val="20"/>
                <w:shd w:val="clear" w:color="auto" w:fill="FFFFFF"/>
              </w:rPr>
            </w:pPr>
            <w:r w:rsidRPr="00853ADA">
              <w:rPr>
                <w:sz w:val="20"/>
                <w:szCs w:val="20"/>
                <w:shd w:val="clear" w:color="auto" w:fill="FFFFFF"/>
              </w:rPr>
              <w:t>НОВОПСКОВСЬКЕ РАЙОННЕ ТЕРИТОРІАЛЬНЕ МЕДИЧНЕ ОБ'ЄДНАННЯ</w:t>
            </w:r>
          </w:p>
          <w:p w:rsidR="000422D7" w:rsidRPr="00853ADA" w:rsidRDefault="000422D7" w:rsidP="000422D7">
            <w:pPr>
              <w:rPr>
                <w:sz w:val="20"/>
                <w:szCs w:val="20"/>
                <w:shd w:val="clear" w:color="auto" w:fill="FFFFFF"/>
              </w:rPr>
            </w:pPr>
            <w:r w:rsidRPr="00853ADA">
              <w:rPr>
                <w:sz w:val="20"/>
                <w:szCs w:val="20"/>
                <w:shd w:val="clear" w:color="auto" w:fill="FFFFFF"/>
              </w:rPr>
              <w:t>(92302, Луганська обл., Новопсковський район, селище міського типу Новопсков, ВУЛИЦЯ УКРАЇНСЬКА, будинок 101А)</w:t>
            </w:r>
          </w:p>
        </w:tc>
        <w:tc>
          <w:tcPr>
            <w:tcW w:w="297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lang w:val="ru-RU"/>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Жовтень</w:t>
            </w:r>
          </w:p>
        </w:tc>
        <w:tc>
          <w:tcPr>
            <w:tcW w:w="1417" w:type="dxa"/>
            <w:shd w:val="clear" w:color="auto" w:fill="FFFFFF" w:themeFill="background1"/>
          </w:tcPr>
          <w:p w:rsidR="000422D7" w:rsidRPr="00853ADA" w:rsidRDefault="000422D7" w:rsidP="000422D7">
            <w:r w:rsidRPr="00853ADA">
              <w:rPr>
                <w:sz w:val="20"/>
                <w:szCs w:val="20"/>
              </w:rPr>
              <w:t>––– // –––</w:t>
            </w:r>
          </w:p>
        </w:tc>
        <w:tc>
          <w:tcPr>
            <w:tcW w:w="1703" w:type="dxa"/>
            <w:tcBorders>
              <w:right w:val="single" w:sz="4" w:space="0" w:color="auto"/>
            </w:tcBorders>
            <w:shd w:val="clear" w:color="auto" w:fill="FFFFFF" w:themeFill="background1"/>
          </w:tcPr>
          <w:p w:rsidR="000422D7" w:rsidRPr="00853ADA" w:rsidRDefault="000422D7" w:rsidP="000422D7">
            <w:pPr>
              <w:jc w:val="center"/>
            </w:pPr>
            <w:r w:rsidRPr="00853ADA">
              <w:rPr>
                <w:sz w:val="20"/>
                <w:szCs w:val="20"/>
              </w:rPr>
              <w:t>––– // –––</w:t>
            </w:r>
          </w:p>
        </w:tc>
        <w:tc>
          <w:tcPr>
            <w:tcW w:w="1561"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b/>
                <w:bCs/>
                <w:iCs/>
                <w:sz w:val="20"/>
                <w:szCs w:val="20"/>
              </w:rPr>
            </w:pPr>
          </w:p>
        </w:tc>
      </w:tr>
      <w:tr w:rsidR="000422D7" w:rsidRPr="00853ADA" w:rsidTr="00853ADA">
        <w:trPr>
          <w:cantSplit/>
          <w:trHeight w:val="1165"/>
          <w:tblHeader/>
        </w:trPr>
        <w:tc>
          <w:tcPr>
            <w:tcW w:w="707" w:type="dxa"/>
            <w:tcBorders>
              <w:left w:val="single" w:sz="4" w:space="0" w:color="auto"/>
            </w:tcBorders>
            <w:shd w:val="clear" w:color="auto" w:fill="FFFFFF" w:themeFill="background1"/>
            <w:vAlign w:val="center"/>
          </w:tcPr>
          <w:p w:rsidR="000422D7" w:rsidRPr="00853ADA" w:rsidRDefault="000422D7" w:rsidP="000422D7">
            <w:pPr>
              <w:numPr>
                <w:ilvl w:val="0"/>
                <w:numId w:val="1"/>
              </w:numPr>
              <w:tabs>
                <w:tab w:val="center" w:pos="4153"/>
                <w:tab w:val="right" w:pos="8306"/>
              </w:tabs>
              <w:jc w:val="center"/>
              <w:rPr>
                <w:b/>
                <w:sz w:val="20"/>
                <w:szCs w:val="20"/>
              </w:rPr>
            </w:pPr>
          </w:p>
        </w:tc>
        <w:tc>
          <w:tcPr>
            <w:tcW w:w="5808" w:type="dxa"/>
            <w:shd w:val="clear" w:color="auto" w:fill="FFFFFF" w:themeFill="background1"/>
            <w:vAlign w:val="center"/>
          </w:tcPr>
          <w:p w:rsidR="000422D7" w:rsidRPr="00853ADA" w:rsidRDefault="000422D7" w:rsidP="000422D7">
            <w:pPr>
              <w:rPr>
                <w:caps/>
                <w:sz w:val="20"/>
                <w:szCs w:val="20"/>
              </w:rPr>
            </w:pPr>
            <w:r w:rsidRPr="00853ADA">
              <w:rPr>
                <w:caps/>
                <w:sz w:val="20"/>
                <w:szCs w:val="20"/>
              </w:rPr>
              <w:t>КОМУНАЛЬНА УСТАНОВА "ЗАПОРІЗЬКИЙ ПРОТИТУБЕРКУЛЬОЗНИЙ ДИСПАНСЕР № 3" ЗАПОРІЗЬКОЇ ОБЛАСНОЇ РАДИ</w:t>
            </w:r>
          </w:p>
          <w:p w:rsidR="000422D7" w:rsidRPr="00853ADA" w:rsidRDefault="000422D7" w:rsidP="000422D7">
            <w:pPr>
              <w:rPr>
                <w:bCs/>
                <w:sz w:val="20"/>
                <w:szCs w:val="20"/>
              </w:rPr>
            </w:pPr>
            <w:r w:rsidRPr="00853ADA">
              <w:rPr>
                <w:caps/>
                <w:sz w:val="20"/>
                <w:szCs w:val="20"/>
              </w:rPr>
              <w:t>(</w:t>
            </w:r>
            <w:r w:rsidRPr="00853ADA">
              <w:rPr>
                <w:sz w:val="20"/>
                <w:szCs w:val="20"/>
                <w:shd w:val="clear" w:color="auto" w:fill="FFFFFF"/>
              </w:rPr>
              <w:t>69032, Запорізька обл., місто Запоріжжя, ВУЛИЦЯ МЕДВЄДЄВА, будинок 4</w:t>
            </w:r>
            <w:r w:rsidRPr="00853ADA">
              <w:rPr>
                <w:caps/>
                <w:sz w:val="20"/>
                <w:szCs w:val="20"/>
              </w:rPr>
              <w:t>)</w:t>
            </w:r>
          </w:p>
        </w:tc>
        <w:tc>
          <w:tcPr>
            <w:tcW w:w="297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Листопад</w:t>
            </w:r>
          </w:p>
        </w:tc>
        <w:tc>
          <w:tcPr>
            <w:tcW w:w="141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b/>
                <w:bCs/>
                <w:iCs/>
                <w:sz w:val="20"/>
                <w:szCs w:val="20"/>
              </w:rPr>
            </w:pPr>
          </w:p>
        </w:tc>
      </w:tr>
      <w:tr w:rsidR="000422D7" w:rsidRPr="00853ADA" w:rsidTr="00853ADA">
        <w:trPr>
          <w:cantSplit/>
          <w:tblHeader/>
        </w:trPr>
        <w:tc>
          <w:tcPr>
            <w:tcW w:w="707" w:type="dxa"/>
            <w:tcBorders>
              <w:left w:val="single" w:sz="4" w:space="0" w:color="auto"/>
            </w:tcBorders>
            <w:shd w:val="clear" w:color="auto" w:fill="FFFFFF" w:themeFill="background1"/>
            <w:vAlign w:val="center"/>
          </w:tcPr>
          <w:p w:rsidR="000422D7" w:rsidRPr="00853ADA" w:rsidRDefault="000422D7" w:rsidP="000422D7">
            <w:pPr>
              <w:numPr>
                <w:ilvl w:val="0"/>
                <w:numId w:val="1"/>
              </w:numPr>
              <w:tabs>
                <w:tab w:val="center" w:pos="4153"/>
                <w:tab w:val="right" w:pos="8306"/>
              </w:tabs>
              <w:jc w:val="center"/>
              <w:rPr>
                <w:b/>
                <w:sz w:val="20"/>
                <w:szCs w:val="20"/>
              </w:rPr>
            </w:pPr>
          </w:p>
        </w:tc>
        <w:tc>
          <w:tcPr>
            <w:tcW w:w="5808" w:type="dxa"/>
            <w:shd w:val="clear" w:color="auto" w:fill="FFFFFF" w:themeFill="background1"/>
          </w:tcPr>
          <w:p w:rsidR="000422D7" w:rsidRPr="00853ADA" w:rsidRDefault="000422D7" w:rsidP="000422D7">
            <w:pPr>
              <w:rPr>
                <w:caps/>
                <w:sz w:val="20"/>
                <w:szCs w:val="20"/>
              </w:rPr>
            </w:pPr>
            <w:r w:rsidRPr="00853ADA">
              <w:rPr>
                <w:caps/>
                <w:sz w:val="20"/>
                <w:szCs w:val="20"/>
              </w:rPr>
              <w:t>ПУБЛІЧНЕ АКЦІОНЕРНЕ ТОВАРИСТВО "МОТОР СІЧ"</w:t>
            </w:r>
          </w:p>
          <w:p w:rsidR="000422D7" w:rsidRPr="00853ADA" w:rsidRDefault="000422D7" w:rsidP="000422D7">
            <w:pPr>
              <w:rPr>
                <w:caps/>
                <w:sz w:val="20"/>
                <w:szCs w:val="20"/>
              </w:rPr>
            </w:pPr>
            <w:r w:rsidRPr="00853ADA">
              <w:rPr>
                <w:caps/>
                <w:sz w:val="20"/>
                <w:szCs w:val="20"/>
              </w:rPr>
              <w:t>(</w:t>
            </w:r>
            <w:r w:rsidRPr="00853ADA">
              <w:rPr>
                <w:sz w:val="20"/>
                <w:szCs w:val="20"/>
                <w:shd w:val="clear" w:color="auto" w:fill="FFFFFF"/>
              </w:rPr>
              <w:t>69068, Запорізька обл., місто Запоріжжя, ПРОСПЕКТ МОТОРОБУДІВНИКІВ, будинок 15</w:t>
            </w:r>
            <w:r w:rsidRPr="00853ADA">
              <w:rPr>
                <w:caps/>
                <w:sz w:val="20"/>
                <w:szCs w:val="20"/>
              </w:rPr>
              <w:t>)</w:t>
            </w:r>
          </w:p>
        </w:tc>
        <w:tc>
          <w:tcPr>
            <w:tcW w:w="297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420" w:type="dxa"/>
            <w:shd w:val="clear" w:color="auto" w:fill="FFFFFF" w:themeFill="background1"/>
            <w:vAlign w:val="center"/>
          </w:tcPr>
          <w:p w:rsidR="000422D7" w:rsidRPr="00853ADA" w:rsidRDefault="000422D7" w:rsidP="000422D7">
            <w:pPr>
              <w:jc w:val="center"/>
              <w:rPr>
                <w:sz w:val="20"/>
                <w:szCs w:val="20"/>
              </w:rPr>
            </w:pPr>
            <w:r w:rsidRPr="00853ADA">
              <w:rPr>
                <w:sz w:val="20"/>
                <w:szCs w:val="20"/>
              </w:rPr>
              <w:t>Грудень</w:t>
            </w:r>
          </w:p>
        </w:tc>
        <w:tc>
          <w:tcPr>
            <w:tcW w:w="1417" w:type="dxa"/>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703"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sz w:val="20"/>
                <w:szCs w:val="20"/>
              </w:rPr>
            </w:pPr>
            <w:r w:rsidRPr="00853ADA">
              <w:rPr>
                <w:sz w:val="20"/>
                <w:szCs w:val="20"/>
              </w:rPr>
              <w:t>––– // –––</w:t>
            </w:r>
          </w:p>
        </w:tc>
        <w:tc>
          <w:tcPr>
            <w:tcW w:w="1561" w:type="dxa"/>
            <w:tcBorders>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b/>
                <w:bCs/>
                <w:iCs/>
                <w:sz w:val="20"/>
                <w:szCs w:val="20"/>
              </w:rPr>
            </w:pPr>
          </w:p>
        </w:tc>
      </w:tr>
      <w:tr w:rsidR="00C02904" w:rsidRPr="00853ADA" w:rsidTr="00853ADA">
        <w:trPr>
          <w:cantSplit/>
          <w:tblHeader/>
        </w:trPr>
        <w:tc>
          <w:tcPr>
            <w:tcW w:w="15593" w:type="dxa"/>
            <w:gridSpan w:val="7"/>
            <w:tcBorders>
              <w:left w:val="single" w:sz="4" w:space="0" w:color="auto"/>
              <w:right w:val="single" w:sz="4" w:space="0" w:color="auto"/>
            </w:tcBorders>
            <w:shd w:val="clear" w:color="auto" w:fill="FFFFFF" w:themeFill="background1"/>
            <w:vAlign w:val="center"/>
          </w:tcPr>
          <w:p w:rsidR="00D367F3" w:rsidRPr="00853ADA" w:rsidRDefault="00D367F3" w:rsidP="00D367F3">
            <w:pPr>
              <w:tabs>
                <w:tab w:val="center" w:pos="4153"/>
                <w:tab w:val="right" w:pos="8306"/>
              </w:tabs>
              <w:jc w:val="center"/>
              <w:rPr>
                <w:b/>
                <w:bCs/>
                <w:iCs/>
                <w:sz w:val="20"/>
                <w:szCs w:val="20"/>
              </w:rPr>
            </w:pPr>
          </w:p>
          <w:p w:rsidR="00D367F3" w:rsidRPr="00853ADA" w:rsidRDefault="00D367F3" w:rsidP="00D367F3">
            <w:pPr>
              <w:tabs>
                <w:tab w:val="center" w:pos="4153"/>
                <w:tab w:val="right" w:pos="8306"/>
              </w:tabs>
              <w:jc w:val="center"/>
              <w:rPr>
                <w:bCs/>
                <w:iCs/>
                <w:sz w:val="20"/>
                <w:szCs w:val="20"/>
              </w:rPr>
            </w:pPr>
            <w:r w:rsidRPr="00853ADA">
              <w:rPr>
                <w:b/>
                <w:bCs/>
                <w:iCs/>
                <w:sz w:val="20"/>
                <w:szCs w:val="20"/>
              </w:rPr>
              <w:t>ПІВДЕННА</w:t>
            </w:r>
          </w:p>
          <w:p w:rsidR="006C1D46" w:rsidRPr="00853ADA" w:rsidRDefault="00D367F3" w:rsidP="00D367F3">
            <w:pPr>
              <w:tabs>
                <w:tab w:val="center" w:pos="4153"/>
                <w:tab w:val="right" w:pos="8306"/>
              </w:tabs>
              <w:jc w:val="center"/>
              <w:rPr>
                <w:bCs/>
                <w:iCs/>
              </w:rPr>
            </w:pPr>
            <w:r w:rsidRPr="00853ADA">
              <w:rPr>
                <w:bCs/>
                <w:iCs/>
              </w:rPr>
              <w:t>ІНСПЕКЦІЯ З ЯДЕРНОЇ ТА РАДІАЦІЙНОЇ БЕЗПЕКИ (НА ПРАВАХ САМОСТІЙНОГО УПРАВЛІННЯ)</w:t>
            </w:r>
          </w:p>
          <w:p w:rsidR="00D367F3" w:rsidRPr="00853ADA" w:rsidRDefault="00D367F3" w:rsidP="00D367F3">
            <w:pPr>
              <w:tabs>
                <w:tab w:val="center" w:pos="4153"/>
                <w:tab w:val="right" w:pos="8306"/>
              </w:tabs>
              <w:jc w:val="center"/>
              <w:rPr>
                <w:b/>
                <w:bCs/>
                <w:iCs/>
                <w:sz w:val="20"/>
                <w:szCs w:val="20"/>
              </w:rPr>
            </w:pPr>
          </w:p>
        </w:tc>
      </w:tr>
      <w:tr w:rsidR="00C02904" w:rsidRPr="00853ADA" w:rsidTr="00853ADA">
        <w:trPr>
          <w:cantSplit/>
          <w:trHeight w:val="65"/>
        </w:trPr>
        <w:tc>
          <w:tcPr>
            <w:tcW w:w="707" w:type="dxa"/>
            <w:tcBorders>
              <w:left w:val="single" w:sz="4" w:space="0" w:color="auto"/>
              <w:right w:val="single" w:sz="4" w:space="0" w:color="auto"/>
            </w:tcBorders>
            <w:shd w:val="clear" w:color="auto" w:fill="FFFFFF" w:themeFill="background1"/>
          </w:tcPr>
          <w:p w:rsidR="00C02904" w:rsidRPr="00853ADA" w:rsidRDefault="00C02904" w:rsidP="006C1D46">
            <w:pPr>
              <w:pStyle w:val="a5"/>
              <w:numPr>
                <w:ilvl w:val="0"/>
                <w:numId w:val="3"/>
              </w:numPr>
              <w:jc w:val="center"/>
              <w:rPr>
                <w:lang w:val="uk-UA"/>
              </w:rPr>
            </w:pPr>
          </w:p>
        </w:tc>
        <w:tc>
          <w:tcPr>
            <w:tcW w:w="5808" w:type="dxa"/>
            <w:tcBorders>
              <w:left w:val="single" w:sz="4" w:space="0" w:color="auto"/>
            </w:tcBorders>
            <w:shd w:val="clear" w:color="auto" w:fill="FFFFFF" w:themeFill="background1"/>
          </w:tcPr>
          <w:p w:rsidR="00C02904" w:rsidRPr="00853ADA" w:rsidRDefault="00C02904" w:rsidP="00C02904">
            <w:r w:rsidRPr="00853ADA">
              <w:t xml:space="preserve">Розгляд документів заявника та видача (переоформлення, внесення змін) ліцензій на провадження діяльності з використання  джерел іонізуючого випромінювання:  </w:t>
            </w:r>
          </w:p>
        </w:tc>
        <w:tc>
          <w:tcPr>
            <w:tcW w:w="297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Закон України "Про дозвільну діяльність у сфері використання ядерної енергії"</w:t>
            </w:r>
          </w:p>
        </w:tc>
        <w:tc>
          <w:tcPr>
            <w:tcW w:w="1420" w:type="dxa"/>
            <w:shd w:val="clear" w:color="auto" w:fill="FFFFFF" w:themeFill="background1"/>
            <w:vAlign w:val="center"/>
          </w:tcPr>
          <w:p w:rsidR="00C02904" w:rsidRPr="00853ADA" w:rsidRDefault="00C02904" w:rsidP="00C02904">
            <w:pPr>
              <w:jc w:val="center"/>
            </w:pPr>
            <w:r w:rsidRPr="00853ADA">
              <w:t>Протягом року</w:t>
            </w:r>
          </w:p>
        </w:tc>
        <w:tc>
          <w:tcPr>
            <w:tcW w:w="1417" w:type="dxa"/>
            <w:shd w:val="clear" w:color="auto" w:fill="FFFFFF" w:themeFill="background1"/>
            <w:vAlign w:val="center"/>
          </w:tcPr>
          <w:p w:rsidR="00C02904" w:rsidRPr="00853ADA" w:rsidRDefault="00C02904" w:rsidP="00C02904">
            <w:pPr>
              <w:jc w:val="center"/>
            </w:pPr>
            <w:r w:rsidRPr="00853ADA">
              <w:t>Південна ІЯРБ</w:t>
            </w:r>
          </w:p>
        </w:tc>
        <w:tc>
          <w:tcPr>
            <w:tcW w:w="1703" w:type="dxa"/>
            <w:tcBorders>
              <w:right w:val="single" w:sz="4" w:space="0" w:color="auto"/>
            </w:tcBorders>
            <w:shd w:val="clear" w:color="auto" w:fill="FFFFFF" w:themeFill="background1"/>
            <w:vAlign w:val="center"/>
          </w:tcPr>
          <w:p w:rsidR="00C02904" w:rsidRPr="00853ADA" w:rsidRDefault="00C02904" w:rsidP="00C02904">
            <w:pPr>
              <w:jc w:val="center"/>
            </w:pPr>
            <w:r w:rsidRPr="00853ADA">
              <w:t>Наказ,</w:t>
            </w:r>
          </w:p>
          <w:p w:rsidR="00C02904" w:rsidRPr="00853ADA" w:rsidRDefault="00C02904" w:rsidP="00C02904">
            <w:pPr>
              <w:jc w:val="center"/>
            </w:pPr>
            <w:r w:rsidRPr="00853ADA">
              <w:t>Ліцензія,</w:t>
            </w:r>
          </w:p>
          <w:p w:rsidR="00C02904" w:rsidRPr="00853ADA" w:rsidRDefault="00C02904" w:rsidP="00C02904">
            <w:pPr>
              <w:jc w:val="center"/>
            </w:pPr>
            <w:r w:rsidRPr="00853ADA">
              <w:t xml:space="preserve">Лист </w:t>
            </w:r>
          </w:p>
        </w:tc>
        <w:tc>
          <w:tcPr>
            <w:tcW w:w="1561" w:type="dxa"/>
            <w:tcBorders>
              <w:right w:val="single" w:sz="4" w:space="0" w:color="auto"/>
            </w:tcBorders>
            <w:shd w:val="clear" w:color="auto" w:fill="FFFFFF" w:themeFill="background1"/>
          </w:tcPr>
          <w:p w:rsidR="00C02904" w:rsidRPr="00853ADA" w:rsidRDefault="00C02904" w:rsidP="00C02904">
            <w:pPr>
              <w:pStyle w:val="5"/>
              <w:spacing w:before="0" w:after="0"/>
              <w:rPr>
                <w:i w:val="0"/>
                <w:sz w:val="24"/>
                <w:szCs w:val="24"/>
                <w:lang w:eastAsia="ru-RU"/>
              </w:rPr>
            </w:pPr>
          </w:p>
        </w:tc>
      </w:tr>
      <w:tr w:rsidR="00C02904" w:rsidRPr="00853ADA" w:rsidTr="00853ADA">
        <w:trPr>
          <w:cantSplit/>
          <w:trHeight w:val="65"/>
        </w:trPr>
        <w:tc>
          <w:tcPr>
            <w:tcW w:w="707" w:type="dxa"/>
            <w:tcBorders>
              <w:left w:val="single" w:sz="4" w:space="0" w:color="auto"/>
              <w:right w:val="single" w:sz="4" w:space="0" w:color="auto"/>
            </w:tcBorders>
            <w:shd w:val="clear" w:color="auto" w:fill="FFFFFF" w:themeFill="background1"/>
          </w:tcPr>
          <w:p w:rsidR="00C02904" w:rsidRPr="00853ADA" w:rsidRDefault="00C02904" w:rsidP="006C1D46">
            <w:pPr>
              <w:pStyle w:val="a5"/>
              <w:numPr>
                <w:ilvl w:val="0"/>
                <w:numId w:val="3"/>
              </w:numPr>
              <w:jc w:val="center"/>
              <w:rPr>
                <w:lang w:val="uk-UA"/>
              </w:rPr>
            </w:pPr>
          </w:p>
        </w:tc>
        <w:tc>
          <w:tcPr>
            <w:tcW w:w="5808" w:type="dxa"/>
            <w:tcBorders>
              <w:left w:val="single" w:sz="4" w:space="0" w:color="auto"/>
            </w:tcBorders>
            <w:shd w:val="clear" w:color="auto" w:fill="FFFFFF" w:themeFill="background1"/>
          </w:tcPr>
          <w:p w:rsidR="00C02904" w:rsidRPr="00853ADA" w:rsidRDefault="00C02904" w:rsidP="00C02904">
            <w:r w:rsidRPr="00853ADA">
              <w:t>КОМУНАЛЬНЕ НЕКОМЕРЦІЙНЕ ПІДПРИЄМСТВО "КРИВООЗЕРСЬКА ЦЕНТРАЛЬНА РАЙОННА ЛІКАРНЯ КРИВООЗЕРСЬКОЇ РАЙОННОЇ РАДИ" (55104, Миколаївська обл., Кривоозерський район, селище міського типу Криве Озеро, ВУЛ.ШЕВЧЕНКА, будинок 59)</w:t>
            </w:r>
          </w:p>
        </w:tc>
        <w:tc>
          <w:tcPr>
            <w:tcW w:w="297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420" w:type="dxa"/>
            <w:shd w:val="clear" w:color="auto" w:fill="FFFFFF" w:themeFill="background1"/>
            <w:vAlign w:val="center"/>
          </w:tcPr>
          <w:p w:rsidR="00C02904" w:rsidRPr="00853ADA" w:rsidRDefault="00C02904" w:rsidP="00C02904">
            <w:pPr>
              <w:jc w:val="center"/>
            </w:pPr>
            <w:r w:rsidRPr="00853ADA">
              <w:t>лютий</w:t>
            </w:r>
          </w:p>
        </w:tc>
        <w:tc>
          <w:tcPr>
            <w:tcW w:w="141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703" w:type="dxa"/>
            <w:tcBorders>
              <w:right w:val="single" w:sz="4" w:space="0" w:color="auto"/>
            </w:tcBorders>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561" w:type="dxa"/>
            <w:tcBorders>
              <w:right w:val="single" w:sz="4" w:space="0" w:color="auto"/>
            </w:tcBorders>
            <w:shd w:val="clear" w:color="auto" w:fill="FFFFFF" w:themeFill="background1"/>
          </w:tcPr>
          <w:p w:rsidR="00C02904" w:rsidRPr="00853ADA" w:rsidRDefault="00C02904" w:rsidP="00C02904">
            <w:pPr>
              <w:pStyle w:val="5"/>
              <w:spacing w:before="0" w:after="0"/>
              <w:rPr>
                <w:i w:val="0"/>
                <w:sz w:val="24"/>
                <w:szCs w:val="24"/>
                <w:lang w:eastAsia="ru-RU"/>
              </w:rPr>
            </w:pPr>
          </w:p>
        </w:tc>
      </w:tr>
      <w:tr w:rsidR="00C02904" w:rsidRPr="00853ADA" w:rsidTr="00853ADA">
        <w:trPr>
          <w:cantSplit/>
          <w:trHeight w:val="65"/>
        </w:trPr>
        <w:tc>
          <w:tcPr>
            <w:tcW w:w="707" w:type="dxa"/>
            <w:tcBorders>
              <w:left w:val="single" w:sz="4" w:space="0" w:color="auto"/>
              <w:right w:val="single" w:sz="4" w:space="0" w:color="auto"/>
            </w:tcBorders>
            <w:shd w:val="clear" w:color="auto" w:fill="FFFFFF" w:themeFill="background1"/>
          </w:tcPr>
          <w:p w:rsidR="00C02904" w:rsidRPr="00853ADA" w:rsidRDefault="00C02904" w:rsidP="006C1D46">
            <w:pPr>
              <w:pStyle w:val="a5"/>
              <w:numPr>
                <w:ilvl w:val="0"/>
                <w:numId w:val="3"/>
              </w:numPr>
              <w:jc w:val="center"/>
              <w:rPr>
                <w:lang w:val="uk-UA"/>
              </w:rPr>
            </w:pPr>
          </w:p>
        </w:tc>
        <w:tc>
          <w:tcPr>
            <w:tcW w:w="5808" w:type="dxa"/>
            <w:tcBorders>
              <w:left w:val="single" w:sz="4" w:space="0" w:color="auto"/>
            </w:tcBorders>
            <w:shd w:val="clear" w:color="auto" w:fill="FFFFFF" w:themeFill="background1"/>
          </w:tcPr>
          <w:p w:rsidR="00C02904" w:rsidRPr="00853ADA" w:rsidRDefault="00C02904" w:rsidP="00C02904">
            <w:r w:rsidRPr="00853ADA">
              <w:t>КОМУНАЛЬНЕ НЕКОМЕРЦІЙНЕ ПІДПРИЄМСТВО МИКОЛАЇВСЬКОЇ МІСЬКОЇ РАДИ "МІСЬКА ЛІКАРНЯ № 5" (54051, Миколаївська обл., місто Миколаїв, ПРОСПЕКТ БОГОЯВЛЕНСЬКИЙ, будинок 336)</w:t>
            </w:r>
          </w:p>
        </w:tc>
        <w:tc>
          <w:tcPr>
            <w:tcW w:w="297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420" w:type="dxa"/>
            <w:shd w:val="clear" w:color="auto" w:fill="FFFFFF" w:themeFill="background1"/>
            <w:vAlign w:val="center"/>
          </w:tcPr>
          <w:p w:rsidR="00C02904" w:rsidRPr="00853ADA" w:rsidRDefault="00C02904" w:rsidP="00C02904">
            <w:pPr>
              <w:jc w:val="center"/>
            </w:pPr>
            <w:r w:rsidRPr="00853ADA">
              <w:t>лютий</w:t>
            </w:r>
          </w:p>
        </w:tc>
        <w:tc>
          <w:tcPr>
            <w:tcW w:w="141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703" w:type="dxa"/>
            <w:tcBorders>
              <w:right w:val="single" w:sz="4" w:space="0" w:color="auto"/>
            </w:tcBorders>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561" w:type="dxa"/>
            <w:tcBorders>
              <w:right w:val="single" w:sz="4" w:space="0" w:color="auto"/>
            </w:tcBorders>
            <w:shd w:val="clear" w:color="auto" w:fill="FFFFFF" w:themeFill="background1"/>
          </w:tcPr>
          <w:p w:rsidR="00C02904" w:rsidRPr="00853ADA" w:rsidRDefault="00C02904" w:rsidP="00C02904">
            <w:pPr>
              <w:pStyle w:val="5"/>
              <w:spacing w:before="0" w:after="0"/>
              <w:rPr>
                <w:i w:val="0"/>
                <w:sz w:val="24"/>
                <w:szCs w:val="24"/>
                <w:lang w:eastAsia="ru-RU"/>
              </w:rPr>
            </w:pPr>
          </w:p>
        </w:tc>
      </w:tr>
      <w:tr w:rsidR="00C02904" w:rsidRPr="00853ADA" w:rsidTr="00853ADA">
        <w:trPr>
          <w:cantSplit/>
          <w:trHeight w:val="65"/>
        </w:trPr>
        <w:tc>
          <w:tcPr>
            <w:tcW w:w="707" w:type="dxa"/>
            <w:tcBorders>
              <w:left w:val="single" w:sz="4" w:space="0" w:color="auto"/>
              <w:right w:val="single" w:sz="4" w:space="0" w:color="auto"/>
            </w:tcBorders>
            <w:shd w:val="clear" w:color="auto" w:fill="FFFFFF" w:themeFill="background1"/>
          </w:tcPr>
          <w:p w:rsidR="00C02904" w:rsidRPr="00853ADA" w:rsidRDefault="00C02904" w:rsidP="006C1D46">
            <w:pPr>
              <w:pStyle w:val="a5"/>
              <w:numPr>
                <w:ilvl w:val="0"/>
                <w:numId w:val="3"/>
              </w:numPr>
              <w:jc w:val="center"/>
              <w:rPr>
                <w:lang w:val="uk-UA"/>
              </w:rPr>
            </w:pPr>
          </w:p>
        </w:tc>
        <w:tc>
          <w:tcPr>
            <w:tcW w:w="5808" w:type="dxa"/>
            <w:tcBorders>
              <w:left w:val="single" w:sz="4" w:space="0" w:color="auto"/>
            </w:tcBorders>
            <w:shd w:val="clear" w:color="auto" w:fill="FFFFFF" w:themeFill="background1"/>
          </w:tcPr>
          <w:p w:rsidR="00C02904" w:rsidRPr="00853ADA" w:rsidRDefault="00C02904" w:rsidP="00C02904">
            <w:r w:rsidRPr="00853ADA">
              <w:t xml:space="preserve">КОМУНАЛЬНЕ НЕКОМЕРЦІЙНЕ ПІДПРИЄМСТВО "БЕРИСЛАВСЬКА ЦЕНТРАЛЬНА РАЙОННА ЛІКАРНЯ" БЕРИСЛАВСЬКОЇ РАЙОННОЇ РАДИ (74303, Херсонська обл., </w:t>
            </w:r>
            <w:proofErr w:type="spellStart"/>
            <w:r w:rsidRPr="00853ADA">
              <w:t>Бериславський</w:t>
            </w:r>
            <w:proofErr w:type="spellEnd"/>
            <w:r w:rsidRPr="00853ADA">
              <w:t xml:space="preserve"> район, місто </w:t>
            </w:r>
            <w:proofErr w:type="spellStart"/>
            <w:r w:rsidRPr="00853ADA">
              <w:t>Берислав</w:t>
            </w:r>
            <w:proofErr w:type="spellEnd"/>
            <w:r w:rsidRPr="00853ADA">
              <w:t>, ВУЛИЦЯ 1 ТРАВНЯ, будинок 124)</w:t>
            </w:r>
          </w:p>
        </w:tc>
        <w:tc>
          <w:tcPr>
            <w:tcW w:w="297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420" w:type="dxa"/>
            <w:shd w:val="clear" w:color="auto" w:fill="FFFFFF" w:themeFill="background1"/>
            <w:vAlign w:val="center"/>
          </w:tcPr>
          <w:p w:rsidR="00C02904" w:rsidRPr="00853ADA" w:rsidRDefault="00C02904" w:rsidP="00C02904">
            <w:pPr>
              <w:jc w:val="center"/>
            </w:pPr>
            <w:r w:rsidRPr="00853ADA">
              <w:t>лютий</w:t>
            </w:r>
          </w:p>
        </w:tc>
        <w:tc>
          <w:tcPr>
            <w:tcW w:w="141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703" w:type="dxa"/>
            <w:tcBorders>
              <w:right w:val="single" w:sz="4" w:space="0" w:color="auto"/>
            </w:tcBorders>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561" w:type="dxa"/>
            <w:tcBorders>
              <w:right w:val="single" w:sz="4" w:space="0" w:color="auto"/>
            </w:tcBorders>
            <w:shd w:val="clear" w:color="auto" w:fill="FFFFFF" w:themeFill="background1"/>
          </w:tcPr>
          <w:p w:rsidR="00C02904" w:rsidRPr="00853ADA" w:rsidRDefault="00C02904" w:rsidP="00C02904">
            <w:pPr>
              <w:pStyle w:val="5"/>
              <w:spacing w:before="0" w:after="0"/>
              <w:rPr>
                <w:i w:val="0"/>
                <w:sz w:val="24"/>
                <w:szCs w:val="24"/>
                <w:lang w:eastAsia="ru-RU"/>
              </w:rPr>
            </w:pPr>
          </w:p>
        </w:tc>
      </w:tr>
      <w:tr w:rsidR="00C02904" w:rsidRPr="00853ADA" w:rsidTr="00853ADA">
        <w:trPr>
          <w:cantSplit/>
          <w:trHeight w:val="65"/>
        </w:trPr>
        <w:tc>
          <w:tcPr>
            <w:tcW w:w="707" w:type="dxa"/>
            <w:tcBorders>
              <w:left w:val="single" w:sz="4" w:space="0" w:color="auto"/>
              <w:right w:val="single" w:sz="4" w:space="0" w:color="auto"/>
            </w:tcBorders>
            <w:shd w:val="clear" w:color="auto" w:fill="FFFFFF" w:themeFill="background1"/>
          </w:tcPr>
          <w:p w:rsidR="00C02904" w:rsidRPr="00853ADA" w:rsidRDefault="00C02904" w:rsidP="006C1D46">
            <w:pPr>
              <w:pStyle w:val="a5"/>
              <w:numPr>
                <w:ilvl w:val="0"/>
                <w:numId w:val="3"/>
              </w:numPr>
              <w:jc w:val="center"/>
              <w:rPr>
                <w:lang w:val="uk-UA"/>
              </w:rPr>
            </w:pPr>
          </w:p>
        </w:tc>
        <w:tc>
          <w:tcPr>
            <w:tcW w:w="5808" w:type="dxa"/>
            <w:tcBorders>
              <w:left w:val="single" w:sz="4" w:space="0" w:color="auto"/>
            </w:tcBorders>
            <w:shd w:val="clear" w:color="auto" w:fill="FFFFFF" w:themeFill="background1"/>
          </w:tcPr>
          <w:p w:rsidR="00C02904" w:rsidRPr="00853ADA" w:rsidRDefault="00C02904" w:rsidP="00C02904">
            <w:r w:rsidRPr="00853ADA">
              <w:t>ДЕРЖАВНИЙ ЗАКЛАД "СПЕЦІАЛІЗОВАНИЙ (СПЕЦІАЛЬНИЙ) САНАТОРІЙ "ПРИМОРСЬКИЙ" МІНІСТЕРСТВА ОХОРОНИ ЗДОРОВ'Я УКРАЇНИ" (67793, Одеська обл., Білгород-Дністровський район, село Курортне, ВУЛИЦЯ ЧОРНОМОРСЬКА, будинок 11 А)</w:t>
            </w:r>
          </w:p>
        </w:tc>
        <w:tc>
          <w:tcPr>
            <w:tcW w:w="297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420" w:type="dxa"/>
            <w:shd w:val="clear" w:color="auto" w:fill="FFFFFF" w:themeFill="background1"/>
            <w:vAlign w:val="center"/>
          </w:tcPr>
          <w:p w:rsidR="00C02904" w:rsidRPr="00853ADA" w:rsidRDefault="00C02904" w:rsidP="00C02904">
            <w:pPr>
              <w:jc w:val="center"/>
            </w:pPr>
            <w:r w:rsidRPr="00853ADA">
              <w:t>березень</w:t>
            </w:r>
          </w:p>
        </w:tc>
        <w:tc>
          <w:tcPr>
            <w:tcW w:w="141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703" w:type="dxa"/>
            <w:tcBorders>
              <w:right w:val="single" w:sz="4" w:space="0" w:color="auto"/>
            </w:tcBorders>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561" w:type="dxa"/>
            <w:tcBorders>
              <w:right w:val="single" w:sz="4" w:space="0" w:color="auto"/>
            </w:tcBorders>
            <w:shd w:val="clear" w:color="auto" w:fill="FFFFFF" w:themeFill="background1"/>
          </w:tcPr>
          <w:p w:rsidR="00C02904" w:rsidRPr="00853ADA" w:rsidRDefault="00C02904" w:rsidP="00C02904">
            <w:pPr>
              <w:pStyle w:val="5"/>
              <w:spacing w:before="0" w:after="0"/>
              <w:rPr>
                <w:i w:val="0"/>
                <w:sz w:val="24"/>
                <w:szCs w:val="24"/>
                <w:lang w:eastAsia="ru-RU"/>
              </w:rPr>
            </w:pPr>
          </w:p>
        </w:tc>
      </w:tr>
      <w:tr w:rsidR="00C02904" w:rsidRPr="00853ADA" w:rsidTr="00853ADA">
        <w:trPr>
          <w:cantSplit/>
          <w:trHeight w:val="65"/>
        </w:trPr>
        <w:tc>
          <w:tcPr>
            <w:tcW w:w="707" w:type="dxa"/>
            <w:tcBorders>
              <w:left w:val="single" w:sz="4" w:space="0" w:color="auto"/>
              <w:right w:val="single" w:sz="4" w:space="0" w:color="auto"/>
            </w:tcBorders>
            <w:shd w:val="clear" w:color="auto" w:fill="FFFFFF" w:themeFill="background1"/>
          </w:tcPr>
          <w:p w:rsidR="00C02904" w:rsidRPr="00853ADA" w:rsidRDefault="00C02904" w:rsidP="006C1D46">
            <w:pPr>
              <w:pStyle w:val="a5"/>
              <w:numPr>
                <w:ilvl w:val="0"/>
                <w:numId w:val="3"/>
              </w:numPr>
              <w:jc w:val="center"/>
              <w:rPr>
                <w:lang w:val="uk-UA"/>
              </w:rPr>
            </w:pPr>
          </w:p>
        </w:tc>
        <w:tc>
          <w:tcPr>
            <w:tcW w:w="5808" w:type="dxa"/>
            <w:tcBorders>
              <w:left w:val="single" w:sz="4" w:space="0" w:color="auto"/>
            </w:tcBorders>
            <w:shd w:val="clear" w:color="auto" w:fill="FFFFFF" w:themeFill="background1"/>
          </w:tcPr>
          <w:p w:rsidR="00C02904" w:rsidRPr="00853ADA" w:rsidRDefault="00C02904" w:rsidP="00C02904">
            <w:r w:rsidRPr="00853ADA">
              <w:t>ТОВАРИСТВО З ОБМЕЖЕНОЮ ВІДПОВІДАЛЬНІСТЮ "ЦЕНТР ЕКОЛОГІЧНОЇ БЕЗПЕКИ" (65031, Одеська обл., місто Одеса, ВУЛИЦЯ БРАТІВ ПОДЖІО , будинок 11)</w:t>
            </w:r>
          </w:p>
        </w:tc>
        <w:tc>
          <w:tcPr>
            <w:tcW w:w="297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420" w:type="dxa"/>
            <w:shd w:val="clear" w:color="auto" w:fill="FFFFFF" w:themeFill="background1"/>
            <w:vAlign w:val="center"/>
          </w:tcPr>
          <w:p w:rsidR="00C02904" w:rsidRPr="00853ADA" w:rsidRDefault="00C02904" w:rsidP="00C02904">
            <w:pPr>
              <w:jc w:val="center"/>
            </w:pPr>
            <w:r w:rsidRPr="00853ADA">
              <w:t>квітень</w:t>
            </w:r>
          </w:p>
        </w:tc>
        <w:tc>
          <w:tcPr>
            <w:tcW w:w="141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703" w:type="dxa"/>
            <w:tcBorders>
              <w:right w:val="single" w:sz="4" w:space="0" w:color="auto"/>
            </w:tcBorders>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561" w:type="dxa"/>
            <w:tcBorders>
              <w:right w:val="single" w:sz="4" w:space="0" w:color="auto"/>
            </w:tcBorders>
            <w:shd w:val="clear" w:color="auto" w:fill="FFFFFF" w:themeFill="background1"/>
          </w:tcPr>
          <w:p w:rsidR="00C02904" w:rsidRPr="00853ADA" w:rsidRDefault="00C02904" w:rsidP="00C02904">
            <w:pPr>
              <w:pStyle w:val="5"/>
              <w:spacing w:before="0" w:after="0"/>
              <w:rPr>
                <w:i w:val="0"/>
                <w:sz w:val="24"/>
                <w:szCs w:val="24"/>
                <w:lang w:eastAsia="ru-RU"/>
              </w:rPr>
            </w:pPr>
          </w:p>
        </w:tc>
      </w:tr>
      <w:tr w:rsidR="00C02904" w:rsidRPr="00853ADA" w:rsidTr="00853ADA">
        <w:trPr>
          <w:cantSplit/>
          <w:trHeight w:val="65"/>
        </w:trPr>
        <w:tc>
          <w:tcPr>
            <w:tcW w:w="707" w:type="dxa"/>
            <w:tcBorders>
              <w:left w:val="single" w:sz="4" w:space="0" w:color="auto"/>
              <w:right w:val="single" w:sz="4" w:space="0" w:color="auto"/>
            </w:tcBorders>
            <w:shd w:val="clear" w:color="auto" w:fill="FFFFFF" w:themeFill="background1"/>
          </w:tcPr>
          <w:p w:rsidR="00C02904" w:rsidRPr="00853ADA" w:rsidRDefault="00C02904" w:rsidP="006C1D46">
            <w:pPr>
              <w:pStyle w:val="a5"/>
              <w:numPr>
                <w:ilvl w:val="0"/>
                <w:numId w:val="3"/>
              </w:numPr>
              <w:jc w:val="center"/>
              <w:rPr>
                <w:lang w:val="uk-UA"/>
              </w:rPr>
            </w:pPr>
          </w:p>
        </w:tc>
        <w:tc>
          <w:tcPr>
            <w:tcW w:w="5808" w:type="dxa"/>
            <w:tcBorders>
              <w:left w:val="single" w:sz="4" w:space="0" w:color="auto"/>
            </w:tcBorders>
            <w:shd w:val="clear" w:color="auto" w:fill="FFFFFF" w:themeFill="background1"/>
          </w:tcPr>
          <w:p w:rsidR="00C02904" w:rsidRPr="00853ADA" w:rsidRDefault="00C02904" w:rsidP="00C02904">
            <w:r w:rsidRPr="00853ADA">
              <w:t>ТОВАРИСТВО З ОБМЕЖЕНОЮ ВІДПОВІДАЛЬНІСТЮ "КОНТРОЛЬНО-ХІМІЧНА ЛАБОРАТОРІЯ "НАФТОВИК" (73000, Херсонська обл., місто Херсон, ВУЛИЦЯ НАФТОВИКІВ, будинок 52-А)</w:t>
            </w:r>
          </w:p>
        </w:tc>
        <w:tc>
          <w:tcPr>
            <w:tcW w:w="297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420" w:type="dxa"/>
            <w:shd w:val="clear" w:color="auto" w:fill="FFFFFF" w:themeFill="background1"/>
            <w:vAlign w:val="center"/>
          </w:tcPr>
          <w:p w:rsidR="00C02904" w:rsidRPr="00853ADA" w:rsidRDefault="00C02904" w:rsidP="00C02904">
            <w:pPr>
              <w:jc w:val="center"/>
            </w:pPr>
            <w:r w:rsidRPr="00853ADA">
              <w:t>квітень</w:t>
            </w:r>
          </w:p>
        </w:tc>
        <w:tc>
          <w:tcPr>
            <w:tcW w:w="141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703" w:type="dxa"/>
            <w:tcBorders>
              <w:right w:val="single" w:sz="4" w:space="0" w:color="auto"/>
            </w:tcBorders>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561" w:type="dxa"/>
            <w:tcBorders>
              <w:right w:val="single" w:sz="4" w:space="0" w:color="auto"/>
            </w:tcBorders>
            <w:shd w:val="clear" w:color="auto" w:fill="FFFFFF" w:themeFill="background1"/>
          </w:tcPr>
          <w:p w:rsidR="00C02904" w:rsidRPr="00853ADA" w:rsidRDefault="00C02904" w:rsidP="00C02904">
            <w:pPr>
              <w:pStyle w:val="5"/>
              <w:spacing w:before="0" w:after="0"/>
              <w:rPr>
                <w:i w:val="0"/>
                <w:sz w:val="24"/>
                <w:szCs w:val="24"/>
                <w:lang w:eastAsia="ru-RU"/>
              </w:rPr>
            </w:pPr>
          </w:p>
        </w:tc>
      </w:tr>
      <w:tr w:rsidR="00C02904" w:rsidRPr="00853ADA" w:rsidTr="00853ADA">
        <w:trPr>
          <w:cantSplit/>
          <w:trHeight w:val="65"/>
        </w:trPr>
        <w:tc>
          <w:tcPr>
            <w:tcW w:w="707" w:type="dxa"/>
            <w:tcBorders>
              <w:left w:val="single" w:sz="4" w:space="0" w:color="auto"/>
              <w:right w:val="single" w:sz="4" w:space="0" w:color="auto"/>
            </w:tcBorders>
            <w:shd w:val="clear" w:color="auto" w:fill="FFFFFF" w:themeFill="background1"/>
          </w:tcPr>
          <w:p w:rsidR="00C02904" w:rsidRPr="00853ADA" w:rsidRDefault="00C02904" w:rsidP="006C1D46">
            <w:pPr>
              <w:pStyle w:val="a5"/>
              <w:numPr>
                <w:ilvl w:val="0"/>
                <w:numId w:val="3"/>
              </w:numPr>
              <w:jc w:val="center"/>
              <w:rPr>
                <w:lang w:val="uk-UA"/>
              </w:rPr>
            </w:pPr>
          </w:p>
        </w:tc>
        <w:tc>
          <w:tcPr>
            <w:tcW w:w="5808" w:type="dxa"/>
            <w:tcBorders>
              <w:left w:val="single" w:sz="4" w:space="0" w:color="auto"/>
            </w:tcBorders>
            <w:shd w:val="clear" w:color="auto" w:fill="FFFFFF" w:themeFill="background1"/>
          </w:tcPr>
          <w:p w:rsidR="00C02904" w:rsidRPr="00853ADA" w:rsidRDefault="00C02904" w:rsidP="00C02904">
            <w:r w:rsidRPr="00853ADA">
              <w:t>ДЕРЖАВНЕ ПІДПРИЄМСТВО "ОДЕСЬКИЙ АВІАЦІЙНИЙ ЗАВОД" (65121, Одеська обл., місто Одеса, ПРОСПЕКТ НЕБЕСНОЇ СОТНІ , будинок 32-А)</w:t>
            </w:r>
          </w:p>
        </w:tc>
        <w:tc>
          <w:tcPr>
            <w:tcW w:w="297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420" w:type="dxa"/>
            <w:shd w:val="clear" w:color="auto" w:fill="FFFFFF" w:themeFill="background1"/>
            <w:vAlign w:val="center"/>
          </w:tcPr>
          <w:p w:rsidR="00C02904" w:rsidRPr="00853ADA" w:rsidRDefault="00C02904" w:rsidP="00C02904">
            <w:pPr>
              <w:jc w:val="center"/>
            </w:pPr>
            <w:r w:rsidRPr="00853ADA">
              <w:t>квітень</w:t>
            </w:r>
          </w:p>
        </w:tc>
        <w:tc>
          <w:tcPr>
            <w:tcW w:w="141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703" w:type="dxa"/>
            <w:tcBorders>
              <w:right w:val="single" w:sz="4" w:space="0" w:color="auto"/>
            </w:tcBorders>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561" w:type="dxa"/>
            <w:tcBorders>
              <w:right w:val="single" w:sz="4" w:space="0" w:color="auto"/>
            </w:tcBorders>
            <w:shd w:val="clear" w:color="auto" w:fill="FFFFFF" w:themeFill="background1"/>
          </w:tcPr>
          <w:p w:rsidR="00C02904" w:rsidRPr="00853ADA" w:rsidRDefault="00C02904" w:rsidP="00C02904">
            <w:pPr>
              <w:pStyle w:val="5"/>
              <w:spacing w:before="0" w:after="0"/>
              <w:rPr>
                <w:i w:val="0"/>
                <w:sz w:val="24"/>
                <w:szCs w:val="24"/>
                <w:lang w:eastAsia="ru-RU"/>
              </w:rPr>
            </w:pPr>
          </w:p>
        </w:tc>
      </w:tr>
      <w:tr w:rsidR="00C02904" w:rsidRPr="00853ADA" w:rsidTr="00853ADA">
        <w:trPr>
          <w:cantSplit/>
          <w:trHeight w:val="65"/>
        </w:trPr>
        <w:tc>
          <w:tcPr>
            <w:tcW w:w="707" w:type="dxa"/>
            <w:tcBorders>
              <w:left w:val="single" w:sz="4" w:space="0" w:color="auto"/>
              <w:right w:val="single" w:sz="4" w:space="0" w:color="auto"/>
            </w:tcBorders>
            <w:shd w:val="clear" w:color="auto" w:fill="FFFFFF" w:themeFill="background1"/>
          </w:tcPr>
          <w:p w:rsidR="00C02904" w:rsidRPr="00853ADA" w:rsidRDefault="00C02904" w:rsidP="006C1D46">
            <w:pPr>
              <w:pStyle w:val="a5"/>
              <w:numPr>
                <w:ilvl w:val="0"/>
                <w:numId w:val="3"/>
              </w:numPr>
              <w:jc w:val="center"/>
              <w:rPr>
                <w:lang w:val="uk-UA"/>
              </w:rPr>
            </w:pPr>
          </w:p>
        </w:tc>
        <w:tc>
          <w:tcPr>
            <w:tcW w:w="5808" w:type="dxa"/>
            <w:tcBorders>
              <w:left w:val="single" w:sz="4" w:space="0" w:color="auto"/>
            </w:tcBorders>
            <w:shd w:val="clear" w:color="auto" w:fill="FFFFFF" w:themeFill="background1"/>
          </w:tcPr>
          <w:p w:rsidR="00C02904" w:rsidRPr="00853ADA" w:rsidRDefault="00C02904" w:rsidP="00C02904">
            <w:r w:rsidRPr="00853ADA">
              <w:t>КОМУНАЛЬНЕ НЕКОМЕРЦІЙНЕ ПІДПРИЄМСТВО "КАХОВСЬКА ЦЕНТРАЛЬНА РАЙОННА ЛІКАРНЯ КАХОВСЬКОЇ РАЙОННОЇ РАДИ" (74800, Херсонська обл., місто Каховка, ВУЛИЦЯ ПЕРШОТРАВНЕВА, будинок 34)</w:t>
            </w:r>
          </w:p>
        </w:tc>
        <w:tc>
          <w:tcPr>
            <w:tcW w:w="297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420" w:type="dxa"/>
            <w:shd w:val="clear" w:color="auto" w:fill="FFFFFF" w:themeFill="background1"/>
            <w:vAlign w:val="center"/>
          </w:tcPr>
          <w:p w:rsidR="00C02904" w:rsidRPr="00853ADA" w:rsidRDefault="00C02904" w:rsidP="00C02904">
            <w:pPr>
              <w:jc w:val="center"/>
            </w:pPr>
            <w:r w:rsidRPr="00853ADA">
              <w:t>квітень</w:t>
            </w:r>
          </w:p>
        </w:tc>
        <w:tc>
          <w:tcPr>
            <w:tcW w:w="141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703" w:type="dxa"/>
            <w:tcBorders>
              <w:right w:val="single" w:sz="4" w:space="0" w:color="auto"/>
            </w:tcBorders>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561" w:type="dxa"/>
            <w:tcBorders>
              <w:right w:val="single" w:sz="4" w:space="0" w:color="auto"/>
            </w:tcBorders>
            <w:shd w:val="clear" w:color="auto" w:fill="FFFFFF" w:themeFill="background1"/>
          </w:tcPr>
          <w:p w:rsidR="00C02904" w:rsidRPr="00853ADA" w:rsidRDefault="00C02904" w:rsidP="00C02904">
            <w:pPr>
              <w:pStyle w:val="5"/>
              <w:spacing w:before="0" w:after="0"/>
              <w:rPr>
                <w:i w:val="0"/>
                <w:sz w:val="24"/>
                <w:szCs w:val="24"/>
                <w:lang w:eastAsia="ru-RU"/>
              </w:rPr>
            </w:pPr>
          </w:p>
        </w:tc>
      </w:tr>
      <w:tr w:rsidR="00C02904" w:rsidRPr="00853ADA" w:rsidTr="00853ADA">
        <w:trPr>
          <w:cantSplit/>
          <w:trHeight w:val="65"/>
        </w:trPr>
        <w:tc>
          <w:tcPr>
            <w:tcW w:w="707" w:type="dxa"/>
            <w:tcBorders>
              <w:left w:val="single" w:sz="4" w:space="0" w:color="auto"/>
              <w:right w:val="single" w:sz="4" w:space="0" w:color="auto"/>
            </w:tcBorders>
            <w:shd w:val="clear" w:color="auto" w:fill="FFFFFF" w:themeFill="background1"/>
          </w:tcPr>
          <w:p w:rsidR="00C02904" w:rsidRPr="00853ADA" w:rsidRDefault="00C02904" w:rsidP="006C1D46">
            <w:pPr>
              <w:pStyle w:val="a5"/>
              <w:numPr>
                <w:ilvl w:val="0"/>
                <w:numId w:val="3"/>
              </w:numPr>
              <w:jc w:val="center"/>
              <w:rPr>
                <w:lang w:val="uk-UA"/>
              </w:rPr>
            </w:pPr>
          </w:p>
        </w:tc>
        <w:tc>
          <w:tcPr>
            <w:tcW w:w="5808" w:type="dxa"/>
            <w:tcBorders>
              <w:left w:val="single" w:sz="4" w:space="0" w:color="auto"/>
            </w:tcBorders>
            <w:shd w:val="clear" w:color="auto" w:fill="FFFFFF" w:themeFill="background1"/>
          </w:tcPr>
          <w:p w:rsidR="00C02904" w:rsidRPr="00853ADA" w:rsidRDefault="00C02904" w:rsidP="00C02904">
            <w:r w:rsidRPr="00853ADA">
              <w:t>КОМУНАЛЬНЕ НЕКОМЕРЦІЙНЕ ПІДПРИЄМСТВО "ОЧАКІВСЬКА ЦЕНТРАЛЬНА РАЙОННА ЛІКАРНЯ" (57508, Миколаївська обл., місто Очаків, ВУЛИЦЯ ПЕРШОТРАВНЕВА, будинок 1)</w:t>
            </w:r>
          </w:p>
        </w:tc>
        <w:tc>
          <w:tcPr>
            <w:tcW w:w="297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420" w:type="dxa"/>
            <w:shd w:val="clear" w:color="auto" w:fill="FFFFFF" w:themeFill="background1"/>
            <w:vAlign w:val="center"/>
          </w:tcPr>
          <w:p w:rsidR="00C02904" w:rsidRPr="00853ADA" w:rsidRDefault="00C02904" w:rsidP="00C02904">
            <w:pPr>
              <w:jc w:val="center"/>
            </w:pPr>
            <w:r w:rsidRPr="00853ADA">
              <w:t>квітень</w:t>
            </w:r>
          </w:p>
        </w:tc>
        <w:tc>
          <w:tcPr>
            <w:tcW w:w="141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703" w:type="dxa"/>
            <w:tcBorders>
              <w:right w:val="single" w:sz="4" w:space="0" w:color="auto"/>
            </w:tcBorders>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561" w:type="dxa"/>
            <w:tcBorders>
              <w:right w:val="single" w:sz="4" w:space="0" w:color="auto"/>
            </w:tcBorders>
            <w:shd w:val="clear" w:color="auto" w:fill="FFFFFF" w:themeFill="background1"/>
          </w:tcPr>
          <w:p w:rsidR="00C02904" w:rsidRPr="00853ADA" w:rsidRDefault="00C02904" w:rsidP="00C02904">
            <w:pPr>
              <w:pStyle w:val="5"/>
              <w:spacing w:before="0" w:after="0"/>
              <w:rPr>
                <w:i w:val="0"/>
                <w:sz w:val="24"/>
                <w:szCs w:val="24"/>
                <w:lang w:eastAsia="ru-RU"/>
              </w:rPr>
            </w:pPr>
          </w:p>
        </w:tc>
      </w:tr>
      <w:tr w:rsidR="00C02904" w:rsidRPr="00853ADA" w:rsidTr="00853ADA">
        <w:trPr>
          <w:cantSplit/>
          <w:trHeight w:val="65"/>
        </w:trPr>
        <w:tc>
          <w:tcPr>
            <w:tcW w:w="707" w:type="dxa"/>
            <w:tcBorders>
              <w:left w:val="single" w:sz="4" w:space="0" w:color="auto"/>
              <w:right w:val="single" w:sz="4" w:space="0" w:color="auto"/>
            </w:tcBorders>
            <w:shd w:val="clear" w:color="auto" w:fill="FFFFFF" w:themeFill="background1"/>
          </w:tcPr>
          <w:p w:rsidR="00C02904" w:rsidRPr="00853ADA" w:rsidRDefault="00C02904" w:rsidP="006C1D46">
            <w:pPr>
              <w:pStyle w:val="a5"/>
              <w:numPr>
                <w:ilvl w:val="0"/>
                <w:numId w:val="3"/>
              </w:numPr>
              <w:jc w:val="center"/>
              <w:rPr>
                <w:lang w:val="uk-UA"/>
              </w:rPr>
            </w:pPr>
          </w:p>
        </w:tc>
        <w:tc>
          <w:tcPr>
            <w:tcW w:w="5808" w:type="dxa"/>
            <w:tcBorders>
              <w:left w:val="single" w:sz="4" w:space="0" w:color="auto"/>
            </w:tcBorders>
            <w:shd w:val="clear" w:color="auto" w:fill="FFFFFF" w:themeFill="background1"/>
          </w:tcPr>
          <w:p w:rsidR="00C02904" w:rsidRPr="00853ADA" w:rsidRDefault="00C02904" w:rsidP="00C02904">
            <w:r w:rsidRPr="00853ADA">
              <w:t xml:space="preserve">КОМУНАЛЬНЕ НЕКОМЕРЦІЙНЕ ПІДПРИЄМСТВО "ЧОРНОМОРСЬКА ЛІКАРНЯ" ЧОРНОМОРСЬКОЇ МІСЬКОЇ РАДИ ОДЕСЬКОЇ ОБЛАСТІ (68004, Одеська обл., місто </w:t>
            </w:r>
            <w:proofErr w:type="spellStart"/>
            <w:r w:rsidRPr="00853ADA">
              <w:t>Чорноморськ</w:t>
            </w:r>
            <w:proofErr w:type="spellEnd"/>
            <w:r w:rsidRPr="00853ADA">
              <w:t>, ВУЛИЦЯ ВІТАЛІЯ ШУМА, будинок 4)</w:t>
            </w:r>
          </w:p>
        </w:tc>
        <w:tc>
          <w:tcPr>
            <w:tcW w:w="297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420" w:type="dxa"/>
            <w:shd w:val="clear" w:color="auto" w:fill="FFFFFF" w:themeFill="background1"/>
            <w:vAlign w:val="center"/>
          </w:tcPr>
          <w:p w:rsidR="00C02904" w:rsidRPr="00853ADA" w:rsidRDefault="00C02904" w:rsidP="00C02904">
            <w:pPr>
              <w:jc w:val="center"/>
            </w:pPr>
            <w:r w:rsidRPr="00853ADA">
              <w:t>травень</w:t>
            </w:r>
          </w:p>
        </w:tc>
        <w:tc>
          <w:tcPr>
            <w:tcW w:w="141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703" w:type="dxa"/>
            <w:tcBorders>
              <w:right w:val="single" w:sz="4" w:space="0" w:color="auto"/>
            </w:tcBorders>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561" w:type="dxa"/>
            <w:tcBorders>
              <w:right w:val="single" w:sz="4" w:space="0" w:color="auto"/>
            </w:tcBorders>
            <w:shd w:val="clear" w:color="auto" w:fill="FFFFFF" w:themeFill="background1"/>
          </w:tcPr>
          <w:p w:rsidR="00C02904" w:rsidRPr="00853ADA" w:rsidRDefault="00C02904" w:rsidP="00C02904">
            <w:pPr>
              <w:pStyle w:val="5"/>
              <w:spacing w:before="0" w:after="0"/>
              <w:rPr>
                <w:i w:val="0"/>
                <w:sz w:val="24"/>
                <w:szCs w:val="24"/>
                <w:lang w:eastAsia="ru-RU"/>
              </w:rPr>
            </w:pPr>
          </w:p>
        </w:tc>
      </w:tr>
      <w:tr w:rsidR="00C02904" w:rsidRPr="00853ADA" w:rsidTr="00853ADA">
        <w:trPr>
          <w:cantSplit/>
          <w:trHeight w:val="65"/>
        </w:trPr>
        <w:tc>
          <w:tcPr>
            <w:tcW w:w="707" w:type="dxa"/>
            <w:tcBorders>
              <w:left w:val="single" w:sz="4" w:space="0" w:color="auto"/>
              <w:right w:val="single" w:sz="4" w:space="0" w:color="auto"/>
            </w:tcBorders>
            <w:shd w:val="clear" w:color="auto" w:fill="FFFFFF" w:themeFill="background1"/>
          </w:tcPr>
          <w:p w:rsidR="00C02904" w:rsidRPr="00853ADA" w:rsidRDefault="00C02904" w:rsidP="006C1D46">
            <w:pPr>
              <w:pStyle w:val="a5"/>
              <w:numPr>
                <w:ilvl w:val="0"/>
                <w:numId w:val="3"/>
              </w:numPr>
              <w:jc w:val="center"/>
              <w:rPr>
                <w:lang w:val="uk-UA"/>
              </w:rPr>
            </w:pPr>
          </w:p>
        </w:tc>
        <w:tc>
          <w:tcPr>
            <w:tcW w:w="5808" w:type="dxa"/>
            <w:tcBorders>
              <w:left w:val="single" w:sz="4" w:space="0" w:color="auto"/>
            </w:tcBorders>
            <w:shd w:val="clear" w:color="auto" w:fill="FFFFFF" w:themeFill="background1"/>
          </w:tcPr>
          <w:p w:rsidR="00C02904" w:rsidRPr="00853ADA" w:rsidRDefault="00C02904" w:rsidP="00C02904">
            <w:r w:rsidRPr="00853ADA">
              <w:t xml:space="preserve">КОМУНАЛЬНЕ НЕКОМЕРЦІЙНЕ ПІДПРИЄМСТВО "ЛИМАНСЬКА ЦЕНТРАЛЬНА РАЙОННА ЛІКАРНЯ" ЛИМАНСЬКОЇ РАЙОННОЇ РАДИ ОДЕСЬКОЇ ОБЛАСТІ (67500, Одеська обл., </w:t>
            </w:r>
            <w:proofErr w:type="spellStart"/>
            <w:r w:rsidRPr="00853ADA">
              <w:t>Лиманський</w:t>
            </w:r>
            <w:proofErr w:type="spellEnd"/>
            <w:r w:rsidRPr="00853ADA">
              <w:t xml:space="preserve"> район, селище міського типу Доброслав, ВУЛИЦЯ ГРУБНИКА, будинок 27)</w:t>
            </w:r>
          </w:p>
        </w:tc>
        <w:tc>
          <w:tcPr>
            <w:tcW w:w="297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420" w:type="dxa"/>
            <w:shd w:val="clear" w:color="auto" w:fill="FFFFFF" w:themeFill="background1"/>
            <w:vAlign w:val="center"/>
          </w:tcPr>
          <w:p w:rsidR="00C02904" w:rsidRPr="00853ADA" w:rsidRDefault="00C02904" w:rsidP="00C02904">
            <w:pPr>
              <w:jc w:val="center"/>
            </w:pPr>
            <w:r w:rsidRPr="00853ADA">
              <w:t>червень</w:t>
            </w:r>
          </w:p>
        </w:tc>
        <w:tc>
          <w:tcPr>
            <w:tcW w:w="141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703" w:type="dxa"/>
            <w:tcBorders>
              <w:right w:val="single" w:sz="4" w:space="0" w:color="auto"/>
            </w:tcBorders>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561" w:type="dxa"/>
            <w:tcBorders>
              <w:right w:val="single" w:sz="4" w:space="0" w:color="auto"/>
            </w:tcBorders>
            <w:shd w:val="clear" w:color="auto" w:fill="FFFFFF" w:themeFill="background1"/>
          </w:tcPr>
          <w:p w:rsidR="00C02904" w:rsidRPr="00853ADA" w:rsidRDefault="00C02904" w:rsidP="00C02904">
            <w:pPr>
              <w:pStyle w:val="5"/>
              <w:spacing w:before="0" w:after="0"/>
              <w:rPr>
                <w:i w:val="0"/>
                <w:sz w:val="24"/>
                <w:szCs w:val="24"/>
                <w:lang w:eastAsia="ru-RU"/>
              </w:rPr>
            </w:pPr>
          </w:p>
        </w:tc>
      </w:tr>
      <w:tr w:rsidR="00C02904" w:rsidRPr="00853ADA" w:rsidTr="00853ADA">
        <w:trPr>
          <w:cantSplit/>
          <w:trHeight w:val="65"/>
        </w:trPr>
        <w:tc>
          <w:tcPr>
            <w:tcW w:w="707" w:type="dxa"/>
            <w:tcBorders>
              <w:left w:val="single" w:sz="4" w:space="0" w:color="auto"/>
              <w:right w:val="single" w:sz="4" w:space="0" w:color="auto"/>
            </w:tcBorders>
            <w:shd w:val="clear" w:color="auto" w:fill="FFFFFF" w:themeFill="background1"/>
          </w:tcPr>
          <w:p w:rsidR="00C02904" w:rsidRPr="00853ADA" w:rsidRDefault="00C02904" w:rsidP="006C1D46">
            <w:pPr>
              <w:pStyle w:val="a5"/>
              <w:numPr>
                <w:ilvl w:val="0"/>
                <w:numId w:val="3"/>
              </w:numPr>
              <w:jc w:val="center"/>
              <w:rPr>
                <w:lang w:val="uk-UA"/>
              </w:rPr>
            </w:pPr>
          </w:p>
        </w:tc>
        <w:tc>
          <w:tcPr>
            <w:tcW w:w="5808" w:type="dxa"/>
            <w:tcBorders>
              <w:left w:val="single" w:sz="4" w:space="0" w:color="auto"/>
            </w:tcBorders>
            <w:shd w:val="clear" w:color="auto" w:fill="FFFFFF" w:themeFill="background1"/>
          </w:tcPr>
          <w:p w:rsidR="00C02904" w:rsidRPr="00853ADA" w:rsidRDefault="00C02904" w:rsidP="00C02904">
            <w:r w:rsidRPr="00853ADA">
              <w:t>КОМУНАЛЬНЕ НЕКОМЕРЦІЙНЕ ПІДПРИЄМСТВО "ОБЛАСНА ДИТЯЧА ТУБЕРКУЛЬОЗНА ЛІКАРНЯ" ХЕРСОНСЬКОЇ ОБЛАСНОЇ РАДИ (75100, Херсонська обл., Олешківський район, місто Олешки, ВУЛИЦЯ ІВАНА МАЗЕПИ, будинок 104)</w:t>
            </w:r>
          </w:p>
        </w:tc>
        <w:tc>
          <w:tcPr>
            <w:tcW w:w="297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420" w:type="dxa"/>
            <w:shd w:val="clear" w:color="auto" w:fill="FFFFFF" w:themeFill="background1"/>
            <w:vAlign w:val="center"/>
          </w:tcPr>
          <w:p w:rsidR="00C02904" w:rsidRPr="00853ADA" w:rsidRDefault="00C02904" w:rsidP="00C02904">
            <w:pPr>
              <w:jc w:val="center"/>
            </w:pPr>
            <w:r w:rsidRPr="00853ADA">
              <w:t>червень</w:t>
            </w:r>
          </w:p>
        </w:tc>
        <w:tc>
          <w:tcPr>
            <w:tcW w:w="141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703" w:type="dxa"/>
            <w:tcBorders>
              <w:right w:val="single" w:sz="4" w:space="0" w:color="auto"/>
            </w:tcBorders>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561" w:type="dxa"/>
            <w:tcBorders>
              <w:right w:val="single" w:sz="4" w:space="0" w:color="auto"/>
            </w:tcBorders>
            <w:shd w:val="clear" w:color="auto" w:fill="FFFFFF" w:themeFill="background1"/>
          </w:tcPr>
          <w:p w:rsidR="00C02904" w:rsidRPr="00853ADA" w:rsidRDefault="00C02904" w:rsidP="00C02904">
            <w:pPr>
              <w:pStyle w:val="5"/>
              <w:spacing w:before="0" w:after="0"/>
              <w:rPr>
                <w:i w:val="0"/>
                <w:sz w:val="24"/>
                <w:szCs w:val="24"/>
                <w:lang w:eastAsia="ru-RU"/>
              </w:rPr>
            </w:pPr>
          </w:p>
        </w:tc>
      </w:tr>
      <w:tr w:rsidR="00C02904" w:rsidRPr="00853ADA" w:rsidTr="00853ADA">
        <w:trPr>
          <w:cantSplit/>
          <w:trHeight w:val="65"/>
        </w:trPr>
        <w:tc>
          <w:tcPr>
            <w:tcW w:w="707" w:type="dxa"/>
            <w:tcBorders>
              <w:left w:val="single" w:sz="4" w:space="0" w:color="auto"/>
              <w:right w:val="single" w:sz="4" w:space="0" w:color="auto"/>
            </w:tcBorders>
            <w:shd w:val="clear" w:color="auto" w:fill="FFFFFF" w:themeFill="background1"/>
          </w:tcPr>
          <w:p w:rsidR="00C02904" w:rsidRPr="00853ADA" w:rsidRDefault="00C02904" w:rsidP="006C1D46">
            <w:pPr>
              <w:pStyle w:val="a5"/>
              <w:numPr>
                <w:ilvl w:val="0"/>
                <w:numId w:val="3"/>
              </w:numPr>
              <w:jc w:val="center"/>
              <w:rPr>
                <w:lang w:val="uk-UA"/>
              </w:rPr>
            </w:pPr>
          </w:p>
        </w:tc>
        <w:tc>
          <w:tcPr>
            <w:tcW w:w="5808" w:type="dxa"/>
            <w:tcBorders>
              <w:left w:val="single" w:sz="4" w:space="0" w:color="auto"/>
            </w:tcBorders>
            <w:shd w:val="clear" w:color="auto" w:fill="FFFFFF" w:themeFill="background1"/>
          </w:tcPr>
          <w:p w:rsidR="00C02904" w:rsidRPr="00853ADA" w:rsidRDefault="00C02904" w:rsidP="00C02904">
            <w:r w:rsidRPr="00853ADA">
              <w:t>КОМУНАЛЬНЕ НЕКОМЕРЦІЙНЕ ПІДПРИЄМСТВО "САВРАНСЬКА ЦЕНТРАЛЬНА РАЙОННА ЛІКАРНЯ" САВРАНСЬКОЇ РАЙОННОЇ РАДИ ОДЕСЬКОЇ ОБЛАСТІ (66200, Одеська обл., Савранський район, селище міського типу Саврань, ВУЛИЦЯ СОБОРНА, будинок 15)</w:t>
            </w:r>
          </w:p>
        </w:tc>
        <w:tc>
          <w:tcPr>
            <w:tcW w:w="297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420" w:type="dxa"/>
            <w:shd w:val="clear" w:color="auto" w:fill="FFFFFF" w:themeFill="background1"/>
            <w:vAlign w:val="center"/>
          </w:tcPr>
          <w:p w:rsidR="00C02904" w:rsidRPr="00853ADA" w:rsidRDefault="00C02904" w:rsidP="00C02904">
            <w:pPr>
              <w:jc w:val="center"/>
            </w:pPr>
            <w:r w:rsidRPr="00853ADA">
              <w:t>червень</w:t>
            </w:r>
          </w:p>
        </w:tc>
        <w:tc>
          <w:tcPr>
            <w:tcW w:w="141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703" w:type="dxa"/>
            <w:tcBorders>
              <w:right w:val="single" w:sz="4" w:space="0" w:color="auto"/>
            </w:tcBorders>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561" w:type="dxa"/>
            <w:tcBorders>
              <w:right w:val="single" w:sz="4" w:space="0" w:color="auto"/>
            </w:tcBorders>
            <w:shd w:val="clear" w:color="auto" w:fill="FFFFFF" w:themeFill="background1"/>
          </w:tcPr>
          <w:p w:rsidR="00C02904" w:rsidRPr="00853ADA" w:rsidRDefault="00C02904" w:rsidP="00C02904">
            <w:pPr>
              <w:pStyle w:val="5"/>
              <w:spacing w:before="0" w:after="0"/>
              <w:rPr>
                <w:i w:val="0"/>
                <w:sz w:val="24"/>
                <w:szCs w:val="24"/>
                <w:lang w:eastAsia="ru-RU"/>
              </w:rPr>
            </w:pPr>
          </w:p>
        </w:tc>
      </w:tr>
      <w:tr w:rsidR="00C02904" w:rsidRPr="00853ADA" w:rsidTr="00853ADA">
        <w:trPr>
          <w:cantSplit/>
          <w:trHeight w:val="65"/>
        </w:trPr>
        <w:tc>
          <w:tcPr>
            <w:tcW w:w="707" w:type="dxa"/>
            <w:tcBorders>
              <w:left w:val="single" w:sz="4" w:space="0" w:color="auto"/>
              <w:right w:val="single" w:sz="4" w:space="0" w:color="auto"/>
            </w:tcBorders>
            <w:shd w:val="clear" w:color="auto" w:fill="FFFFFF" w:themeFill="background1"/>
          </w:tcPr>
          <w:p w:rsidR="00C02904" w:rsidRPr="00853ADA" w:rsidRDefault="00C02904" w:rsidP="006C1D46">
            <w:pPr>
              <w:pStyle w:val="a5"/>
              <w:numPr>
                <w:ilvl w:val="0"/>
                <w:numId w:val="3"/>
              </w:numPr>
              <w:jc w:val="center"/>
              <w:rPr>
                <w:lang w:val="uk-UA"/>
              </w:rPr>
            </w:pPr>
          </w:p>
        </w:tc>
        <w:tc>
          <w:tcPr>
            <w:tcW w:w="5808" w:type="dxa"/>
            <w:tcBorders>
              <w:left w:val="single" w:sz="4" w:space="0" w:color="auto"/>
            </w:tcBorders>
            <w:shd w:val="clear" w:color="auto" w:fill="FFFFFF" w:themeFill="background1"/>
          </w:tcPr>
          <w:p w:rsidR="00C02904" w:rsidRPr="00853ADA" w:rsidRDefault="00C02904" w:rsidP="00C02904">
            <w:r w:rsidRPr="00853ADA">
              <w:t>КОМУНАЛЬНЕ ПІДПРИЄМСТВО "БІЛОЗЕРСЬКА ЦЕНТРАЛЬНА РАЙОННА ЛІКАРНЯ" (75000, Херсонська обл., Білозерський район, селище міського типу Білозерка, ВУЛИЦЯ СВОБОДИ (К.МАРКСА), будинок 192)</w:t>
            </w:r>
          </w:p>
        </w:tc>
        <w:tc>
          <w:tcPr>
            <w:tcW w:w="297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420" w:type="dxa"/>
            <w:shd w:val="clear" w:color="auto" w:fill="FFFFFF" w:themeFill="background1"/>
            <w:vAlign w:val="center"/>
          </w:tcPr>
          <w:p w:rsidR="00C02904" w:rsidRPr="00853ADA" w:rsidRDefault="00C02904" w:rsidP="00C02904">
            <w:pPr>
              <w:jc w:val="center"/>
            </w:pPr>
            <w:r w:rsidRPr="00853ADA">
              <w:t>червень</w:t>
            </w:r>
          </w:p>
        </w:tc>
        <w:tc>
          <w:tcPr>
            <w:tcW w:w="141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703" w:type="dxa"/>
            <w:tcBorders>
              <w:right w:val="single" w:sz="4" w:space="0" w:color="auto"/>
            </w:tcBorders>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561" w:type="dxa"/>
            <w:tcBorders>
              <w:right w:val="single" w:sz="4" w:space="0" w:color="auto"/>
            </w:tcBorders>
            <w:shd w:val="clear" w:color="auto" w:fill="FFFFFF" w:themeFill="background1"/>
          </w:tcPr>
          <w:p w:rsidR="00C02904" w:rsidRPr="00853ADA" w:rsidRDefault="00C02904" w:rsidP="00C02904">
            <w:pPr>
              <w:pStyle w:val="5"/>
              <w:spacing w:before="0" w:after="0"/>
              <w:rPr>
                <w:i w:val="0"/>
                <w:sz w:val="24"/>
                <w:szCs w:val="24"/>
                <w:lang w:eastAsia="ru-RU"/>
              </w:rPr>
            </w:pPr>
          </w:p>
        </w:tc>
      </w:tr>
      <w:tr w:rsidR="00C02904" w:rsidRPr="00853ADA" w:rsidTr="00853ADA">
        <w:trPr>
          <w:cantSplit/>
          <w:trHeight w:val="65"/>
        </w:trPr>
        <w:tc>
          <w:tcPr>
            <w:tcW w:w="707" w:type="dxa"/>
            <w:tcBorders>
              <w:left w:val="single" w:sz="4" w:space="0" w:color="auto"/>
              <w:right w:val="single" w:sz="4" w:space="0" w:color="auto"/>
            </w:tcBorders>
            <w:shd w:val="clear" w:color="auto" w:fill="FFFFFF" w:themeFill="background1"/>
          </w:tcPr>
          <w:p w:rsidR="00C02904" w:rsidRPr="00853ADA" w:rsidRDefault="00C02904" w:rsidP="006C1D46">
            <w:pPr>
              <w:pStyle w:val="a5"/>
              <w:numPr>
                <w:ilvl w:val="0"/>
                <w:numId w:val="3"/>
              </w:numPr>
              <w:jc w:val="center"/>
              <w:rPr>
                <w:lang w:val="uk-UA"/>
              </w:rPr>
            </w:pPr>
          </w:p>
        </w:tc>
        <w:tc>
          <w:tcPr>
            <w:tcW w:w="5808" w:type="dxa"/>
            <w:tcBorders>
              <w:left w:val="single" w:sz="4" w:space="0" w:color="auto"/>
            </w:tcBorders>
            <w:shd w:val="clear" w:color="auto" w:fill="FFFFFF" w:themeFill="background1"/>
          </w:tcPr>
          <w:p w:rsidR="00C02904" w:rsidRPr="00853ADA" w:rsidRDefault="00C02904" w:rsidP="00C02904">
            <w:r w:rsidRPr="00853ADA">
              <w:t>ТОВАРИСТВО З ОБМЕЖЕНОЮ ВІДПОВІДАЛЬНІСТЮ "МЕДИЧНІ ДІАГНОСТИЧНІ СИСТЕМИ" (73000, Херсонська обл., місто Херсон, ВУЛИЦЯ К.МАРКСА, будинок 99, квартира 54)</w:t>
            </w:r>
          </w:p>
        </w:tc>
        <w:tc>
          <w:tcPr>
            <w:tcW w:w="297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420" w:type="dxa"/>
            <w:shd w:val="clear" w:color="auto" w:fill="FFFFFF" w:themeFill="background1"/>
            <w:vAlign w:val="center"/>
          </w:tcPr>
          <w:p w:rsidR="00C02904" w:rsidRPr="00853ADA" w:rsidRDefault="00C02904" w:rsidP="00C02904">
            <w:pPr>
              <w:jc w:val="center"/>
            </w:pPr>
            <w:r w:rsidRPr="00853ADA">
              <w:t>червень</w:t>
            </w:r>
          </w:p>
        </w:tc>
        <w:tc>
          <w:tcPr>
            <w:tcW w:w="141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703" w:type="dxa"/>
            <w:tcBorders>
              <w:right w:val="single" w:sz="4" w:space="0" w:color="auto"/>
            </w:tcBorders>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561" w:type="dxa"/>
            <w:tcBorders>
              <w:right w:val="single" w:sz="4" w:space="0" w:color="auto"/>
            </w:tcBorders>
            <w:shd w:val="clear" w:color="auto" w:fill="FFFFFF" w:themeFill="background1"/>
          </w:tcPr>
          <w:p w:rsidR="00C02904" w:rsidRPr="00853ADA" w:rsidRDefault="00C02904" w:rsidP="00C02904">
            <w:pPr>
              <w:pStyle w:val="5"/>
              <w:spacing w:before="0" w:after="0"/>
              <w:rPr>
                <w:i w:val="0"/>
                <w:sz w:val="24"/>
                <w:szCs w:val="24"/>
                <w:lang w:eastAsia="ru-RU"/>
              </w:rPr>
            </w:pPr>
          </w:p>
        </w:tc>
      </w:tr>
      <w:tr w:rsidR="00C02904" w:rsidRPr="00853ADA" w:rsidTr="00853ADA">
        <w:trPr>
          <w:cantSplit/>
          <w:trHeight w:val="65"/>
        </w:trPr>
        <w:tc>
          <w:tcPr>
            <w:tcW w:w="707" w:type="dxa"/>
            <w:tcBorders>
              <w:left w:val="single" w:sz="4" w:space="0" w:color="auto"/>
              <w:right w:val="single" w:sz="4" w:space="0" w:color="auto"/>
            </w:tcBorders>
            <w:shd w:val="clear" w:color="auto" w:fill="FFFFFF" w:themeFill="background1"/>
          </w:tcPr>
          <w:p w:rsidR="00C02904" w:rsidRPr="00853ADA" w:rsidRDefault="00C02904" w:rsidP="006C1D46">
            <w:pPr>
              <w:pStyle w:val="a5"/>
              <w:numPr>
                <w:ilvl w:val="0"/>
                <w:numId w:val="3"/>
              </w:numPr>
              <w:jc w:val="center"/>
              <w:rPr>
                <w:lang w:val="uk-UA"/>
              </w:rPr>
            </w:pPr>
          </w:p>
        </w:tc>
        <w:tc>
          <w:tcPr>
            <w:tcW w:w="5808" w:type="dxa"/>
            <w:tcBorders>
              <w:left w:val="single" w:sz="4" w:space="0" w:color="auto"/>
            </w:tcBorders>
            <w:shd w:val="clear" w:color="auto" w:fill="FFFFFF" w:themeFill="background1"/>
          </w:tcPr>
          <w:p w:rsidR="00C02904" w:rsidRPr="00853ADA" w:rsidRDefault="00C02904" w:rsidP="00C02904">
            <w:r w:rsidRPr="00853ADA">
              <w:t>ТОВАРИСТВО З ОБМЕЖЕНОЮ ВІДПОВІДАЛЬНІСТЮ "ДАНОН ДНІПРО" (73008, Херсонська обл., місто Херсон, БЕРИСЛАВСЬКЕ ШОСЕ, будинок 37)</w:t>
            </w:r>
          </w:p>
        </w:tc>
        <w:tc>
          <w:tcPr>
            <w:tcW w:w="297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420" w:type="dxa"/>
            <w:shd w:val="clear" w:color="auto" w:fill="FFFFFF" w:themeFill="background1"/>
            <w:vAlign w:val="center"/>
          </w:tcPr>
          <w:p w:rsidR="00C02904" w:rsidRPr="00853ADA" w:rsidRDefault="00C02904" w:rsidP="00C02904">
            <w:pPr>
              <w:jc w:val="center"/>
            </w:pPr>
            <w:r w:rsidRPr="00853ADA">
              <w:t>червень</w:t>
            </w:r>
          </w:p>
        </w:tc>
        <w:tc>
          <w:tcPr>
            <w:tcW w:w="141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703" w:type="dxa"/>
            <w:tcBorders>
              <w:right w:val="single" w:sz="4" w:space="0" w:color="auto"/>
            </w:tcBorders>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561" w:type="dxa"/>
            <w:tcBorders>
              <w:right w:val="single" w:sz="4" w:space="0" w:color="auto"/>
            </w:tcBorders>
            <w:shd w:val="clear" w:color="auto" w:fill="FFFFFF" w:themeFill="background1"/>
          </w:tcPr>
          <w:p w:rsidR="00C02904" w:rsidRPr="00853ADA" w:rsidRDefault="00C02904" w:rsidP="00C02904">
            <w:pPr>
              <w:pStyle w:val="5"/>
              <w:spacing w:before="0" w:after="0"/>
              <w:rPr>
                <w:i w:val="0"/>
                <w:sz w:val="24"/>
                <w:szCs w:val="24"/>
                <w:lang w:eastAsia="ru-RU"/>
              </w:rPr>
            </w:pPr>
          </w:p>
        </w:tc>
      </w:tr>
      <w:tr w:rsidR="00C02904" w:rsidRPr="00853ADA" w:rsidTr="00853ADA">
        <w:trPr>
          <w:cantSplit/>
          <w:trHeight w:val="65"/>
        </w:trPr>
        <w:tc>
          <w:tcPr>
            <w:tcW w:w="707" w:type="dxa"/>
            <w:tcBorders>
              <w:left w:val="single" w:sz="4" w:space="0" w:color="auto"/>
              <w:right w:val="single" w:sz="4" w:space="0" w:color="auto"/>
            </w:tcBorders>
            <w:shd w:val="clear" w:color="auto" w:fill="FFFFFF" w:themeFill="background1"/>
          </w:tcPr>
          <w:p w:rsidR="00C02904" w:rsidRPr="00853ADA" w:rsidRDefault="00C02904" w:rsidP="006C1D46">
            <w:pPr>
              <w:pStyle w:val="a5"/>
              <w:numPr>
                <w:ilvl w:val="0"/>
                <w:numId w:val="3"/>
              </w:numPr>
              <w:jc w:val="center"/>
              <w:rPr>
                <w:lang w:val="uk-UA"/>
              </w:rPr>
            </w:pPr>
          </w:p>
        </w:tc>
        <w:tc>
          <w:tcPr>
            <w:tcW w:w="5808" w:type="dxa"/>
            <w:tcBorders>
              <w:left w:val="single" w:sz="4" w:space="0" w:color="auto"/>
            </w:tcBorders>
            <w:shd w:val="clear" w:color="auto" w:fill="FFFFFF" w:themeFill="background1"/>
          </w:tcPr>
          <w:p w:rsidR="00C02904" w:rsidRPr="00853ADA" w:rsidRDefault="00C02904" w:rsidP="00C02904">
            <w:r w:rsidRPr="00853ADA">
              <w:t>КОМУНАЛЬНА УСТАНОВА "МІСЬКА КЛІНІЧНА ЛІКАРНЯ №3 ІМЕНІ ПРОФЕСОРА Л.Й.АЛЕЙНІКОВОЇ" (65014, Одеська обл., місто Одеса, ЛІДЕРСОВСЬКИЙ БУЛЬВАР, будинок 11)</w:t>
            </w:r>
          </w:p>
        </w:tc>
        <w:tc>
          <w:tcPr>
            <w:tcW w:w="297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420" w:type="dxa"/>
            <w:shd w:val="clear" w:color="auto" w:fill="FFFFFF" w:themeFill="background1"/>
            <w:vAlign w:val="center"/>
          </w:tcPr>
          <w:p w:rsidR="00C02904" w:rsidRPr="00853ADA" w:rsidRDefault="00C02904" w:rsidP="00C02904">
            <w:pPr>
              <w:jc w:val="center"/>
            </w:pPr>
            <w:r w:rsidRPr="00853ADA">
              <w:t>серпень</w:t>
            </w:r>
          </w:p>
        </w:tc>
        <w:tc>
          <w:tcPr>
            <w:tcW w:w="141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703" w:type="dxa"/>
            <w:tcBorders>
              <w:right w:val="single" w:sz="4" w:space="0" w:color="auto"/>
            </w:tcBorders>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561" w:type="dxa"/>
            <w:tcBorders>
              <w:right w:val="single" w:sz="4" w:space="0" w:color="auto"/>
            </w:tcBorders>
            <w:shd w:val="clear" w:color="auto" w:fill="FFFFFF" w:themeFill="background1"/>
          </w:tcPr>
          <w:p w:rsidR="00C02904" w:rsidRPr="00853ADA" w:rsidRDefault="00C02904" w:rsidP="00C02904">
            <w:pPr>
              <w:pStyle w:val="5"/>
              <w:spacing w:before="0" w:after="0"/>
              <w:rPr>
                <w:i w:val="0"/>
                <w:sz w:val="24"/>
                <w:szCs w:val="24"/>
                <w:lang w:eastAsia="ru-RU"/>
              </w:rPr>
            </w:pPr>
          </w:p>
        </w:tc>
      </w:tr>
      <w:tr w:rsidR="00C02904"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C02904" w:rsidRPr="00853ADA" w:rsidRDefault="00C02904" w:rsidP="006C1D46">
            <w:pPr>
              <w:pStyle w:val="a7"/>
              <w:numPr>
                <w:ilvl w:val="0"/>
                <w:numId w:val="3"/>
              </w:numPr>
            </w:pPr>
          </w:p>
        </w:tc>
        <w:tc>
          <w:tcPr>
            <w:tcW w:w="5808" w:type="dxa"/>
            <w:tcBorders>
              <w:left w:val="single" w:sz="4" w:space="0" w:color="auto"/>
            </w:tcBorders>
            <w:shd w:val="clear" w:color="auto" w:fill="FFFFFF" w:themeFill="background1"/>
          </w:tcPr>
          <w:p w:rsidR="00C02904" w:rsidRPr="00853ADA" w:rsidRDefault="00C02904" w:rsidP="00C02904">
            <w:r w:rsidRPr="00853ADA">
              <w:t>КОМУНАЛЬНЕ НЕКОМЕРЦІЙНЕ ПІДПРИЄМСТВО МИКОЛАЇВСЬКОЇ МІСЬКОЇ РАДИ "МІСЬКА ЛІКАРНЯ №4" (54030, Миколаївська обл., місто Миколаїв, ВУЛИЦЯ АДМІРАЛА МАКАРОВА, будинок 1)</w:t>
            </w:r>
          </w:p>
        </w:tc>
        <w:tc>
          <w:tcPr>
            <w:tcW w:w="297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420" w:type="dxa"/>
            <w:shd w:val="clear" w:color="auto" w:fill="FFFFFF" w:themeFill="background1"/>
            <w:vAlign w:val="center"/>
          </w:tcPr>
          <w:p w:rsidR="00C02904" w:rsidRPr="00853ADA" w:rsidRDefault="00C02904" w:rsidP="00C02904">
            <w:pPr>
              <w:jc w:val="center"/>
            </w:pPr>
            <w:r w:rsidRPr="00853ADA">
              <w:t>жовтень</w:t>
            </w:r>
          </w:p>
        </w:tc>
        <w:tc>
          <w:tcPr>
            <w:tcW w:w="141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703" w:type="dxa"/>
            <w:tcBorders>
              <w:right w:val="single" w:sz="4" w:space="0" w:color="auto"/>
            </w:tcBorders>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561" w:type="dxa"/>
            <w:tcBorders>
              <w:right w:val="single" w:sz="4" w:space="0" w:color="auto"/>
            </w:tcBorders>
            <w:shd w:val="clear" w:color="auto" w:fill="FFFFFF" w:themeFill="background1"/>
          </w:tcPr>
          <w:p w:rsidR="00C02904" w:rsidRPr="00853ADA" w:rsidRDefault="00C02904" w:rsidP="00C02904">
            <w:pPr>
              <w:pStyle w:val="5"/>
              <w:spacing w:before="0" w:after="0"/>
              <w:rPr>
                <w:i w:val="0"/>
                <w:sz w:val="24"/>
                <w:szCs w:val="24"/>
                <w:lang w:eastAsia="ru-RU"/>
              </w:rPr>
            </w:pPr>
          </w:p>
        </w:tc>
      </w:tr>
      <w:tr w:rsidR="00C02904"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C02904" w:rsidRPr="00853ADA" w:rsidRDefault="00C02904" w:rsidP="006C1D46">
            <w:pPr>
              <w:pStyle w:val="a7"/>
              <w:numPr>
                <w:ilvl w:val="0"/>
                <w:numId w:val="3"/>
              </w:numPr>
            </w:pPr>
          </w:p>
        </w:tc>
        <w:tc>
          <w:tcPr>
            <w:tcW w:w="5808" w:type="dxa"/>
            <w:tcBorders>
              <w:left w:val="single" w:sz="4" w:space="0" w:color="auto"/>
            </w:tcBorders>
            <w:shd w:val="clear" w:color="auto" w:fill="FFFFFF" w:themeFill="background1"/>
          </w:tcPr>
          <w:p w:rsidR="00C02904" w:rsidRPr="00853ADA" w:rsidRDefault="00C02904" w:rsidP="00C02904">
            <w:r w:rsidRPr="00853ADA">
              <w:t>КОМУНАЛЬНЕ НЕКОМЕРЦІЙНЕ ПІДПРИЄМСТВО МИКОЛАЇВСЬКОЇ МІСЬКОЇ РАДИ "МІСЬКА ЛІКАРНЯ №1" (54003, Миколаївська обл., місто Миколаїв, ВУЛИЦЯ 2 ЕКІПАЖНА, будинок 4)</w:t>
            </w:r>
          </w:p>
        </w:tc>
        <w:tc>
          <w:tcPr>
            <w:tcW w:w="297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420" w:type="dxa"/>
            <w:shd w:val="clear" w:color="auto" w:fill="FFFFFF" w:themeFill="background1"/>
            <w:vAlign w:val="center"/>
          </w:tcPr>
          <w:p w:rsidR="00C02904" w:rsidRPr="00853ADA" w:rsidRDefault="00C02904" w:rsidP="00C02904">
            <w:pPr>
              <w:jc w:val="center"/>
            </w:pPr>
            <w:r w:rsidRPr="00853ADA">
              <w:t>жовтень</w:t>
            </w:r>
          </w:p>
        </w:tc>
        <w:tc>
          <w:tcPr>
            <w:tcW w:w="141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703" w:type="dxa"/>
            <w:tcBorders>
              <w:right w:val="single" w:sz="4" w:space="0" w:color="auto"/>
            </w:tcBorders>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561" w:type="dxa"/>
            <w:tcBorders>
              <w:right w:val="single" w:sz="4" w:space="0" w:color="auto"/>
            </w:tcBorders>
            <w:shd w:val="clear" w:color="auto" w:fill="FFFFFF" w:themeFill="background1"/>
          </w:tcPr>
          <w:p w:rsidR="00C02904" w:rsidRPr="00853ADA" w:rsidRDefault="00C02904" w:rsidP="00C02904">
            <w:pPr>
              <w:pStyle w:val="5"/>
              <w:spacing w:before="0" w:after="0"/>
              <w:rPr>
                <w:i w:val="0"/>
                <w:sz w:val="24"/>
                <w:szCs w:val="24"/>
                <w:lang w:eastAsia="ru-RU"/>
              </w:rPr>
            </w:pPr>
          </w:p>
        </w:tc>
      </w:tr>
      <w:tr w:rsidR="00C02904"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C02904" w:rsidRPr="00853ADA" w:rsidRDefault="00C02904" w:rsidP="006C1D46">
            <w:pPr>
              <w:pStyle w:val="a7"/>
              <w:numPr>
                <w:ilvl w:val="0"/>
                <w:numId w:val="3"/>
              </w:numPr>
            </w:pPr>
          </w:p>
        </w:tc>
        <w:tc>
          <w:tcPr>
            <w:tcW w:w="5808" w:type="dxa"/>
            <w:tcBorders>
              <w:left w:val="single" w:sz="4" w:space="0" w:color="auto"/>
            </w:tcBorders>
            <w:shd w:val="clear" w:color="auto" w:fill="FFFFFF" w:themeFill="background1"/>
          </w:tcPr>
          <w:p w:rsidR="00C02904" w:rsidRPr="00853ADA" w:rsidRDefault="00C02904" w:rsidP="00C02904">
            <w:r w:rsidRPr="00853ADA">
              <w:t xml:space="preserve">КОМУНАЛЬНЕ НЕКОМЕРЦІЙНЕ ПІДПРИЄМСТВО "КАЛАНЧАЦЬКА РАЙОННА ЛІКАРНЯ" КАЛАНЧАЦЬКОЇ РАЙОННОЇ РАДИ ХЕРСОНСЬКОЇ ОБЛАСТІ (75800, Херсонська обл., </w:t>
            </w:r>
            <w:proofErr w:type="spellStart"/>
            <w:r w:rsidRPr="00853ADA">
              <w:t>Каланчацький</w:t>
            </w:r>
            <w:proofErr w:type="spellEnd"/>
            <w:r w:rsidRPr="00853ADA">
              <w:t xml:space="preserve"> район, селище міського типу Каланчак, ПРОВУЛОК ЗАРІЧНИЙ, будинок 14)</w:t>
            </w:r>
          </w:p>
        </w:tc>
        <w:tc>
          <w:tcPr>
            <w:tcW w:w="297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420" w:type="dxa"/>
            <w:shd w:val="clear" w:color="auto" w:fill="FFFFFF" w:themeFill="background1"/>
            <w:vAlign w:val="center"/>
          </w:tcPr>
          <w:p w:rsidR="00C02904" w:rsidRPr="00853ADA" w:rsidRDefault="00C02904" w:rsidP="00C02904">
            <w:pPr>
              <w:jc w:val="center"/>
            </w:pPr>
            <w:r w:rsidRPr="00853ADA">
              <w:t>жовтень</w:t>
            </w:r>
          </w:p>
        </w:tc>
        <w:tc>
          <w:tcPr>
            <w:tcW w:w="141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703" w:type="dxa"/>
            <w:tcBorders>
              <w:right w:val="single" w:sz="4" w:space="0" w:color="auto"/>
            </w:tcBorders>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561" w:type="dxa"/>
            <w:tcBorders>
              <w:right w:val="single" w:sz="4" w:space="0" w:color="auto"/>
            </w:tcBorders>
            <w:shd w:val="clear" w:color="auto" w:fill="FFFFFF" w:themeFill="background1"/>
          </w:tcPr>
          <w:p w:rsidR="00C02904" w:rsidRPr="00853ADA" w:rsidRDefault="00C02904" w:rsidP="00C02904">
            <w:pPr>
              <w:pStyle w:val="5"/>
              <w:spacing w:before="0" w:after="0"/>
              <w:rPr>
                <w:i w:val="0"/>
                <w:sz w:val="24"/>
                <w:szCs w:val="24"/>
                <w:lang w:eastAsia="ru-RU"/>
              </w:rPr>
            </w:pPr>
          </w:p>
        </w:tc>
      </w:tr>
      <w:tr w:rsidR="00C02904"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C02904" w:rsidRPr="00853ADA" w:rsidRDefault="00C02904" w:rsidP="006C1D46">
            <w:pPr>
              <w:pStyle w:val="a7"/>
              <w:numPr>
                <w:ilvl w:val="0"/>
                <w:numId w:val="3"/>
              </w:numPr>
            </w:pPr>
          </w:p>
        </w:tc>
        <w:tc>
          <w:tcPr>
            <w:tcW w:w="5808" w:type="dxa"/>
            <w:tcBorders>
              <w:left w:val="single" w:sz="4" w:space="0" w:color="auto"/>
            </w:tcBorders>
            <w:shd w:val="clear" w:color="auto" w:fill="FFFFFF" w:themeFill="background1"/>
          </w:tcPr>
          <w:p w:rsidR="00C02904" w:rsidRPr="00853ADA" w:rsidRDefault="00C02904" w:rsidP="00C02904">
            <w:r w:rsidRPr="00853ADA">
              <w:t>КОМУНАЛЬНИЙ ЗАКЛАД МИКОЛАЇВСЬКОЇ МІСЬКОЇ РАДИ "ЦЕНТР ПЕРВИННОЇ МЕДИКО-САНІТАРНОЇ ДОПОМОГИ №2" (54028, Миколаївська обл., місто Миколаїв, ВУЛИЦЯ КОСМОНАВТІВ, будинок 126)</w:t>
            </w:r>
          </w:p>
        </w:tc>
        <w:tc>
          <w:tcPr>
            <w:tcW w:w="297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420" w:type="dxa"/>
            <w:shd w:val="clear" w:color="auto" w:fill="FFFFFF" w:themeFill="background1"/>
            <w:vAlign w:val="center"/>
          </w:tcPr>
          <w:p w:rsidR="00C02904" w:rsidRPr="00853ADA" w:rsidRDefault="00C02904" w:rsidP="00C02904">
            <w:pPr>
              <w:jc w:val="center"/>
            </w:pPr>
            <w:r w:rsidRPr="00853ADA">
              <w:t>жовтень</w:t>
            </w:r>
          </w:p>
        </w:tc>
        <w:tc>
          <w:tcPr>
            <w:tcW w:w="141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703" w:type="dxa"/>
            <w:tcBorders>
              <w:right w:val="single" w:sz="4" w:space="0" w:color="auto"/>
            </w:tcBorders>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561" w:type="dxa"/>
            <w:tcBorders>
              <w:right w:val="single" w:sz="4" w:space="0" w:color="auto"/>
            </w:tcBorders>
            <w:shd w:val="clear" w:color="auto" w:fill="FFFFFF" w:themeFill="background1"/>
          </w:tcPr>
          <w:p w:rsidR="00C02904" w:rsidRPr="00853ADA" w:rsidRDefault="00C02904" w:rsidP="00C02904">
            <w:pPr>
              <w:pStyle w:val="5"/>
              <w:spacing w:before="0" w:after="0"/>
              <w:rPr>
                <w:i w:val="0"/>
                <w:sz w:val="24"/>
                <w:szCs w:val="24"/>
                <w:lang w:eastAsia="ru-RU"/>
              </w:rPr>
            </w:pPr>
          </w:p>
        </w:tc>
      </w:tr>
      <w:tr w:rsidR="00C02904"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C02904" w:rsidRPr="00853ADA" w:rsidRDefault="00C02904" w:rsidP="006C1D46">
            <w:pPr>
              <w:pStyle w:val="a7"/>
              <w:numPr>
                <w:ilvl w:val="0"/>
                <w:numId w:val="3"/>
              </w:numPr>
            </w:pPr>
          </w:p>
        </w:tc>
        <w:tc>
          <w:tcPr>
            <w:tcW w:w="5808" w:type="dxa"/>
            <w:tcBorders>
              <w:left w:val="single" w:sz="4" w:space="0" w:color="auto"/>
            </w:tcBorders>
            <w:shd w:val="clear" w:color="auto" w:fill="FFFFFF" w:themeFill="background1"/>
          </w:tcPr>
          <w:p w:rsidR="00C02904" w:rsidRPr="00853ADA" w:rsidRDefault="00C02904" w:rsidP="00C02904">
            <w:r w:rsidRPr="00853ADA">
              <w:t>ДЕРЖАВНИЙ ЗАКЛАД "ПІВДЕННОУКРАЇНСЬКИЙ НАЦІОНАЛЬНИЙ ПЕДАГОГІЧНИЙ УНІВЕРСИТЕТ ІМЕНІ К.Д. УШИНСЬКОГО" (65020, Одеська обл., місто Одеса, ВУЛИЦЯ СТАРОПОРТОФРАНКІВСЬКА, будинок 26)</w:t>
            </w:r>
          </w:p>
        </w:tc>
        <w:tc>
          <w:tcPr>
            <w:tcW w:w="297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420" w:type="dxa"/>
            <w:shd w:val="clear" w:color="auto" w:fill="FFFFFF" w:themeFill="background1"/>
            <w:vAlign w:val="center"/>
          </w:tcPr>
          <w:p w:rsidR="00C02904" w:rsidRPr="00853ADA" w:rsidRDefault="00C02904" w:rsidP="00C02904">
            <w:pPr>
              <w:jc w:val="center"/>
            </w:pPr>
            <w:r w:rsidRPr="00853ADA">
              <w:t>листопад</w:t>
            </w:r>
          </w:p>
        </w:tc>
        <w:tc>
          <w:tcPr>
            <w:tcW w:w="1417" w:type="dxa"/>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703" w:type="dxa"/>
            <w:tcBorders>
              <w:right w:val="single" w:sz="4" w:space="0" w:color="auto"/>
            </w:tcBorders>
            <w:shd w:val="clear" w:color="auto" w:fill="FFFFFF" w:themeFill="background1"/>
            <w:vAlign w:val="center"/>
          </w:tcPr>
          <w:p w:rsidR="00C02904" w:rsidRPr="00853ADA" w:rsidRDefault="00C02904" w:rsidP="00C02904">
            <w:pPr>
              <w:pStyle w:val="11"/>
              <w:widowControl/>
              <w:rPr>
                <w:rFonts w:ascii="Times New Roman" w:hAnsi="Times New Roman"/>
                <w:szCs w:val="24"/>
              </w:rPr>
            </w:pPr>
            <w:r w:rsidRPr="00853ADA">
              <w:rPr>
                <w:rFonts w:ascii="Times New Roman" w:hAnsi="Times New Roman"/>
                <w:szCs w:val="24"/>
              </w:rPr>
              <w:t>-//-</w:t>
            </w:r>
          </w:p>
        </w:tc>
        <w:tc>
          <w:tcPr>
            <w:tcW w:w="1561" w:type="dxa"/>
            <w:tcBorders>
              <w:right w:val="single" w:sz="4" w:space="0" w:color="auto"/>
            </w:tcBorders>
            <w:shd w:val="clear" w:color="auto" w:fill="FFFFFF" w:themeFill="background1"/>
          </w:tcPr>
          <w:p w:rsidR="00C02904" w:rsidRPr="00853ADA" w:rsidRDefault="00C02904" w:rsidP="00C02904">
            <w:pPr>
              <w:pStyle w:val="5"/>
              <w:spacing w:before="0" w:after="0"/>
              <w:rPr>
                <w:i w:val="0"/>
                <w:sz w:val="24"/>
                <w:szCs w:val="24"/>
                <w:lang w:eastAsia="ru-RU"/>
              </w:rPr>
            </w:pPr>
          </w:p>
        </w:tc>
      </w:tr>
      <w:tr w:rsidR="00C02904"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C02904" w:rsidRPr="00853ADA" w:rsidRDefault="00C02904" w:rsidP="006C1D46">
            <w:pPr>
              <w:pStyle w:val="a7"/>
              <w:numPr>
                <w:ilvl w:val="0"/>
                <w:numId w:val="3"/>
              </w:numPr>
            </w:pPr>
          </w:p>
        </w:tc>
        <w:tc>
          <w:tcPr>
            <w:tcW w:w="5808" w:type="dxa"/>
            <w:tcBorders>
              <w:left w:val="single" w:sz="4" w:space="0" w:color="auto"/>
            </w:tcBorders>
            <w:shd w:val="clear" w:color="auto" w:fill="FFFFFF" w:themeFill="background1"/>
          </w:tcPr>
          <w:p w:rsidR="00C02904" w:rsidRPr="00853ADA" w:rsidRDefault="00C02904" w:rsidP="00C02904">
            <w:r w:rsidRPr="00853ADA">
              <w:t xml:space="preserve">Проведення державних експертиз ядерної та радіаційної безпеки  проектів джерел іонізуючого випромінювання </w:t>
            </w:r>
          </w:p>
          <w:p w:rsidR="00C02904" w:rsidRPr="00853ADA" w:rsidRDefault="00C02904" w:rsidP="00C02904"/>
        </w:tc>
        <w:tc>
          <w:tcPr>
            <w:tcW w:w="2977" w:type="dxa"/>
            <w:shd w:val="clear" w:color="auto" w:fill="FFFFFF" w:themeFill="background1"/>
            <w:vAlign w:val="center"/>
          </w:tcPr>
          <w:p w:rsidR="00C02904" w:rsidRPr="00853ADA" w:rsidRDefault="00C02904" w:rsidP="00C02904">
            <w:pPr>
              <w:jc w:val="center"/>
            </w:pPr>
            <w:r w:rsidRPr="00853ADA">
              <w:t>Закон України «Про використання ядерної енергії та радіаційну безпеку», Порядок проведення державної експертизи ЯРБ (наказ  від 21.02.2005 № 21)</w:t>
            </w:r>
          </w:p>
        </w:tc>
        <w:tc>
          <w:tcPr>
            <w:tcW w:w="1420" w:type="dxa"/>
            <w:shd w:val="clear" w:color="auto" w:fill="FFFFFF" w:themeFill="background1"/>
            <w:vAlign w:val="center"/>
          </w:tcPr>
          <w:p w:rsidR="00C02904" w:rsidRPr="00853ADA" w:rsidRDefault="00C02904" w:rsidP="00C02904">
            <w:pPr>
              <w:jc w:val="center"/>
            </w:pPr>
            <w:r w:rsidRPr="00853ADA">
              <w:t>Протягом року</w:t>
            </w:r>
          </w:p>
        </w:tc>
        <w:tc>
          <w:tcPr>
            <w:tcW w:w="1417" w:type="dxa"/>
            <w:shd w:val="clear" w:color="auto" w:fill="FFFFFF" w:themeFill="background1"/>
            <w:vAlign w:val="center"/>
          </w:tcPr>
          <w:p w:rsidR="00C02904" w:rsidRPr="00853ADA" w:rsidRDefault="00C02904" w:rsidP="00C02904">
            <w:pPr>
              <w:jc w:val="center"/>
            </w:pPr>
            <w:r w:rsidRPr="00853ADA">
              <w:t>Південна ІЯРБ</w:t>
            </w:r>
          </w:p>
        </w:tc>
        <w:tc>
          <w:tcPr>
            <w:tcW w:w="1703" w:type="dxa"/>
            <w:tcBorders>
              <w:right w:val="single" w:sz="4" w:space="0" w:color="auto"/>
            </w:tcBorders>
            <w:shd w:val="clear" w:color="auto" w:fill="FFFFFF" w:themeFill="background1"/>
            <w:vAlign w:val="center"/>
          </w:tcPr>
          <w:p w:rsidR="00C02904" w:rsidRPr="00853ADA" w:rsidRDefault="00C02904" w:rsidP="00C02904">
            <w:pPr>
              <w:jc w:val="center"/>
            </w:pPr>
            <w:r w:rsidRPr="00853ADA">
              <w:t>Затверджені висновки  державної експертизи ЯРБ</w:t>
            </w:r>
          </w:p>
        </w:tc>
        <w:tc>
          <w:tcPr>
            <w:tcW w:w="1561" w:type="dxa"/>
            <w:tcBorders>
              <w:right w:val="single" w:sz="4" w:space="0" w:color="auto"/>
            </w:tcBorders>
            <w:shd w:val="clear" w:color="auto" w:fill="FFFFFF" w:themeFill="background1"/>
          </w:tcPr>
          <w:p w:rsidR="00C02904" w:rsidRPr="00853ADA" w:rsidRDefault="00C02904" w:rsidP="00C02904">
            <w:pPr>
              <w:pStyle w:val="5"/>
              <w:spacing w:before="0" w:after="0"/>
              <w:rPr>
                <w:i w:val="0"/>
                <w:sz w:val="24"/>
                <w:szCs w:val="24"/>
                <w:lang w:eastAsia="ru-RU"/>
              </w:rPr>
            </w:pPr>
          </w:p>
        </w:tc>
      </w:tr>
      <w:tr w:rsidR="00C02904" w:rsidRPr="00853ADA" w:rsidTr="00853ADA">
        <w:trPr>
          <w:cantSplit/>
          <w:trHeight w:val="240"/>
        </w:trPr>
        <w:tc>
          <w:tcPr>
            <w:tcW w:w="707" w:type="dxa"/>
            <w:tcBorders>
              <w:left w:val="single" w:sz="4" w:space="0" w:color="auto"/>
              <w:right w:val="single" w:sz="4" w:space="0" w:color="auto"/>
            </w:tcBorders>
            <w:shd w:val="clear" w:color="auto" w:fill="FFFFFF" w:themeFill="background1"/>
          </w:tcPr>
          <w:p w:rsidR="00C02904" w:rsidRPr="00853ADA" w:rsidRDefault="00C02904" w:rsidP="006C1D46">
            <w:pPr>
              <w:pStyle w:val="a7"/>
              <w:numPr>
                <w:ilvl w:val="0"/>
                <w:numId w:val="3"/>
              </w:numPr>
            </w:pPr>
          </w:p>
        </w:tc>
        <w:tc>
          <w:tcPr>
            <w:tcW w:w="5808" w:type="dxa"/>
            <w:tcBorders>
              <w:left w:val="single" w:sz="4" w:space="0" w:color="auto"/>
            </w:tcBorders>
            <w:shd w:val="clear" w:color="auto" w:fill="FFFFFF" w:themeFill="background1"/>
          </w:tcPr>
          <w:p w:rsidR="00C02904" w:rsidRPr="00853ADA" w:rsidRDefault="00C02904" w:rsidP="00C02904">
            <w:r w:rsidRPr="00853ADA">
              <w:t>Аналіз виконання умов ліцензій на провадження діяльності з використання ДІВ</w:t>
            </w:r>
          </w:p>
          <w:p w:rsidR="00C02904" w:rsidRPr="00853ADA" w:rsidRDefault="00C02904" w:rsidP="00C02904"/>
        </w:tc>
        <w:tc>
          <w:tcPr>
            <w:tcW w:w="2977" w:type="dxa"/>
            <w:shd w:val="clear" w:color="auto" w:fill="FFFFFF" w:themeFill="background1"/>
            <w:vAlign w:val="center"/>
          </w:tcPr>
          <w:p w:rsidR="00C02904" w:rsidRPr="00853ADA" w:rsidRDefault="00C02904" w:rsidP="00C02904">
            <w:pPr>
              <w:jc w:val="center"/>
            </w:pPr>
            <w:r w:rsidRPr="00853ADA">
              <w:t>Положення про Державну інспекцію ядерного регулювання України</w:t>
            </w:r>
          </w:p>
          <w:p w:rsidR="00C02904" w:rsidRPr="00853ADA" w:rsidRDefault="00C02904" w:rsidP="00C02904">
            <w:pPr>
              <w:jc w:val="center"/>
            </w:pPr>
          </w:p>
        </w:tc>
        <w:tc>
          <w:tcPr>
            <w:tcW w:w="1420" w:type="dxa"/>
            <w:shd w:val="clear" w:color="auto" w:fill="FFFFFF" w:themeFill="background1"/>
            <w:vAlign w:val="center"/>
          </w:tcPr>
          <w:p w:rsidR="00C02904" w:rsidRPr="00853ADA" w:rsidRDefault="00C02904" w:rsidP="00C02904">
            <w:pPr>
              <w:jc w:val="center"/>
            </w:pPr>
            <w:r w:rsidRPr="00853ADA">
              <w:t>Протягом року</w:t>
            </w:r>
          </w:p>
        </w:tc>
        <w:tc>
          <w:tcPr>
            <w:tcW w:w="1417" w:type="dxa"/>
            <w:shd w:val="clear" w:color="auto" w:fill="FFFFFF" w:themeFill="background1"/>
            <w:vAlign w:val="center"/>
          </w:tcPr>
          <w:p w:rsidR="00C02904" w:rsidRPr="00853ADA" w:rsidRDefault="00C02904" w:rsidP="00C02904">
            <w:pPr>
              <w:jc w:val="center"/>
            </w:pPr>
            <w:r w:rsidRPr="00853ADA">
              <w:t>Південна ІЯРБ</w:t>
            </w:r>
          </w:p>
        </w:tc>
        <w:tc>
          <w:tcPr>
            <w:tcW w:w="1703" w:type="dxa"/>
            <w:tcBorders>
              <w:right w:val="single" w:sz="4" w:space="0" w:color="auto"/>
            </w:tcBorders>
            <w:shd w:val="clear" w:color="auto" w:fill="FFFFFF" w:themeFill="background1"/>
            <w:vAlign w:val="center"/>
          </w:tcPr>
          <w:p w:rsidR="00C02904" w:rsidRPr="00853ADA" w:rsidRDefault="00C02904" w:rsidP="00C02904">
            <w:pPr>
              <w:jc w:val="center"/>
            </w:pPr>
            <w:r w:rsidRPr="00853ADA">
              <w:t>Регулюючі рішення</w:t>
            </w:r>
          </w:p>
        </w:tc>
        <w:tc>
          <w:tcPr>
            <w:tcW w:w="1561" w:type="dxa"/>
            <w:tcBorders>
              <w:right w:val="single" w:sz="4" w:space="0" w:color="auto"/>
            </w:tcBorders>
            <w:shd w:val="clear" w:color="auto" w:fill="FFFFFF" w:themeFill="background1"/>
          </w:tcPr>
          <w:p w:rsidR="00C02904" w:rsidRPr="00853ADA" w:rsidRDefault="00C02904" w:rsidP="00C02904">
            <w:pPr>
              <w:pStyle w:val="5"/>
              <w:spacing w:before="0" w:after="0"/>
              <w:rPr>
                <w:i w:val="0"/>
                <w:sz w:val="24"/>
                <w:szCs w:val="24"/>
                <w:lang w:eastAsia="ru-RU"/>
              </w:rPr>
            </w:pPr>
          </w:p>
        </w:tc>
      </w:tr>
      <w:tr w:rsidR="000422D7" w:rsidRPr="00853ADA" w:rsidTr="00853ADA">
        <w:trPr>
          <w:cantSplit/>
          <w:tblHeader/>
        </w:trPr>
        <w:tc>
          <w:tcPr>
            <w:tcW w:w="15593" w:type="dxa"/>
            <w:gridSpan w:val="7"/>
            <w:tcBorders>
              <w:left w:val="single" w:sz="4" w:space="0" w:color="auto"/>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bCs/>
                <w:iCs/>
                <w:sz w:val="20"/>
                <w:szCs w:val="20"/>
              </w:rPr>
            </w:pPr>
            <w:r w:rsidRPr="00853ADA">
              <w:rPr>
                <w:b/>
                <w:bCs/>
                <w:iCs/>
                <w:sz w:val="20"/>
                <w:szCs w:val="20"/>
              </w:rPr>
              <w:t>ЦЕНТРАЛЬНА</w:t>
            </w:r>
          </w:p>
          <w:p w:rsidR="000422D7" w:rsidRPr="00853ADA" w:rsidRDefault="000422D7" w:rsidP="000422D7">
            <w:pPr>
              <w:tabs>
                <w:tab w:val="center" w:pos="4153"/>
                <w:tab w:val="right" w:pos="8306"/>
              </w:tabs>
              <w:jc w:val="center"/>
              <w:rPr>
                <w:b/>
                <w:bCs/>
                <w:iCs/>
                <w:sz w:val="20"/>
                <w:szCs w:val="20"/>
              </w:rPr>
            </w:pPr>
            <w:r w:rsidRPr="00853ADA">
              <w:rPr>
                <w:bCs/>
                <w:iCs/>
                <w:sz w:val="20"/>
                <w:szCs w:val="20"/>
              </w:rPr>
              <w:t>ІНСПЕКЦІЯ З ЯДЕРНОЇ ТА РАДІАЦІЙНОЇ БЕЗПЕКИ (НА ПРАВАХ САМОСТІЙНОГО УПРАВЛІННЯ)</w:t>
            </w:r>
          </w:p>
        </w:tc>
      </w:tr>
      <w:tr w:rsidR="000422D7" w:rsidRPr="00853ADA" w:rsidTr="00853ADA">
        <w:trPr>
          <w:cantSplit/>
          <w:trHeight w:val="1805"/>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p>
        </w:tc>
        <w:tc>
          <w:tcPr>
            <w:tcW w:w="5808" w:type="dxa"/>
            <w:tcBorders>
              <w:left w:val="single" w:sz="4" w:space="0" w:color="auto"/>
            </w:tcBorders>
            <w:shd w:val="clear" w:color="auto" w:fill="FFFFFF" w:themeFill="background1"/>
          </w:tcPr>
          <w:p w:rsidR="000422D7" w:rsidRPr="00853ADA" w:rsidRDefault="000422D7" w:rsidP="000422D7">
            <w:r w:rsidRPr="00853ADA">
              <w:t>Розгляд документів заявника на отримання (переоформлення, Внесення змін, видачу дубліката) ліцензій на право провадження діяльності з використання джерел іонізуючого випромінювання:</w:t>
            </w:r>
          </w:p>
        </w:tc>
        <w:tc>
          <w:tcPr>
            <w:tcW w:w="2977" w:type="dxa"/>
            <w:shd w:val="clear" w:color="auto" w:fill="FFFFFF" w:themeFill="background1"/>
          </w:tcPr>
          <w:p w:rsidR="000422D7" w:rsidRPr="00853ADA" w:rsidRDefault="000422D7" w:rsidP="000422D7">
            <w:r w:rsidRPr="00853ADA">
              <w:t xml:space="preserve">Закон України «Про дозвільну діяльність у сфері використання ядерної енергії», 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jc w:val="center"/>
            </w:pPr>
            <w:r w:rsidRPr="00853ADA">
              <w:t>Протягом року (по мірі надходження заяв)</w:t>
            </w:r>
          </w:p>
        </w:tc>
        <w:tc>
          <w:tcPr>
            <w:tcW w:w="1417" w:type="dxa"/>
            <w:shd w:val="clear" w:color="auto" w:fill="FFFFFF" w:themeFill="background1"/>
          </w:tcPr>
          <w:p w:rsidR="000422D7" w:rsidRPr="00853ADA" w:rsidRDefault="000422D7" w:rsidP="000422D7">
            <w:pPr>
              <w:jc w:val="cente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Ліцензії або листи про відмову у видачі ліцензії,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ind w:right="568"/>
              <w:outlineLvl w:val="4"/>
              <w:rPr>
                <w:b/>
                <w:bCs/>
                <w:iCs/>
                <w:lang w:eastAsia="x-none"/>
              </w:rPr>
            </w:pPr>
          </w:p>
        </w:tc>
      </w:tr>
      <w:tr w:rsidR="000422D7" w:rsidRPr="00853ADA" w:rsidTr="00853ADA">
        <w:trPr>
          <w:cantSplit/>
          <w:trHeight w:val="1020"/>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1</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КОМУНАЛЬНОГО ЗАКЛАДУ «ДНІПРОДЗЕРЖИНСЬКА МІСЬКА ЛІКАРНЯ № 9» ДНІПРОПЕТРОВСЬКОЇ ОБЛАСНОЇ РАДИ»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січень</w:t>
            </w:r>
          </w:p>
        </w:tc>
        <w:tc>
          <w:tcPr>
            <w:tcW w:w="1417" w:type="dxa"/>
            <w:shd w:val="clear" w:color="auto" w:fill="FFFFFF" w:themeFill="background1"/>
          </w:tcPr>
          <w:p w:rsidR="000422D7" w:rsidRPr="00853ADA" w:rsidRDefault="000422D7" w:rsidP="000422D7">
            <w:pPr>
              <w:jc w:val="center"/>
              <w:rPr>
                <w:snapToGrid w:val="0"/>
              </w:rP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88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2</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ТОВАРИСТВА З ОБМЕЖЕНОЮ ВІДПОВІДАЛЬНІСТЮ «ПРИДНІПРОВСЬКИЙ АТЕСТАЦІЙНИЙ ЦЕНТР НЕРУЙНІВНОГО КОНТРОЛЮ І ТЕХНІЧНОЇ ДІАГНОСТИКИ»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січень</w:t>
            </w:r>
          </w:p>
        </w:tc>
        <w:tc>
          <w:tcPr>
            <w:tcW w:w="1417" w:type="dxa"/>
            <w:shd w:val="clear" w:color="auto" w:fill="FFFFFF" w:themeFill="background1"/>
          </w:tcPr>
          <w:p w:rsidR="000422D7" w:rsidRPr="00853ADA" w:rsidRDefault="000422D7" w:rsidP="000422D7">
            <w:pPr>
              <w:jc w:val="center"/>
              <w:rPr>
                <w:snapToGrid w:val="0"/>
              </w:rP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88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3</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УПРАВЛІННЮ СЛУЖБИ БЕЗПЕКИ УКРАЇНИ У ДНІПРОПЕТРОВСЬКІЙ ОБЛАСТІ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січень</w:t>
            </w:r>
          </w:p>
        </w:tc>
        <w:tc>
          <w:tcPr>
            <w:tcW w:w="1417" w:type="dxa"/>
            <w:shd w:val="clear" w:color="auto" w:fill="FFFFFF" w:themeFill="background1"/>
          </w:tcPr>
          <w:p w:rsidR="000422D7" w:rsidRPr="00853ADA" w:rsidRDefault="000422D7" w:rsidP="000422D7">
            <w:pPr>
              <w:jc w:val="center"/>
              <w:rPr>
                <w:snapToGrid w:val="0"/>
              </w:rP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88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4</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КОМУНАЛЬНОГО ПІДПРИЄМСТВА «ШИРОКІВСЬКА ЦЕНТРАЛЬНА РАЙОННА ЛІКАРНЯ» ДНІПРОПЕТРОВСЬКОЇ ОБЛАСНОЇ РАДИ»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січень</w:t>
            </w:r>
          </w:p>
        </w:tc>
        <w:tc>
          <w:tcPr>
            <w:tcW w:w="1417" w:type="dxa"/>
            <w:shd w:val="clear" w:color="auto" w:fill="FFFFFF" w:themeFill="background1"/>
          </w:tcPr>
          <w:p w:rsidR="000422D7" w:rsidRPr="00853ADA" w:rsidRDefault="000422D7" w:rsidP="000422D7">
            <w:pPr>
              <w:jc w:val="center"/>
              <w:rPr>
                <w:snapToGrid w:val="0"/>
              </w:rP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88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5</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КОМУНАЛЬНОГО ЗАКЛАДУ «СПЕЦІАЛІЗОВАНА МЕДИКО-САНІТАРНА ЧАСТИНА № 9» МІНІСТЕРСТВА ОХОРОНИ ЗДОРОВ’Я»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 xml:space="preserve">лютий </w:t>
            </w:r>
          </w:p>
        </w:tc>
        <w:tc>
          <w:tcPr>
            <w:tcW w:w="1417" w:type="dxa"/>
            <w:shd w:val="clear" w:color="auto" w:fill="FFFFFF" w:themeFill="background1"/>
          </w:tcPr>
          <w:p w:rsidR="000422D7" w:rsidRPr="00853ADA" w:rsidRDefault="000422D7" w:rsidP="000422D7">
            <w:pPr>
              <w:jc w:val="center"/>
              <w:rPr>
                <w:snapToGrid w:val="0"/>
              </w:rP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88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6</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ТОВАРИСТВА З ОБМЕЖЕНОЮ ВІДПОВІДАЛЬНІСТЮ «МЕДИЧНА КОМПАНІЯ «ІНТЕРТЕХНОЛОГІЯ»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лютий</w:t>
            </w:r>
          </w:p>
        </w:tc>
        <w:tc>
          <w:tcPr>
            <w:tcW w:w="1417" w:type="dxa"/>
            <w:shd w:val="clear" w:color="auto" w:fill="FFFFFF" w:themeFill="background1"/>
          </w:tcPr>
          <w:p w:rsidR="000422D7" w:rsidRPr="00853ADA" w:rsidRDefault="000422D7" w:rsidP="000422D7">
            <w:pPr>
              <w:jc w:val="center"/>
              <w:rPr>
                <w:snapToGrid w:val="0"/>
              </w:rP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88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7</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ТОВАРИСТВА З ОБМЕЖЕНОЮ ВІДПОВІДАЛЬНІСТЮ «МЕДІВІТ»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лютий</w:t>
            </w:r>
          </w:p>
        </w:tc>
        <w:tc>
          <w:tcPr>
            <w:tcW w:w="1417" w:type="dxa"/>
            <w:shd w:val="clear" w:color="auto" w:fill="FFFFFF" w:themeFill="background1"/>
          </w:tcPr>
          <w:p w:rsidR="000422D7" w:rsidRPr="00853ADA" w:rsidRDefault="000422D7" w:rsidP="000422D7">
            <w:pPr>
              <w:jc w:val="center"/>
              <w:rPr>
                <w:snapToGrid w:val="0"/>
              </w:rP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88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8</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ТОВАРИСТВА З ОБМЕЖЕНОЮ ВІДПОВІДАЛЬНІСТЮ НАУКОВО-ВИРОБНИЧОГО ПІДПРИЄМСТВА «МАШИНОБУДУВАННЯ»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лютий</w:t>
            </w:r>
          </w:p>
        </w:tc>
        <w:tc>
          <w:tcPr>
            <w:tcW w:w="1417" w:type="dxa"/>
            <w:shd w:val="clear" w:color="auto" w:fill="FFFFFF" w:themeFill="background1"/>
          </w:tcPr>
          <w:p w:rsidR="000422D7" w:rsidRPr="00853ADA" w:rsidRDefault="000422D7" w:rsidP="000422D7">
            <w:pPr>
              <w:jc w:val="center"/>
              <w:rPr>
                <w:snapToGrid w:val="0"/>
              </w:rP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88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9</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НОВОУКРАЇНСЬКОЇ ЦЕНТРАЛЬНОЇ РАЙОННОЇ ЛІКАРНІ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березень</w:t>
            </w:r>
          </w:p>
        </w:tc>
        <w:tc>
          <w:tcPr>
            <w:tcW w:w="1417" w:type="dxa"/>
            <w:shd w:val="clear" w:color="auto" w:fill="FFFFFF" w:themeFill="background1"/>
          </w:tcPr>
          <w:p w:rsidR="000422D7" w:rsidRPr="00853ADA" w:rsidRDefault="000422D7" w:rsidP="000422D7">
            <w:pPr>
              <w:jc w:val="center"/>
              <w:rPr>
                <w:snapToGrid w:val="0"/>
              </w:rP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88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10</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ПРИВАТНОГО АКЦІОНЕРНОГО ТОВАРИСТВА «ЦЕНТРАЛЬНИЙ ГІРНИЧО-ЗБАГАЧУВАЛЬНИЙ КОМБІНАТ»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березень</w:t>
            </w:r>
          </w:p>
        </w:tc>
        <w:tc>
          <w:tcPr>
            <w:tcW w:w="1417" w:type="dxa"/>
            <w:shd w:val="clear" w:color="auto" w:fill="FFFFFF" w:themeFill="background1"/>
          </w:tcPr>
          <w:p w:rsidR="000422D7" w:rsidRPr="00853ADA" w:rsidRDefault="000422D7" w:rsidP="000422D7">
            <w:pPr>
              <w:jc w:val="center"/>
              <w:rPr>
                <w:snapToGrid w:val="0"/>
              </w:rP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88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11</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ТОВАРИСТВА З ОБМЕЖЕНОЮ ВІДПОВІДАЛЬНІСТЮ «ТУШИБО»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березень</w:t>
            </w:r>
          </w:p>
        </w:tc>
        <w:tc>
          <w:tcPr>
            <w:tcW w:w="1417" w:type="dxa"/>
            <w:shd w:val="clear" w:color="auto" w:fill="FFFFFF" w:themeFill="background1"/>
          </w:tcPr>
          <w:p w:rsidR="000422D7" w:rsidRPr="00853ADA" w:rsidRDefault="000422D7" w:rsidP="000422D7">
            <w:pPr>
              <w:jc w:val="cente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88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12</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ТОВАРИСТВА З ОБМЕЖЕНОЮ ВІДПОВІДАЛЬНІСТЮ «УКРАЇНСЬКИЙ ЦЕНТР ТОМОТЕРАПІЇ»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квітень</w:t>
            </w:r>
          </w:p>
        </w:tc>
        <w:tc>
          <w:tcPr>
            <w:tcW w:w="1417" w:type="dxa"/>
            <w:shd w:val="clear" w:color="auto" w:fill="FFFFFF" w:themeFill="background1"/>
          </w:tcPr>
          <w:p w:rsidR="000422D7" w:rsidRPr="00853ADA" w:rsidRDefault="000422D7" w:rsidP="000422D7">
            <w:pPr>
              <w:jc w:val="cente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88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13</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КОМУНАЛЬНОГО ЗАКЛАДУ «СИНЕЛЬНИКІВСЬКА ЦЕНТРАЛЬНА РАЙОННА ЛІКАРНЯ» ДНІПРОПЕТРОВСЬКОЇ ОБЛАСНОЇ РАДИ»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квітень</w:t>
            </w:r>
          </w:p>
        </w:tc>
        <w:tc>
          <w:tcPr>
            <w:tcW w:w="1417" w:type="dxa"/>
            <w:shd w:val="clear" w:color="auto" w:fill="FFFFFF" w:themeFill="background1"/>
          </w:tcPr>
          <w:p w:rsidR="000422D7" w:rsidRPr="00853ADA" w:rsidRDefault="000422D7" w:rsidP="000422D7">
            <w:pPr>
              <w:jc w:val="cente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88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14</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ПРИВАТНОГО ПІДПРИЄМСТВА «КЛІНІКА ДОКТОРА КУЛИКОВИЧА»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травень</w:t>
            </w:r>
          </w:p>
        </w:tc>
        <w:tc>
          <w:tcPr>
            <w:tcW w:w="1417" w:type="dxa"/>
            <w:shd w:val="clear" w:color="auto" w:fill="FFFFFF" w:themeFill="background1"/>
          </w:tcPr>
          <w:p w:rsidR="000422D7" w:rsidRPr="00853ADA" w:rsidRDefault="000422D7" w:rsidP="000422D7">
            <w:pPr>
              <w:jc w:val="cente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88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15</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КОМУНАЛЬНОГО НЕКОМЕРЦІЙНОГО ПІДПРИЄМСТВА КАМ’ЯНСЬКОЇ МІСЬКОЇ РАДИ «МІСЬКА ЛІКАРНЯ № 7»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травень</w:t>
            </w:r>
          </w:p>
        </w:tc>
        <w:tc>
          <w:tcPr>
            <w:tcW w:w="1417" w:type="dxa"/>
            <w:shd w:val="clear" w:color="auto" w:fill="FFFFFF" w:themeFill="background1"/>
          </w:tcPr>
          <w:p w:rsidR="000422D7" w:rsidRPr="00853ADA" w:rsidRDefault="000422D7" w:rsidP="000422D7">
            <w:pPr>
              <w:jc w:val="cente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88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16</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КОМУНАЛЬНОГО НЕКОМЕРЦІЙНОГО ПІДПРИЄМСТВА «КРИВОРІЗЬКА МІСЬКА ЛІКАРНЯ № 17» КРИВОРІЗЬКОЇ МІСЬКОЇ РАДИ </w:t>
            </w:r>
          </w:p>
          <w:p w:rsidR="000422D7" w:rsidRPr="00853ADA" w:rsidRDefault="000422D7" w:rsidP="000422D7">
            <w:r w:rsidRPr="00853ADA">
              <w:t xml:space="preserve">(продовження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травень</w:t>
            </w:r>
          </w:p>
        </w:tc>
        <w:tc>
          <w:tcPr>
            <w:tcW w:w="1417" w:type="dxa"/>
            <w:shd w:val="clear" w:color="auto" w:fill="FFFFFF" w:themeFill="background1"/>
          </w:tcPr>
          <w:p w:rsidR="000422D7" w:rsidRPr="00853ADA" w:rsidRDefault="000422D7" w:rsidP="000422D7">
            <w:pPr>
              <w:jc w:val="cente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88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17</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ТОВАРИСТВА З ОБМЕЖЕНОЮ ВІДПОВІДАЛЬНІСТЮ  «ЕНДОТЕХНОМЕД»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червень</w:t>
            </w:r>
          </w:p>
        </w:tc>
        <w:tc>
          <w:tcPr>
            <w:tcW w:w="1417" w:type="dxa"/>
            <w:shd w:val="clear" w:color="auto" w:fill="FFFFFF" w:themeFill="background1"/>
          </w:tcPr>
          <w:p w:rsidR="000422D7" w:rsidRPr="00853ADA" w:rsidRDefault="000422D7" w:rsidP="000422D7">
            <w:pPr>
              <w:jc w:val="cente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1184"/>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18</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ДНІПРОПЕТРОВСЬКОЇ МІСЬКОЇ ДЕРЖАВНОЇ ЛІКАРНІ ВЕТЕРИНАРНОЇ МЕДИЦИНИ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липень</w:t>
            </w:r>
          </w:p>
        </w:tc>
        <w:tc>
          <w:tcPr>
            <w:tcW w:w="1417" w:type="dxa"/>
            <w:shd w:val="clear" w:color="auto" w:fill="FFFFFF" w:themeFill="background1"/>
          </w:tcPr>
          <w:p w:rsidR="000422D7" w:rsidRPr="00853ADA" w:rsidRDefault="000422D7" w:rsidP="000422D7">
            <w:pPr>
              <w:jc w:val="cente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1184"/>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19</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ТОВАРИСТВА З ОБМЕЖЕНОЮ ВІДПОВІДАЛЬНІСТЮ ВИРОБНИЧО-КОМЕРЦІЙНОЇ ФІРМИ «ВЕЛТА»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липень</w:t>
            </w:r>
          </w:p>
        </w:tc>
        <w:tc>
          <w:tcPr>
            <w:tcW w:w="1417" w:type="dxa"/>
            <w:shd w:val="clear" w:color="auto" w:fill="FFFFFF" w:themeFill="background1"/>
          </w:tcPr>
          <w:p w:rsidR="000422D7" w:rsidRPr="00853ADA" w:rsidRDefault="000422D7" w:rsidP="000422D7">
            <w:pPr>
              <w:jc w:val="cente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1184"/>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20</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АКЦІОНЕРНОГО ТОВАРИСТВА «ПІВДЕННИЙ ГІРНИЧО-ЗБАГАЧУВАЛЬНИЙ КОМБІНАТ»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 xml:space="preserve">серпень </w:t>
            </w:r>
          </w:p>
        </w:tc>
        <w:tc>
          <w:tcPr>
            <w:tcW w:w="1417" w:type="dxa"/>
            <w:shd w:val="clear" w:color="auto" w:fill="FFFFFF" w:themeFill="background1"/>
          </w:tcPr>
          <w:p w:rsidR="000422D7" w:rsidRPr="00853ADA" w:rsidRDefault="000422D7" w:rsidP="000422D7">
            <w:pPr>
              <w:jc w:val="cente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1184"/>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21</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КОМУНАЛЬНОГО ПІДПРИЄМСТВА «ДНІПРОПЕТРОВСЬКИЙ ОБЛАСНИЙ КЛІНІЧНИЙ ЦЕНТР КАРДІОЛОГІЇ ТА КАРДІОХІРУРГІЇ» ДНІПРОПЕТРОВСЬКОЇ ОБЛАСНОЇ РАДИ»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серпень</w:t>
            </w:r>
          </w:p>
        </w:tc>
        <w:tc>
          <w:tcPr>
            <w:tcW w:w="1417" w:type="dxa"/>
            <w:shd w:val="clear" w:color="auto" w:fill="FFFFFF" w:themeFill="background1"/>
          </w:tcPr>
          <w:p w:rsidR="000422D7" w:rsidRPr="00853ADA" w:rsidRDefault="000422D7" w:rsidP="000422D7">
            <w:pPr>
              <w:jc w:val="cente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1184"/>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22</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КОМУНАЛЬНОГО ЗАКЛАДУ «НОВОМОСКОВСЬКА ЦЕНТРАЛЬНА РАЙОННА ЛІКАРНЯ» ДНІПРОПЕТРОВСЬКОЇ ОБЛАСНОЇ РАДИ»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серпень</w:t>
            </w:r>
          </w:p>
        </w:tc>
        <w:tc>
          <w:tcPr>
            <w:tcW w:w="1417" w:type="dxa"/>
            <w:shd w:val="clear" w:color="auto" w:fill="FFFFFF" w:themeFill="background1"/>
          </w:tcPr>
          <w:p w:rsidR="000422D7" w:rsidRPr="00853ADA" w:rsidRDefault="000422D7" w:rsidP="000422D7">
            <w:pPr>
              <w:jc w:val="cente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1184"/>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23</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КОМУНАЛЬНОГО НЕКОМЕРЦІЙНОГО ПІДПРИЄМСТВА «ОБЛАСНА КЛІНІЧНА ДИТЯЧА ЛІКАРНЯ КІРОВОГРАДСЬКОЇ ОБЛАСНОЇ РАДИ»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серпень</w:t>
            </w:r>
          </w:p>
        </w:tc>
        <w:tc>
          <w:tcPr>
            <w:tcW w:w="1417" w:type="dxa"/>
            <w:shd w:val="clear" w:color="auto" w:fill="FFFFFF" w:themeFill="background1"/>
          </w:tcPr>
          <w:p w:rsidR="000422D7" w:rsidRPr="00853ADA" w:rsidRDefault="000422D7" w:rsidP="000422D7">
            <w:pPr>
              <w:jc w:val="cente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88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24</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КОМУНАЛЬНОГО ЗАКЛАДУ «ТЕРНІВСЬКА ЦЕНТРАЛЬНА МІСЬКА ЛІКАРНЯ» ДНІПРОПЕТРОВСЬКОЇ ОБЛАСНОЇ РАДИ»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 xml:space="preserve">серпень </w:t>
            </w:r>
          </w:p>
        </w:tc>
        <w:tc>
          <w:tcPr>
            <w:tcW w:w="1417" w:type="dxa"/>
            <w:shd w:val="clear" w:color="auto" w:fill="FFFFFF" w:themeFill="background1"/>
          </w:tcPr>
          <w:p w:rsidR="000422D7" w:rsidRPr="00853ADA" w:rsidRDefault="000422D7" w:rsidP="000422D7">
            <w:pPr>
              <w:jc w:val="cente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88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25</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КОМУНАЛЬНОГО ЗАКЛАДУ «КІРОВОГРАДСЬКА МІСЬКА ЛІКАРНЯ ШВИДКОЇ МЕДИЧНОЇ ДОПОМОГИ»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 xml:space="preserve">серпень </w:t>
            </w:r>
          </w:p>
        </w:tc>
        <w:tc>
          <w:tcPr>
            <w:tcW w:w="1417" w:type="dxa"/>
            <w:shd w:val="clear" w:color="auto" w:fill="FFFFFF" w:themeFill="background1"/>
          </w:tcPr>
          <w:p w:rsidR="000422D7" w:rsidRPr="00853ADA" w:rsidRDefault="000422D7" w:rsidP="000422D7">
            <w:pPr>
              <w:jc w:val="cente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88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26</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КОМУНАЛЬНОГО ЗАКЛАДУ «КРИВОРІЗЬКА МІСЬКА ЛІКАРНЯ № 7» ДНІПРОПЕТРОВСЬКОЇ ОБЛАСНОЇ РАДИ»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вересень</w:t>
            </w:r>
          </w:p>
        </w:tc>
        <w:tc>
          <w:tcPr>
            <w:tcW w:w="1417" w:type="dxa"/>
            <w:shd w:val="clear" w:color="auto" w:fill="FFFFFF" w:themeFill="background1"/>
          </w:tcPr>
          <w:p w:rsidR="000422D7" w:rsidRPr="00853ADA" w:rsidRDefault="000422D7" w:rsidP="000422D7">
            <w:pPr>
              <w:jc w:val="cente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88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27</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МІСЬКОГО КОМУНАЛЬНОГО ЛІКУВАЛЬНО-ПРОФІЛАКТИЧНОГО ЗАКЛАДУ – МІСЬКА ЛІКАРНЯ № 1 М. ОЛЕКСАНДРІЇ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вересень</w:t>
            </w:r>
          </w:p>
        </w:tc>
        <w:tc>
          <w:tcPr>
            <w:tcW w:w="1417" w:type="dxa"/>
            <w:shd w:val="clear" w:color="auto" w:fill="FFFFFF" w:themeFill="background1"/>
          </w:tcPr>
          <w:p w:rsidR="000422D7" w:rsidRPr="00853ADA" w:rsidRDefault="000422D7" w:rsidP="000422D7">
            <w:pPr>
              <w:jc w:val="cente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88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28</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ПРИВАТНОГО АКЦІОНЕРНОГО ТОВАРИСТВА «СУХА БАЛКА»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вересень</w:t>
            </w:r>
          </w:p>
        </w:tc>
        <w:tc>
          <w:tcPr>
            <w:tcW w:w="1417" w:type="dxa"/>
            <w:shd w:val="clear" w:color="auto" w:fill="FFFFFF" w:themeFill="background1"/>
          </w:tcPr>
          <w:p w:rsidR="000422D7" w:rsidRPr="00853ADA" w:rsidRDefault="000422D7" w:rsidP="000422D7">
            <w:pPr>
              <w:jc w:val="cente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88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29</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w:t>
            </w:r>
            <w:r w:rsidRPr="00853ADA">
              <w:rPr>
                <w:color w:val="000000"/>
              </w:rPr>
              <w:t xml:space="preserve">КОМУНАЛЬНОГО НЕКОМЕРЦІЙНОГО ПІДПРИЄМСТВА «ОЛЕКСАНДРІЙСЬКИЙ ОНКОЛОГІЧНИЙ ДИСПАНСЕР КІРОВОГРАДСЬКОЇ ОБЛАСНОЇ РАДИ» </w:t>
            </w:r>
            <w:r w:rsidRPr="00853ADA">
              <w:t xml:space="preserve">(продовження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вересень</w:t>
            </w:r>
          </w:p>
        </w:tc>
        <w:tc>
          <w:tcPr>
            <w:tcW w:w="1417" w:type="dxa"/>
            <w:shd w:val="clear" w:color="auto" w:fill="FFFFFF" w:themeFill="background1"/>
          </w:tcPr>
          <w:p w:rsidR="000422D7" w:rsidRPr="00853ADA" w:rsidRDefault="000422D7" w:rsidP="000422D7">
            <w:pPr>
              <w:jc w:val="cente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tc>
      </w:tr>
      <w:tr w:rsidR="000422D7" w:rsidRPr="00853ADA" w:rsidTr="00853ADA">
        <w:trPr>
          <w:cantSplit/>
          <w:trHeight w:val="88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30</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ДЕРЖАВНОГО ПІДПРИЄМСТВА «ЦЕНТР СЕРТИФІКАЦІЇ І КОНТРОЛЮ ЯКОСТІ БУДІВНИЦТВА ОБ'ЄКТІВ НАФТОГАЗОВОГО КОМПЛЕКСУ ДЕРЖПРАЦІ»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вересень</w:t>
            </w:r>
          </w:p>
        </w:tc>
        <w:tc>
          <w:tcPr>
            <w:tcW w:w="1417" w:type="dxa"/>
            <w:shd w:val="clear" w:color="auto" w:fill="FFFFFF" w:themeFill="background1"/>
          </w:tcPr>
          <w:p w:rsidR="000422D7" w:rsidRPr="00853ADA" w:rsidRDefault="000422D7" w:rsidP="000422D7">
            <w:pPr>
              <w:jc w:val="cente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88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31</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ТОВАРИСТВА З ОБМЕЖЕНОЮ ВІДПОВІДАЛЬНІСТЮ «ЕКОДНІПРО»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вересень</w:t>
            </w:r>
          </w:p>
        </w:tc>
        <w:tc>
          <w:tcPr>
            <w:tcW w:w="1417" w:type="dxa"/>
            <w:shd w:val="clear" w:color="auto" w:fill="FFFFFF" w:themeFill="background1"/>
          </w:tcPr>
          <w:p w:rsidR="000422D7" w:rsidRPr="00853ADA" w:rsidRDefault="000422D7" w:rsidP="000422D7">
            <w:pPr>
              <w:jc w:val="cente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88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32</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КОМУНАЛЬНОГО ЗАКЛАДУ «КРИВОРІЗЬКА МІСЬКА ЛІКАРНЯ № 4» ДНІПРОПЕТРОВСЬКОЇ ОБЛАСНОЇ РАДИ»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вересень</w:t>
            </w:r>
          </w:p>
        </w:tc>
        <w:tc>
          <w:tcPr>
            <w:tcW w:w="1417" w:type="dxa"/>
            <w:shd w:val="clear" w:color="auto" w:fill="FFFFFF" w:themeFill="background1"/>
          </w:tcPr>
          <w:p w:rsidR="000422D7" w:rsidRPr="00853ADA" w:rsidRDefault="000422D7" w:rsidP="000422D7">
            <w:pPr>
              <w:jc w:val="cente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88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33</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ДЕРЖАВНОГО ПІДПРИЄМСТВА «СПЕЦІАЛІЗОВАНИЙ ЦЕНТР «ВУГЛЕІЗОТОП»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вересень</w:t>
            </w:r>
          </w:p>
        </w:tc>
        <w:tc>
          <w:tcPr>
            <w:tcW w:w="1417" w:type="dxa"/>
            <w:shd w:val="clear" w:color="auto" w:fill="FFFFFF" w:themeFill="background1"/>
          </w:tcPr>
          <w:p w:rsidR="000422D7" w:rsidRPr="00853ADA" w:rsidRDefault="000422D7" w:rsidP="000422D7">
            <w:pPr>
              <w:jc w:val="cente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88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34</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КОЛЕКТИВНОГО ПІДПРИЄМСТВА «ДНІПРОСАНТЕХМОНТАЖ»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жовтень</w:t>
            </w:r>
          </w:p>
        </w:tc>
        <w:tc>
          <w:tcPr>
            <w:tcW w:w="1417" w:type="dxa"/>
            <w:shd w:val="clear" w:color="auto" w:fill="FFFFFF" w:themeFill="background1"/>
          </w:tcPr>
          <w:p w:rsidR="000422D7" w:rsidRPr="00853ADA" w:rsidRDefault="000422D7" w:rsidP="000422D7">
            <w:pPr>
              <w:jc w:val="cente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88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35</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КОМУНАЛЬНОГО ЗАКЛАДУ «МІСЬКА КЛІНІЧНА ЛІКАРНЯ № 4» ДНІПРОВСЬКОЇ МІСЬКОЇ РАДИ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жовтень</w:t>
            </w:r>
          </w:p>
        </w:tc>
        <w:tc>
          <w:tcPr>
            <w:tcW w:w="1417" w:type="dxa"/>
            <w:shd w:val="clear" w:color="auto" w:fill="FFFFFF" w:themeFill="background1"/>
          </w:tcPr>
          <w:p w:rsidR="000422D7" w:rsidRPr="00853ADA" w:rsidRDefault="000422D7" w:rsidP="000422D7">
            <w:pPr>
              <w:jc w:val="cente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88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36</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КОМУНАЛЬНОГО ЗАКЛАДУ «ПАВЛОГРАДСЬКА ЦЕНТРАЛЬНА РАЙОННА ЛІКАРНЯ» ДНІПРОПЕТРОВСЬКОЇ ОБЛАСНОЇ РАДИ»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жовтень</w:t>
            </w:r>
          </w:p>
        </w:tc>
        <w:tc>
          <w:tcPr>
            <w:tcW w:w="1417" w:type="dxa"/>
            <w:shd w:val="clear" w:color="auto" w:fill="FFFFFF" w:themeFill="background1"/>
          </w:tcPr>
          <w:p w:rsidR="000422D7" w:rsidRPr="00853ADA" w:rsidRDefault="000422D7" w:rsidP="000422D7">
            <w:pPr>
              <w:jc w:val="cente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88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37</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КОМУНАЛЬНОГО ЗАКЛАДУ «ДНІПРОПЕТРОВСЬКА ОБЛАСНА ДИТЯЧА КЛІНІЧНА ЛІКАРНЯ» ДНІПРОПЕТРОВСЬКОЇ ОБЛАСНОЇ РАДИ»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жовтень</w:t>
            </w:r>
          </w:p>
        </w:tc>
        <w:tc>
          <w:tcPr>
            <w:tcW w:w="1417" w:type="dxa"/>
            <w:shd w:val="clear" w:color="auto" w:fill="FFFFFF" w:themeFill="background1"/>
          </w:tcPr>
          <w:p w:rsidR="000422D7" w:rsidRPr="00853ADA" w:rsidRDefault="000422D7" w:rsidP="000422D7">
            <w:pPr>
              <w:jc w:val="cente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124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38</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ТОВАРИСТВА З ОБМЕЖЕНОЮ ВІДПОВІДАЛЬНІСТЮ «ПРИДНІПРОВСЬКИЙ РАДІОЛОГІЧНИЙ ЦЕНТР»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жовтень</w:t>
            </w:r>
          </w:p>
        </w:tc>
        <w:tc>
          <w:tcPr>
            <w:tcW w:w="1417" w:type="dxa"/>
            <w:shd w:val="clear" w:color="auto" w:fill="FFFFFF" w:themeFill="background1"/>
          </w:tcPr>
          <w:p w:rsidR="000422D7" w:rsidRPr="00853ADA" w:rsidRDefault="000422D7" w:rsidP="000422D7">
            <w:pPr>
              <w:jc w:val="cente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124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39</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ДЕРЖАВНОЇ УСТАНОВИ «ІНСТИТУТ ГАСТРОЕНТЕРОЛОГІЇ НАЦІОНАЛЬНОЇ АКАДЕМІЇ МЕДИЧНИХ НАУК УКРАЇНИ»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жовтень</w:t>
            </w:r>
          </w:p>
        </w:tc>
        <w:tc>
          <w:tcPr>
            <w:tcW w:w="1417" w:type="dxa"/>
            <w:shd w:val="clear" w:color="auto" w:fill="FFFFFF" w:themeFill="background1"/>
          </w:tcPr>
          <w:p w:rsidR="000422D7" w:rsidRPr="00853ADA" w:rsidRDefault="000422D7" w:rsidP="000422D7">
            <w:pPr>
              <w:jc w:val="cente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1188"/>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40</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МІСЬКОГО КОМУНАЛЬНОГО ЛІКУВАЛЬНО-ПРОФІЛАКТИЧНОГО ЗАКЛАДУ –ДИТЯЧА МІСЬКА ЛІКАРНЯ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листопад</w:t>
            </w:r>
          </w:p>
        </w:tc>
        <w:tc>
          <w:tcPr>
            <w:tcW w:w="1417" w:type="dxa"/>
            <w:shd w:val="clear" w:color="auto" w:fill="FFFFFF" w:themeFill="background1"/>
          </w:tcPr>
          <w:p w:rsidR="000422D7" w:rsidRPr="00853ADA" w:rsidRDefault="000422D7" w:rsidP="000422D7">
            <w:pPr>
              <w:jc w:val="cente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88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41</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КІРОВОГРАДСЬКОЇ ДИТЯЧОЇ МІСЬКОЇ ЛІКАРНІ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листопад</w:t>
            </w:r>
          </w:p>
        </w:tc>
        <w:tc>
          <w:tcPr>
            <w:tcW w:w="1417" w:type="dxa"/>
            <w:shd w:val="clear" w:color="auto" w:fill="FFFFFF" w:themeFill="background1"/>
          </w:tcPr>
          <w:p w:rsidR="000422D7" w:rsidRPr="00853ADA" w:rsidRDefault="000422D7" w:rsidP="000422D7">
            <w:pPr>
              <w:jc w:val="cente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88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42</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ДЕРЖАВНОГО ЗАКЛАДУ «ДНІПРОПЕТРОВСЬКА МЕДИЧНА АКАДЕМІЯ МІНІСТЕРСТВА ОХОРОНИ ЗДОРОВ’Я УКРАЇНИ»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листопад</w:t>
            </w:r>
          </w:p>
        </w:tc>
        <w:tc>
          <w:tcPr>
            <w:tcW w:w="1417" w:type="dxa"/>
            <w:shd w:val="clear" w:color="auto" w:fill="FFFFFF" w:themeFill="background1"/>
          </w:tcPr>
          <w:p w:rsidR="000422D7" w:rsidRPr="00853ADA" w:rsidRDefault="000422D7" w:rsidP="000422D7">
            <w:pPr>
              <w:jc w:val="cente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88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43</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КОМУНАЛЬНОГО НЕКОМЕРЦІЙНОГО ПІДПРИЄМСТВА «КІРОВОГРАДСЬКА ОБЛАСНА ЛІКАРНЯ КІРОВОГРАДСЬКОЇ ОБЛАСНОЇ РАДИ»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грудень</w:t>
            </w:r>
          </w:p>
        </w:tc>
        <w:tc>
          <w:tcPr>
            <w:tcW w:w="1417" w:type="dxa"/>
            <w:shd w:val="clear" w:color="auto" w:fill="FFFFFF" w:themeFill="background1"/>
          </w:tcPr>
          <w:p w:rsidR="000422D7" w:rsidRPr="00853ADA" w:rsidRDefault="000422D7" w:rsidP="000422D7">
            <w:pPr>
              <w:jc w:val="cente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88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44</w:t>
            </w:r>
          </w:p>
        </w:tc>
        <w:tc>
          <w:tcPr>
            <w:tcW w:w="5808" w:type="dxa"/>
            <w:tcBorders>
              <w:left w:val="single" w:sz="4" w:space="0" w:color="auto"/>
            </w:tcBorders>
            <w:shd w:val="clear" w:color="auto" w:fill="FFFFFF" w:themeFill="background1"/>
          </w:tcPr>
          <w:p w:rsidR="000422D7" w:rsidRPr="00853ADA" w:rsidRDefault="000422D7" w:rsidP="000422D7">
            <w:r w:rsidRPr="00853ADA">
              <w:t>Внесення змін до ліцензії КОМУНАЛЬНОГО ЗАКЛАДУ «ЦЕНТРУ ПЕРВИННОЇ МЕДИКО-САНІТАРНОЇ ДОПОМОГИ ДНІПРОПЕТРОВСЬКОГО РАЙОНУ ДНІПРОПЕТРОВСЬКОЇ ОБЛАСТІ»</w:t>
            </w:r>
          </w:p>
          <w:p w:rsidR="000422D7" w:rsidRPr="00853ADA" w:rsidRDefault="000422D7" w:rsidP="000422D7">
            <w:r w:rsidRPr="00853ADA">
              <w:t xml:space="preserve">(продовження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грудень</w:t>
            </w:r>
          </w:p>
        </w:tc>
        <w:tc>
          <w:tcPr>
            <w:tcW w:w="1417" w:type="dxa"/>
            <w:shd w:val="clear" w:color="auto" w:fill="FFFFFF" w:themeFill="background1"/>
          </w:tcPr>
          <w:p w:rsidR="000422D7" w:rsidRPr="00853ADA" w:rsidRDefault="000422D7" w:rsidP="000422D7">
            <w:pPr>
              <w:jc w:val="center"/>
              <w:rPr>
                <w:snapToGrid w:val="0"/>
              </w:rP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882"/>
        </w:trPr>
        <w:tc>
          <w:tcPr>
            <w:tcW w:w="707" w:type="dxa"/>
            <w:tcBorders>
              <w:left w:val="single" w:sz="4" w:space="0" w:color="auto"/>
              <w:right w:val="single" w:sz="4" w:space="0" w:color="auto"/>
            </w:tcBorders>
            <w:shd w:val="clear" w:color="auto" w:fill="FFFFFF" w:themeFill="background1"/>
          </w:tcPr>
          <w:p w:rsidR="000422D7" w:rsidRPr="00853ADA" w:rsidRDefault="000422D7" w:rsidP="000422D7">
            <w:pPr>
              <w:tabs>
                <w:tab w:val="center" w:pos="4153"/>
                <w:tab w:val="right" w:pos="8306"/>
              </w:tabs>
              <w:jc w:val="center"/>
            </w:pPr>
            <w:r w:rsidRPr="00853ADA">
              <w:t>45</w:t>
            </w:r>
          </w:p>
        </w:tc>
        <w:tc>
          <w:tcPr>
            <w:tcW w:w="5808" w:type="dxa"/>
            <w:tcBorders>
              <w:left w:val="single" w:sz="4" w:space="0" w:color="auto"/>
            </w:tcBorders>
            <w:shd w:val="clear" w:color="auto" w:fill="FFFFFF" w:themeFill="background1"/>
          </w:tcPr>
          <w:p w:rsidR="000422D7" w:rsidRPr="00853ADA" w:rsidRDefault="000422D7" w:rsidP="000422D7">
            <w:r w:rsidRPr="00853ADA">
              <w:t xml:space="preserve">Внесення змін до ліцензії АКЦІОНЕРНОГО ТОВАРИСТВА «ДНІПРОВАЖМАШ» (продовження строку дії ліцензії) </w:t>
            </w:r>
          </w:p>
        </w:tc>
        <w:tc>
          <w:tcPr>
            <w:tcW w:w="2977" w:type="dxa"/>
            <w:shd w:val="clear" w:color="auto" w:fill="FFFFFF" w:themeFill="background1"/>
          </w:tcPr>
          <w:p w:rsidR="000422D7" w:rsidRPr="00853ADA" w:rsidRDefault="000422D7" w:rsidP="000422D7">
            <w:r w:rsidRPr="00853ADA">
              <w:t xml:space="preserve">Наказ </w:t>
            </w:r>
            <w:proofErr w:type="spellStart"/>
            <w:r w:rsidRPr="00853ADA">
              <w:t>Держатомрегулювання</w:t>
            </w:r>
            <w:proofErr w:type="spellEnd"/>
            <w:r w:rsidRPr="00853ADA">
              <w:t xml:space="preserve"> від 06.08.2012 № 153, чинні норми та правила</w:t>
            </w:r>
          </w:p>
        </w:tc>
        <w:tc>
          <w:tcPr>
            <w:tcW w:w="1420" w:type="dxa"/>
            <w:shd w:val="clear" w:color="auto" w:fill="FFFFFF" w:themeFill="background1"/>
          </w:tcPr>
          <w:p w:rsidR="000422D7" w:rsidRPr="00853ADA" w:rsidRDefault="000422D7" w:rsidP="000422D7">
            <w:pPr>
              <w:tabs>
                <w:tab w:val="center" w:pos="4153"/>
                <w:tab w:val="right" w:pos="8306"/>
              </w:tabs>
              <w:jc w:val="center"/>
              <w:rPr>
                <w:snapToGrid w:val="0"/>
              </w:rPr>
            </w:pPr>
            <w:r w:rsidRPr="00853ADA">
              <w:rPr>
                <w:snapToGrid w:val="0"/>
              </w:rPr>
              <w:t>грудень</w:t>
            </w:r>
          </w:p>
        </w:tc>
        <w:tc>
          <w:tcPr>
            <w:tcW w:w="1417" w:type="dxa"/>
            <w:shd w:val="clear" w:color="auto" w:fill="FFFFFF" w:themeFill="background1"/>
          </w:tcPr>
          <w:p w:rsidR="000422D7" w:rsidRPr="00853ADA" w:rsidRDefault="000422D7" w:rsidP="000422D7">
            <w:pPr>
              <w:jc w:val="center"/>
              <w:rPr>
                <w:snapToGrid w:val="0"/>
              </w:rPr>
            </w:pPr>
            <w:r w:rsidRPr="00853ADA">
              <w:rPr>
                <w:snapToGrid w:val="0"/>
              </w:rPr>
              <w:t xml:space="preserve">Центральна інспекція </w:t>
            </w:r>
            <w:proofErr w:type="spellStart"/>
            <w:r w:rsidRPr="00853ADA">
              <w:rPr>
                <w:snapToGrid w:val="0"/>
              </w:rPr>
              <w:t>Держатомрегулювання</w:t>
            </w:r>
            <w:proofErr w:type="spellEnd"/>
          </w:p>
        </w:tc>
        <w:tc>
          <w:tcPr>
            <w:tcW w:w="1703" w:type="dxa"/>
            <w:tcBorders>
              <w:right w:val="single" w:sz="4" w:space="0" w:color="auto"/>
            </w:tcBorders>
            <w:shd w:val="clear" w:color="auto" w:fill="FFFFFF" w:themeFill="background1"/>
          </w:tcPr>
          <w:p w:rsidR="000422D7" w:rsidRPr="00853ADA" w:rsidRDefault="000422D7" w:rsidP="000422D7">
            <w:r w:rsidRPr="00853ADA">
              <w:t>Рішення ЛК,  ліцензія, листи за результатами розгляду</w:t>
            </w:r>
          </w:p>
        </w:tc>
        <w:tc>
          <w:tcPr>
            <w:tcW w:w="1561" w:type="dxa"/>
            <w:tcBorders>
              <w:right w:val="single" w:sz="4" w:space="0" w:color="auto"/>
            </w:tcBorders>
            <w:shd w:val="clear" w:color="auto" w:fill="FFFFFF" w:themeFill="background1"/>
          </w:tcPr>
          <w:p w:rsidR="000422D7" w:rsidRPr="00853ADA" w:rsidRDefault="000422D7" w:rsidP="000422D7">
            <w:pPr>
              <w:outlineLvl w:val="4"/>
              <w:rPr>
                <w:b/>
                <w:bCs/>
                <w:iCs/>
                <w:lang w:eastAsia="x-none"/>
              </w:rPr>
            </w:pPr>
          </w:p>
        </w:tc>
      </w:tr>
      <w:tr w:rsidR="000422D7" w:rsidRPr="00853ADA" w:rsidTr="00853ADA">
        <w:trPr>
          <w:cantSplit/>
          <w:trHeight w:val="702"/>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b/>
              </w:rPr>
            </w:pPr>
            <w:r w:rsidRPr="00853ADA">
              <w:rPr>
                <w:b/>
              </w:rPr>
              <w:t>4</w:t>
            </w:r>
          </w:p>
        </w:tc>
        <w:tc>
          <w:tcPr>
            <w:tcW w:w="14886" w:type="dxa"/>
            <w:gridSpan w:val="6"/>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rPr>
                <w:b/>
              </w:rPr>
            </w:pPr>
            <w:r w:rsidRPr="00853ADA">
              <w:rPr>
                <w:b/>
              </w:rPr>
              <w:t>ВИДАЧА ОКРЕМИХ ДОЗВОЛІВ</w:t>
            </w:r>
          </w:p>
        </w:tc>
      </w:tr>
      <w:tr w:rsidR="00853ADA" w:rsidRPr="00853ADA" w:rsidTr="00853ADA">
        <w:tblPrEx>
          <w:jc w:val="center"/>
          <w:tblInd w:w="0" w:type="dxa"/>
        </w:tblPrEx>
        <w:trPr>
          <w:cantSplit/>
          <w:jc w:val="center"/>
        </w:trPr>
        <w:tc>
          <w:tcPr>
            <w:tcW w:w="707" w:type="dxa"/>
            <w:shd w:val="clear" w:color="auto" w:fill="FFFFFF" w:themeFill="background1"/>
          </w:tcPr>
          <w:p w:rsidR="00853ADA" w:rsidRPr="00853ADA" w:rsidRDefault="00853ADA" w:rsidP="00853ADA">
            <w:pPr>
              <w:spacing w:before="120" w:after="120"/>
              <w:jc w:val="center"/>
            </w:pPr>
          </w:p>
        </w:tc>
        <w:tc>
          <w:tcPr>
            <w:tcW w:w="5808" w:type="dxa"/>
            <w:shd w:val="clear" w:color="auto" w:fill="FFFFFF" w:themeFill="background1"/>
          </w:tcPr>
          <w:p w:rsidR="00853ADA" w:rsidRPr="00853ADA" w:rsidRDefault="00853ADA" w:rsidP="00853ADA">
            <w:pPr>
              <w:jc w:val="both"/>
              <w:rPr>
                <w:snapToGrid w:val="0"/>
              </w:rPr>
            </w:pPr>
            <w:r w:rsidRPr="00853ADA">
              <w:rPr>
                <w:snapToGrid w:val="0"/>
              </w:rPr>
              <w:t xml:space="preserve">Розгляд </w:t>
            </w:r>
            <w:proofErr w:type="spellStart"/>
            <w:r w:rsidRPr="00853ADA">
              <w:rPr>
                <w:snapToGrid w:val="0"/>
              </w:rPr>
              <w:t>заявних</w:t>
            </w:r>
            <w:proofErr w:type="spellEnd"/>
            <w:r w:rsidRPr="00853ADA">
              <w:rPr>
                <w:snapToGrid w:val="0"/>
              </w:rPr>
              <w:t xml:space="preserve"> документів щодо отримання окремих дозволів на:</w:t>
            </w:r>
            <w:r w:rsidRPr="00853ADA">
              <w:t xml:space="preserve"> </w:t>
            </w:r>
            <w:r w:rsidRPr="00853ADA">
              <w:rPr>
                <w:snapToGrid w:val="0"/>
              </w:rPr>
              <w:t>пуск ядерної установки після планово-попереджувального ремонту з перевантаженням активної зони; перший пуск ядерної установки після виконання заходів щодо продовження терміну її експлуатації</w:t>
            </w:r>
          </w:p>
        </w:tc>
        <w:tc>
          <w:tcPr>
            <w:tcW w:w="2977" w:type="dxa"/>
            <w:shd w:val="clear" w:color="auto" w:fill="FFFFFF" w:themeFill="background1"/>
            <w:vAlign w:val="center"/>
          </w:tcPr>
          <w:p w:rsidR="00853ADA" w:rsidRPr="00853ADA" w:rsidRDefault="00853ADA" w:rsidP="00853ADA">
            <w:pPr>
              <w:pStyle w:val="a5"/>
              <w:jc w:val="center"/>
              <w:rPr>
                <w:lang w:val="uk-UA"/>
              </w:rPr>
            </w:pPr>
            <w:r w:rsidRPr="00853ADA">
              <w:rPr>
                <w:lang w:val="uk-UA"/>
              </w:rPr>
              <w:t>––– // –––</w:t>
            </w:r>
          </w:p>
        </w:tc>
        <w:tc>
          <w:tcPr>
            <w:tcW w:w="1420" w:type="dxa"/>
            <w:shd w:val="clear" w:color="auto" w:fill="FFFFFF" w:themeFill="background1"/>
            <w:vAlign w:val="center"/>
          </w:tcPr>
          <w:p w:rsidR="00853ADA" w:rsidRPr="00853ADA" w:rsidRDefault="00853ADA" w:rsidP="00853ADA">
            <w:pPr>
              <w:jc w:val="center"/>
              <w:rPr>
                <w:snapToGrid w:val="0"/>
              </w:rPr>
            </w:pPr>
            <w:r w:rsidRPr="00853ADA">
              <w:rPr>
                <w:snapToGrid w:val="0"/>
              </w:rPr>
              <w:t>Протягом року</w:t>
            </w:r>
          </w:p>
        </w:tc>
        <w:tc>
          <w:tcPr>
            <w:tcW w:w="1417" w:type="dxa"/>
            <w:shd w:val="clear" w:color="auto" w:fill="FFFFFF" w:themeFill="background1"/>
            <w:vAlign w:val="center"/>
          </w:tcPr>
          <w:p w:rsidR="00853ADA" w:rsidRPr="00853ADA" w:rsidRDefault="00853ADA" w:rsidP="00853ADA">
            <w:pPr>
              <w:jc w:val="center"/>
            </w:pPr>
            <w:r w:rsidRPr="00853ADA">
              <w:t>ДБЯУ</w:t>
            </w:r>
          </w:p>
        </w:tc>
        <w:tc>
          <w:tcPr>
            <w:tcW w:w="1703" w:type="dxa"/>
            <w:shd w:val="clear" w:color="auto" w:fill="FFFFFF" w:themeFill="background1"/>
            <w:vAlign w:val="center"/>
          </w:tcPr>
          <w:p w:rsidR="00853ADA" w:rsidRPr="00853ADA" w:rsidRDefault="00853ADA" w:rsidP="00853ADA">
            <w:pPr>
              <w:jc w:val="center"/>
            </w:pPr>
            <w:r w:rsidRPr="00853ADA">
              <w:t xml:space="preserve">Окремий дозвіл, рішення про відмову у видачі, </w:t>
            </w:r>
          </w:p>
        </w:tc>
        <w:tc>
          <w:tcPr>
            <w:tcW w:w="1561" w:type="dxa"/>
            <w:shd w:val="clear" w:color="auto" w:fill="FFFFFF" w:themeFill="background1"/>
          </w:tcPr>
          <w:p w:rsidR="00853ADA" w:rsidRPr="00853ADA" w:rsidRDefault="00853ADA" w:rsidP="00853ADA">
            <w:pPr>
              <w:spacing w:before="120" w:after="120"/>
              <w:jc w:val="center"/>
            </w:pPr>
          </w:p>
        </w:tc>
      </w:tr>
      <w:tr w:rsidR="000422D7" w:rsidRPr="00853ADA" w:rsidTr="00853ADA">
        <w:tblPrEx>
          <w:jc w:val="center"/>
          <w:tblInd w:w="0" w:type="dxa"/>
        </w:tblPrEx>
        <w:trPr>
          <w:cantSplit/>
          <w:jc w:val="center"/>
        </w:trPr>
        <w:tc>
          <w:tcPr>
            <w:tcW w:w="707" w:type="dxa"/>
            <w:shd w:val="clear" w:color="auto" w:fill="FFFFFF" w:themeFill="background1"/>
          </w:tcPr>
          <w:p w:rsidR="000422D7" w:rsidRPr="00853ADA" w:rsidRDefault="000422D7" w:rsidP="000422D7">
            <w:pPr>
              <w:spacing w:before="120" w:after="120"/>
              <w:jc w:val="center"/>
            </w:pPr>
          </w:p>
        </w:tc>
        <w:tc>
          <w:tcPr>
            <w:tcW w:w="5808" w:type="dxa"/>
            <w:shd w:val="clear" w:color="auto" w:fill="FFFFFF" w:themeFill="background1"/>
          </w:tcPr>
          <w:p w:rsidR="000422D7" w:rsidRPr="00853ADA" w:rsidRDefault="000422D7" w:rsidP="000422D7">
            <w:pPr>
              <w:keepNext/>
              <w:ind w:firstLine="254"/>
              <w:jc w:val="both"/>
              <w:outlineLvl w:val="0"/>
            </w:pPr>
            <w:r w:rsidRPr="00853ADA">
              <w:t>Видача окремих дозволів експлуатуючій організації на виконання певних видів робіт чи операцій на окремих етапах життєвого циклу ядерної установки ВП ЮУАЕС, а саме:</w:t>
            </w:r>
          </w:p>
          <w:p w:rsidR="000422D7" w:rsidRPr="00853ADA" w:rsidRDefault="000422D7" w:rsidP="000422D7">
            <w:pPr>
              <w:jc w:val="both"/>
            </w:pPr>
            <w:r w:rsidRPr="00853ADA">
              <w:t>- на проведення ядерно-небезпечних робіт, які не передбачені проектом на ядерну установку та технологічним регламентом;</w:t>
            </w:r>
          </w:p>
          <w:p w:rsidR="000422D7" w:rsidRPr="00853ADA" w:rsidRDefault="000422D7" w:rsidP="000422D7">
            <w:pPr>
              <w:jc w:val="both"/>
            </w:pPr>
            <w:r w:rsidRPr="00853ADA">
              <w:t>- на випробування енергоблоку, установок, систем та елементів важливих для безпеки, які не передбачені технологічним регламентом, інструкціями з експлуатації реакторної установки, її систем та обладнання.</w:t>
            </w:r>
          </w:p>
        </w:tc>
        <w:tc>
          <w:tcPr>
            <w:tcW w:w="2977" w:type="dxa"/>
            <w:shd w:val="clear" w:color="auto" w:fill="FFFFFF" w:themeFill="background1"/>
            <w:vAlign w:val="center"/>
          </w:tcPr>
          <w:p w:rsidR="000422D7" w:rsidRPr="00853ADA" w:rsidRDefault="000422D7" w:rsidP="000422D7">
            <w:pPr>
              <w:keepNext/>
              <w:ind w:firstLine="283"/>
              <w:jc w:val="both"/>
            </w:pPr>
            <w:r w:rsidRPr="00853ADA">
              <w:t>Закон України «Про дозвільну діяльність у сфері використання ядерної енергії»;</w:t>
            </w:r>
          </w:p>
          <w:p w:rsidR="000422D7" w:rsidRPr="00853ADA" w:rsidRDefault="000422D7" w:rsidP="000422D7">
            <w:pPr>
              <w:ind w:firstLine="283"/>
              <w:jc w:val="both"/>
            </w:pPr>
            <w:r w:rsidRPr="00853ADA">
              <w:t>Постанова КМУ від 01.06.2011 №591 «Про затвердження переліку платних адміністративних послуг, які надаються Державною інспекцією ядерного регулювання…»;</w:t>
            </w:r>
          </w:p>
          <w:p w:rsidR="000422D7" w:rsidRPr="00853ADA" w:rsidRDefault="000422D7" w:rsidP="003E3683">
            <w:pPr>
              <w:keepNext/>
              <w:ind w:firstLine="283"/>
              <w:jc w:val="both"/>
            </w:pPr>
            <w:r w:rsidRPr="00853ADA">
              <w:t>Положення про Інспекцію на ПУАЕС</w:t>
            </w:r>
          </w:p>
        </w:tc>
        <w:tc>
          <w:tcPr>
            <w:tcW w:w="1420" w:type="dxa"/>
            <w:shd w:val="clear" w:color="auto" w:fill="FFFFFF" w:themeFill="background1"/>
            <w:vAlign w:val="center"/>
          </w:tcPr>
          <w:p w:rsidR="000422D7" w:rsidRPr="00853ADA" w:rsidRDefault="000422D7" w:rsidP="000422D7">
            <w:pPr>
              <w:jc w:val="center"/>
            </w:pPr>
            <w:r w:rsidRPr="00853ADA">
              <w:t>Протягом року</w:t>
            </w:r>
          </w:p>
        </w:tc>
        <w:tc>
          <w:tcPr>
            <w:tcW w:w="1417" w:type="dxa"/>
            <w:shd w:val="clear" w:color="auto" w:fill="FFFFFF" w:themeFill="background1"/>
            <w:vAlign w:val="center"/>
          </w:tcPr>
          <w:p w:rsidR="000422D7" w:rsidRPr="00853ADA" w:rsidRDefault="000422D7" w:rsidP="000422D7">
            <w:pPr>
              <w:jc w:val="center"/>
            </w:pPr>
            <w:r w:rsidRPr="00853ADA">
              <w:t xml:space="preserve">Інспекція </w:t>
            </w:r>
          </w:p>
          <w:p w:rsidR="000422D7" w:rsidRPr="00853ADA" w:rsidRDefault="000422D7" w:rsidP="00152FAB">
            <w:pPr>
              <w:jc w:val="center"/>
            </w:pPr>
            <w:r w:rsidRPr="00853ADA">
              <w:t xml:space="preserve">на ПУАЕС </w:t>
            </w:r>
          </w:p>
        </w:tc>
        <w:tc>
          <w:tcPr>
            <w:tcW w:w="1703" w:type="dxa"/>
            <w:shd w:val="clear" w:color="auto" w:fill="FFFFFF" w:themeFill="background1"/>
            <w:vAlign w:val="center"/>
          </w:tcPr>
          <w:p w:rsidR="000422D7" w:rsidRPr="00853ADA" w:rsidRDefault="000422D7" w:rsidP="000422D7">
            <w:pPr>
              <w:jc w:val="center"/>
            </w:pPr>
            <w:r w:rsidRPr="00853ADA">
              <w:t>Окремий дозвіл</w:t>
            </w:r>
          </w:p>
        </w:tc>
        <w:tc>
          <w:tcPr>
            <w:tcW w:w="1561" w:type="dxa"/>
            <w:shd w:val="clear" w:color="auto" w:fill="FFFFFF" w:themeFill="background1"/>
          </w:tcPr>
          <w:p w:rsidR="000422D7" w:rsidRPr="00853ADA" w:rsidRDefault="000422D7" w:rsidP="000422D7">
            <w:pPr>
              <w:spacing w:before="120" w:after="120"/>
              <w:jc w:val="center"/>
            </w:pPr>
          </w:p>
        </w:tc>
      </w:tr>
      <w:tr w:rsidR="000422D7" w:rsidRPr="00853ADA" w:rsidTr="00853ADA">
        <w:tblPrEx>
          <w:jc w:val="center"/>
          <w:tblInd w:w="0" w:type="dxa"/>
        </w:tblPrEx>
        <w:trPr>
          <w:cantSplit/>
          <w:jc w:val="center"/>
        </w:trPr>
        <w:tc>
          <w:tcPr>
            <w:tcW w:w="707" w:type="dxa"/>
            <w:tcBorders>
              <w:top w:val="single" w:sz="6" w:space="0" w:color="auto"/>
              <w:left w:val="single" w:sz="6" w:space="0" w:color="auto"/>
              <w:bottom w:val="single" w:sz="6" w:space="0" w:color="auto"/>
              <w:right w:val="single" w:sz="6" w:space="0" w:color="auto"/>
            </w:tcBorders>
            <w:shd w:val="clear" w:color="auto" w:fill="FFFFFF" w:themeFill="background1"/>
          </w:tcPr>
          <w:p w:rsidR="000422D7" w:rsidRPr="00853ADA" w:rsidRDefault="000422D7" w:rsidP="000422D7">
            <w:pPr>
              <w:spacing w:before="120" w:after="120"/>
              <w:jc w:val="center"/>
            </w:pPr>
          </w:p>
        </w:tc>
        <w:tc>
          <w:tcPr>
            <w:tcW w:w="5808" w:type="dxa"/>
            <w:tcBorders>
              <w:top w:val="single" w:sz="6" w:space="0" w:color="auto"/>
              <w:left w:val="single" w:sz="6" w:space="0" w:color="auto"/>
              <w:bottom w:val="single" w:sz="6" w:space="0" w:color="auto"/>
              <w:right w:val="single" w:sz="6" w:space="0" w:color="auto"/>
            </w:tcBorders>
            <w:shd w:val="clear" w:color="auto" w:fill="FFFFFF" w:themeFill="background1"/>
          </w:tcPr>
          <w:p w:rsidR="000422D7" w:rsidRPr="00853ADA" w:rsidRDefault="000422D7" w:rsidP="000422D7">
            <w:pPr>
              <w:keepNext/>
              <w:ind w:firstLine="254"/>
              <w:jc w:val="both"/>
              <w:outlineLvl w:val="0"/>
            </w:pPr>
            <w:r w:rsidRPr="00853ADA">
              <w:t>Розгляд документів та видача окремого дозволу на проведення ядерно-небезпечних робіт, які не передбачені проектом ЯУ та технологічним регламентом</w:t>
            </w:r>
          </w:p>
        </w:tc>
        <w:tc>
          <w:tcPr>
            <w:tcW w:w="297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22D7" w:rsidRPr="00853ADA" w:rsidRDefault="000422D7" w:rsidP="000422D7">
            <w:pPr>
              <w:keepNext/>
              <w:ind w:firstLine="283"/>
              <w:jc w:val="both"/>
            </w:pPr>
            <w:r w:rsidRPr="00853ADA">
              <w:t>Закон України «Про дозвільну діяльність у сфері використання ядерної енергії»</w:t>
            </w:r>
          </w:p>
          <w:p w:rsidR="000422D7" w:rsidRPr="00853ADA" w:rsidRDefault="000422D7" w:rsidP="000422D7">
            <w:pPr>
              <w:keepNext/>
              <w:ind w:firstLine="283"/>
              <w:jc w:val="both"/>
            </w:pPr>
            <w:r w:rsidRPr="00853ADA">
              <w:t xml:space="preserve">Положення про </w:t>
            </w:r>
            <w:proofErr w:type="spellStart"/>
            <w:r w:rsidRPr="00853ADA">
              <w:t>Держінспекцію</w:t>
            </w:r>
            <w:proofErr w:type="spellEnd"/>
            <w:r w:rsidRPr="00853ADA">
              <w:t xml:space="preserve"> на ХАЕС</w:t>
            </w:r>
          </w:p>
          <w:p w:rsidR="000422D7" w:rsidRPr="00853ADA" w:rsidRDefault="000422D7" w:rsidP="000422D7">
            <w:pPr>
              <w:keepNext/>
              <w:widowControl w:val="0"/>
              <w:ind w:firstLine="283"/>
              <w:jc w:val="both"/>
            </w:pP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22D7" w:rsidRPr="00853ADA" w:rsidRDefault="000422D7" w:rsidP="000422D7">
            <w:pPr>
              <w:jc w:val="center"/>
            </w:pPr>
            <w:r w:rsidRPr="00853ADA">
              <w:t>Протягом року</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22D7" w:rsidRPr="00853ADA" w:rsidRDefault="000422D7" w:rsidP="000422D7">
            <w:pPr>
              <w:jc w:val="center"/>
            </w:pPr>
            <w:r w:rsidRPr="00853ADA">
              <w:t>І на ХАЕС</w:t>
            </w:r>
          </w:p>
        </w:tc>
        <w:tc>
          <w:tcPr>
            <w:tcW w:w="170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22D7" w:rsidRPr="00853ADA" w:rsidRDefault="000422D7" w:rsidP="000422D7">
            <w:pPr>
              <w:jc w:val="center"/>
            </w:pPr>
            <w:r w:rsidRPr="00853ADA">
              <w:t>Окремі дозволи</w:t>
            </w:r>
          </w:p>
        </w:tc>
        <w:tc>
          <w:tcPr>
            <w:tcW w:w="1561" w:type="dxa"/>
            <w:tcBorders>
              <w:top w:val="single" w:sz="6" w:space="0" w:color="auto"/>
              <w:left w:val="single" w:sz="6" w:space="0" w:color="auto"/>
              <w:bottom w:val="single" w:sz="6" w:space="0" w:color="auto"/>
              <w:right w:val="single" w:sz="6" w:space="0" w:color="auto"/>
            </w:tcBorders>
            <w:shd w:val="clear" w:color="auto" w:fill="FFFFFF" w:themeFill="background1"/>
          </w:tcPr>
          <w:p w:rsidR="000422D7" w:rsidRPr="00853ADA" w:rsidRDefault="000422D7" w:rsidP="000422D7">
            <w:pPr>
              <w:spacing w:before="120" w:after="120"/>
              <w:jc w:val="center"/>
            </w:pPr>
          </w:p>
        </w:tc>
      </w:tr>
      <w:tr w:rsidR="000422D7" w:rsidRPr="00853ADA" w:rsidTr="00853ADA">
        <w:tblPrEx>
          <w:jc w:val="center"/>
          <w:tblInd w:w="0" w:type="dxa"/>
        </w:tblPrEx>
        <w:trPr>
          <w:cantSplit/>
          <w:jc w:val="center"/>
        </w:trPr>
        <w:tc>
          <w:tcPr>
            <w:tcW w:w="707" w:type="dxa"/>
            <w:tcBorders>
              <w:top w:val="single" w:sz="6" w:space="0" w:color="auto"/>
              <w:left w:val="single" w:sz="6" w:space="0" w:color="auto"/>
              <w:bottom w:val="single" w:sz="6" w:space="0" w:color="auto"/>
              <w:right w:val="single" w:sz="6" w:space="0" w:color="auto"/>
            </w:tcBorders>
            <w:shd w:val="clear" w:color="auto" w:fill="FFFFFF" w:themeFill="background1"/>
          </w:tcPr>
          <w:p w:rsidR="000422D7" w:rsidRPr="00853ADA" w:rsidRDefault="000422D7" w:rsidP="000422D7">
            <w:pPr>
              <w:spacing w:before="120" w:after="120"/>
              <w:jc w:val="center"/>
            </w:pPr>
          </w:p>
        </w:tc>
        <w:tc>
          <w:tcPr>
            <w:tcW w:w="5808" w:type="dxa"/>
            <w:tcBorders>
              <w:top w:val="single" w:sz="6" w:space="0" w:color="auto"/>
              <w:left w:val="single" w:sz="6" w:space="0" w:color="auto"/>
              <w:bottom w:val="single" w:sz="6" w:space="0" w:color="auto"/>
              <w:right w:val="single" w:sz="6" w:space="0" w:color="auto"/>
            </w:tcBorders>
            <w:shd w:val="clear" w:color="auto" w:fill="FFFFFF" w:themeFill="background1"/>
          </w:tcPr>
          <w:p w:rsidR="000422D7" w:rsidRPr="00853ADA" w:rsidRDefault="000422D7" w:rsidP="000422D7">
            <w:pPr>
              <w:keepNext/>
              <w:ind w:firstLine="254"/>
              <w:jc w:val="both"/>
              <w:outlineLvl w:val="0"/>
            </w:pPr>
            <w:r w:rsidRPr="00853ADA">
              <w:t>Розгляд документів та видача окремого дозволу на випробування енергоблоку, установок, систем та елементів важливих для безпеки, які не передбачені технологічним регламентом, інструкціями з експлуатації РУ, її систем та обладнання</w:t>
            </w:r>
          </w:p>
        </w:tc>
        <w:tc>
          <w:tcPr>
            <w:tcW w:w="297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22D7" w:rsidRPr="00853ADA" w:rsidRDefault="000422D7" w:rsidP="000422D7">
            <w:pPr>
              <w:keepNext/>
              <w:ind w:firstLine="283"/>
              <w:jc w:val="both"/>
            </w:pPr>
            <w:r w:rsidRPr="00853ADA">
              <w:t>Закон України "Про дозвільну діяльність у сфері використання ядерної енергії"</w:t>
            </w:r>
          </w:p>
          <w:p w:rsidR="000422D7" w:rsidRPr="00853ADA" w:rsidRDefault="000422D7" w:rsidP="000422D7">
            <w:pPr>
              <w:keepNext/>
              <w:ind w:firstLine="283"/>
              <w:jc w:val="both"/>
            </w:pPr>
            <w:r w:rsidRPr="00853ADA">
              <w:t xml:space="preserve">Положення про </w:t>
            </w:r>
            <w:proofErr w:type="spellStart"/>
            <w:r w:rsidRPr="00853ADA">
              <w:t>Держінспекцію</w:t>
            </w:r>
            <w:proofErr w:type="spellEnd"/>
            <w:r w:rsidRPr="00853ADA">
              <w:t xml:space="preserve"> на ХАЕС</w:t>
            </w:r>
          </w:p>
          <w:p w:rsidR="000422D7" w:rsidRPr="00853ADA" w:rsidRDefault="000422D7" w:rsidP="000422D7">
            <w:pPr>
              <w:keepNext/>
              <w:widowControl w:val="0"/>
              <w:ind w:firstLine="283"/>
              <w:jc w:val="both"/>
            </w:pP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22D7" w:rsidRPr="00853ADA" w:rsidRDefault="000422D7" w:rsidP="000422D7">
            <w:pPr>
              <w:jc w:val="center"/>
            </w:pPr>
            <w:r w:rsidRPr="00853ADA">
              <w:t>Протягом року</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22D7" w:rsidRPr="00853ADA" w:rsidRDefault="000422D7" w:rsidP="000422D7">
            <w:pPr>
              <w:jc w:val="center"/>
            </w:pPr>
            <w:r w:rsidRPr="00853ADA">
              <w:t>І на ХАЕС</w:t>
            </w:r>
          </w:p>
        </w:tc>
        <w:tc>
          <w:tcPr>
            <w:tcW w:w="170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22D7" w:rsidRPr="00853ADA" w:rsidRDefault="000422D7" w:rsidP="000422D7">
            <w:pPr>
              <w:jc w:val="center"/>
            </w:pPr>
            <w:r w:rsidRPr="00853ADA">
              <w:t>Окремі дозволи</w:t>
            </w:r>
          </w:p>
        </w:tc>
        <w:tc>
          <w:tcPr>
            <w:tcW w:w="1561" w:type="dxa"/>
            <w:tcBorders>
              <w:top w:val="single" w:sz="6" w:space="0" w:color="auto"/>
              <w:left w:val="single" w:sz="6" w:space="0" w:color="auto"/>
              <w:bottom w:val="single" w:sz="6" w:space="0" w:color="auto"/>
              <w:right w:val="single" w:sz="6" w:space="0" w:color="auto"/>
            </w:tcBorders>
            <w:shd w:val="clear" w:color="auto" w:fill="FFFFFF" w:themeFill="background1"/>
          </w:tcPr>
          <w:p w:rsidR="000422D7" w:rsidRPr="00853ADA" w:rsidRDefault="000422D7" w:rsidP="000422D7">
            <w:pPr>
              <w:spacing w:before="120" w:after="120"/>
              <w:jc w:val="center"/>
            </w:pPr>
          </w:p>
        </w:tc>
      </w:tr>
      <w:tr w:rsidR="000422D7" w:rsidRPr="00853ADA" w:rsidTr="00853ADA">
        <w:tblPrEx>
          <w:jc w:val="center"/>
          <w:tblInd w:w="0" w:type="dxa"/>
        </w:tblPrEx>
        <w:trPr>
          <w:cantSplit/>
          <w:jc w:val="center"/>
        </w:trPr>
        <w:tc>
          <w:tcPr>
            <w:tcW w:w="707" w:type="dxa"/>
            <w:tcBorders>
              <w:top w:val="single" w:sz="6" w:space="0" w:color="auto"/>
              <w:left w:val="single" w:sz="6" w:space="0" w:color="auto"/>
              <w:bottom w:val="single" w:sz="6" w:space="0" w:color="auto"/>
              <w:right w:val="single" w:sz="6" w:space="0" w:color="auto"/>
            </w:tcBorders>
            <w:shd w:val="clear" w:color="auto" w:fill="FFFFFF" w:themeFill="background1"/>
          </w:tcPr>
          <w:p w:rsidR="000422D7" w:rsidRPr="00853ADA" w:rsidRDefault="000422D7" w:rsidP="000422D7">
            <w:pPr>
              <w:spacing w:before="120" w:after="120"/>
              <w:jc w:val="center"/>
            </w:pPr>
          </w:p>
        </w:tc>
        <w:tc>
          <w:tcPr>
            <w:tcW w:w="5808" w:type="dxa"/>
            <w:tcBorders>
              <w:top w:val="single" w:sz="6" w:space="0" w:color="auto"/>
              <w:left w:val="single" w:sz="6" w:space="0" w:color="auto"/>
              <w:bottom w:val="single" w:sz="6" w:space="0" w:color="auto"/>
              <w:right w:val="single" w:sz="6" w:space="0" w:color="auto"/>
            </w:tcBorders>
            <w:shd w:val="clear" w:color="auto" w:fill="FFFFFF" w:themeFill="background1"/>
          </w:tcPr>
          <w:p w:rsidR="000422D7" w:rsidRPr="00853ADA" w:rsidRDefault="000422D7" w:rsidP="000422D7">
            <w:pPr>
              <w:keepNext/>
              <w:ind w:firstLine="254"/>
              <w:jc w:val="both"/>
              <w:outlineLvl w:val="0"/>
            </w:pPr>
            <w:r w:rsidRPr="00853ADA">
              <w:t>Розгляд документів та видача окремого дозволу на виведення реакторної установки на МКР потужності після ремонту (за виключенням ППР)</w:t>
            </w:r>
          </w:p>
        </w:tc>
        <w:tc>
          <w:tcPr>
            <w:tcW w:w="297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22D7" w:rsidRPr="00853ADA" w:rsidRDefault="000422D7" w:rsidP="000422D7">
            <w:pPr>
              <w:keepNext/>
              <w:ind w:firstLine="283"/>
              <w:jc w:val="both"/>
            </w:pPr>
            <w:r w:rsidRPr="00853ADA">
              <w:t>Закон України "Про дозвільну діяльність у сфері використання ядерної енергії"</w:t>
            </w:r>
          </w:p>
          <w:p w:rsidR="000422D7" w:rsidRPr="00853ADA" w:rsidRDefault="000422D7" w:rsidP="000422D7">
            <w:pPr>
              <w:keepNext/>
              <w:ind w:firstLine="283"/>
              <w:jc w:val="both"/>
            </w:pPr>
            <w:r w:rsidRPr="00853ADA">
              <w:t xml:space="preserve">Положення про </w:t>
            </w:r>
            <w:proofErr w:type="spellStart"/>
            <w:r w:rsidRPr="00853ADA">
              <w:t>Держінспекцію</w:t>
            </w:r>
            <w:proofErr w:type="spellEnd"/>
            <w:r w:rsidRPr="00853ADA">
              <w:t xml:space="preserve"> на ХАЕС</w:t>
            </w:r>
          </w:p>
          <w:p w:rsidR="000422D7" w:rsidRPr="00853ADA" w:rsidRDefault="000422D7" w:rsidP="000422D7">
            <w:pPr>
              <w:keepNext/>
              <w:widowControl w:val="0"/>
              <w:ind w:firstLine="283"/>
              <w:jc w:val="both"/>
            </w:pP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22D7" w:rsidRPr="00853ADA" w:rsidRDefault="000422D7" w:rsidP="000422D7">
            <w:pPr>
              <w:jc w:val="center"/>
            </w:pPr>
            <w:r w:rsidRPr="00853ADA">
              <w:t>Протягом року</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22D7" w:rsidRPr="00853ADA" w:rsidRDefault="000422D7" w:rsidP="000422D7">
            <w:pPr>
              <w:jc w:val="center"/>
            </w:pPr>
            <w:r w:rsidRPr="00853ADA">
              <w:t>І на ХАЕС</w:t>
            </w:r>
          </w:p>
        </w:tc>
        <w:tc>
          <w:tcPr>
            <w:tcW w:w="170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22D7" w:rsidRPr="00853ADA" w:rsidRDefault="000422D7" w:rsidP="000422D7">
            <w:pPr>
              <w:jc w:val="center"/>
            </w:pPr>
            <w:r w:rsidRPr="00853ADA">
              <w:t>Окремі дозволи</w:t>
            </w:r>
          </w:p>
        </w:tc>
        <w:tc>
          <w:tcPr>
            <w:tcW w:w="1561" w:type="dxa"/>
            <w:tcBorders>
              <w:top w:val="single" w:sz="6" w:space="0" w:color="auto"/>
              <w:left w:val="single" w:sz="6" w:space="0" w:color="auto"/>
              <w:bottom w:val="single" w:sz="6" w:space="0" w:color="auto"/>
              <w:right w:val="single" w:sz="6" w:space="0" w:color="auto"/>
            </w:tcBorders>
            <w:shd w:val="clear" w:color="auto" w:fill="FFFFFF" w:themeFill="background1"/>
          </w:tcPr>
          <w:p w:rsidR="000422D7" w:rsidRPr="00853ADA" w:rsidRDefault="000422D7" w:rsidP="000422D7">
            <w:pPr>
              <w:spacing w:before="120" w:after="120"/>
              <w:jc w:val="center"/>
            </w:pPr>
          </w:p>
        </w:tc>
      </w:tr>
      <w:tr w:rsidR="000422D7" w:rsidRPr="00853ADA" w:rsidTr="00853ADA">
        <w:tblPrEx>
          <w:jc w:val="center"/>
          <w:tblInd w:w="0" w:type="dxa"/>
        </w:tblPrEx>
        <w:trPr>
          <w:cantSplit/>
          <w:jc w:val="center"/>
        </w:trPr>
        <w:tc>
          <w:tcPr>
            <w:tcW w:w="707" w:type="dxa"/>
            <w:tcBorders>
              <w:top w:val="single" w:sz="6" w:space="0" w:color="auto"/>
              <w:left w:val="single" w:sz="6" w:space="0" w:color="auto"/>
              <w:bottom w:val="single" w:sz="6" w:space="0" w:color="auto"/>
              <w:right w:val="single" w:sz="6" w:space="0" w:color="auto"/>
            </w:tcBorders>
            <w:shd w:val="clear" w:color="auto" w:fill="FFFFFF" w:themeFill="background1"/>
          </w:tcPr>
          <w:p w:rsidR="000422D7" w:rsidRPr="00853ADA" w:rsidRDefault="000422D7" w:rsidP="000422D7">
            <w:pPr>
              <w:spacing w:before="120" w:after="120"/>
            </w:pPr>
          </w:p>
        </w:tc>
        <w:tc>
          <w:tcPr>
            <w:tcW w:w="5808" w:type="dxa"/>
            <w:tcBorders>
              <w:top w:val="single" w:sz="6" w:space="0" w:color="auto"/>
              <w:left w:val="single" w:sz="6" w:space="0" w:color="auto"/>
              <w:bottom w:val="single" w:sz="6" w:space="0" w:color="auto"/>
              <w:right w:val="single" w:sz="6" w:space="0" w:color="auto"/>
            </w:tcBorders>
            <w:shd w:val="clear" w:color="auto" w:fill="FFFFFF" w:themeFill="background1"/>
          </w:tcPr>
          <w:p w:rsidR="000422D7" w:rsidRPr="00853ADA" w:rsidRDefault="000422D7" w:rsidP="003E3683">
            <w:pPr>
              <w:keepNext/>
              <w:ind w:firstLine="254"/>
              <w:jc w:val="both"/>
              <w:outlineLvl w:val="0"/>
            </w:pPr>
            <w:r w:rsidRPr="00853ADA">
              <w:t>Видача експлуатуючій організації окремого дозволу на виконання певних видів робіт чи операцій на окремих етапах життєвого циклу ядерних установок ВП ЗАЕС ДП «НАЕК ″Енергоатом″».</w:t>
            </w:r>
          </w:p>
        </w:tc>
        <w:tc>
          <w:tcPr>
            <w:tcW w:w="297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22D7" w:rsidRPr="00853ADA" w:rsidRDefault="000422D7" w:rsidP="000422D7">
            <w:pPr>
              <w:keepNext/>
              <w:ind w:firstLine="283"/>
              <w:jc w:val="both"/>
            </w:pPr>
            <w:r w:rsidRPr="00853ADA">
              <w:t>Постанова Кабінету Міністрів України</w:t>
            </w:r>
          </w:p>
          <w:p w:rsidR="000422D7" w:rsidRPr="00853ADA" w:rsidRDefault="000422D7" w:rsidP="000422D7">
            <w:pPr>
              <w:keepNext/>
              <w:widowControl w:val="0"/>
              <w:ind w:firstLine="283"/>
              <w:jc w:val="both"/>
            </w:pPr>
            <w:r w:rsidRPr="00853ADA">
              <w:t>від 1 червня 2011 р. № 591</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22D7" w:rsidRPr="00853ADA" w:rsidRDefault="000422D7" w:rsidP="000422D7">
            <w:pPr>
              <w:jc w:val="center"/>
            </w:pPr>
            <w:r w:rsidRPr="00853ADA">
              <w:t>Протягом року (не пізніше 5 робочих днів із дня отримання заяви ЕО)</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22D7" w:rsidRPr="00853ADA" w:rsidRDefault="000422D7" w:rsidP="000422D7">
            <w:pPr>
              <w:jc w:val="center"/>
            </w:pPr>
            <w:r w:rsidRPr="00853ADA">
              <w:t>Інспекція з ядерної безпеки на ЗАЕС</w:t>
            </w:r>
          </w:p>
        </w:tc>
        <w:tc>
          <w:tcPr>
            <w:tcW w:w="170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22D7" w:rsidRPr="00853ADA" w:rsidRDefault="000422D7" w:rsidP="000422D7">
            <w:pPr>
              <w:jc w:val="center"/>
            </w:pPr>
            <w:r w:rsidRPr="00853ADA">
              <w:t>Лист-повідомлення про прийняття рішення про видачу Окремого дозволу, платіжне доручення.</w:t>
            </w:r>
          </w:p>
        </w:tc>
        <w:tc>
          <w:tcPr>
            <w:tcW w:w="1561" w:type="dxa"/>
            <w:tcBorders>
              <w:top w:val="single" w:sz="6" w:space="0" w:color="auto"/>
              <w:left w:val="single" w:sz="6" w:space="0" w:color="auto"/>
              <w:bottom w:val="single" w:sz="6" w:space="0" w:color="auto"/>
              <w:right w:val="single" w:sz="6" w:space="0" w:color="auto"/>
            </w:tcBorders>
            <w:shd w:val="clear" w:color="auto" w:fill="FFFFFF" w:themeFill="background1"/>
          </w:tcPr>
          <w:p w:rsidR="000422D7" w:rsidRPr="00853ADA" w:rsidRDefault="000422D7" w:rsidP="000422D7">
            <w:pPr>
              <w:spacing w:before="120" w:after="120"/>
              <w:jc w:val="center"/>
            </w:pPr>
          </w:p>
        </w:tc>
      </w:tr>
      <w:tr w:rsidR="000422D7" w:rsidRPr="00853ADA" w:rsidTr="00853ADA">
        <w:tblPrEx>
          <w:jc w:val="center"/>
          <w:tblInd w:w="0" w:type="dxa"/>
        </w:tblPrEx>
        <w:trPr>
          <w:cantSplit/>
          <w:jc w:val="center"/>
        </w:trPr>
        <w:tc>
          <w:tcPr>
            <w:tcW w:w="707" w:type="dxa"/>
            <w:tcBorders>
              <w:top w:val="single" w:sz="6" w:space="0" w:color="auto"/>
              <w:left w:val="single" w:sz="6" w:space="0" w:color="auto"/>
              <w:bottom w:val="single" w:sz="6" w:space="0" w:color="auto"/>
              <w:right w:val="single" w:sz="6" w:space="0" w:color="auto"/>
            </w:tcBorders>
            <w:shd w:val="clear" w:color="auto" w:fill="FFFFFF" w:themeFill="background1"/>
          </w:tcPr>
          <w:p w:rsidR="000422D7" w:rsidRPr="00853ADA" w:rsidRDefault="000422D7" w:rsidP="000422D7">
            <w:pPr>
              <w:spacing w:before="120" w:after="120"/>
            </w:pPr>
          </w:p>
        </w:tc>
        <w:tc>
          <w:tcPr>
            <w:tcW w:w="5808" w:type="dxa"/>
            <w:tcBorders>
              <w:top w:val="single" w:sz="6" w:space="0" w:color="auto"/>
              <w:left w:val="single" w:sz="6" w:space="0" w:color="auto"/>
              <w:bottom w:val="single" w:sz="6" w:space="0" w:color="auto"/>
              <w:right w:val="single" w:sz="6" w:space="0" w:color="auto"/>
            </w:tcBorders>
            <w:shd w:val="clear" w:color="auto" w:fill="FFFFFF" w:themeFill="background1"/>
          </w:tcPr>
          <w:p w:rsidR="000422D7" w:rsidRPr="00853ADA" w:rsidRDefault="000422D7" w:rsidP="000422D7">
            <w:pPr>
              <w:keepNext/>
              <w:ind w:firstLine="254"/>
              <w:jc w:val="both"/>
              <w:outlineLvl w:val="0"/>
            </w:pPr>
            <w:r w:rsidRPr="00853ADA">
              <w:t xml:space="preserve">Розгляд </w:t>
            </w:r>
            <w:proofErr w:type="spellStart"/>
            <w:r w:rsidRPr="00853ADA">
              <w:t>заявних</w:t>
            </w:r>
            <w:proofErr w:type="spellEnd"/>
            <w:r w:rsidRPr="00853ADA">
              <w:t xml:space="preserve"> документів та видача (переоформлення, внесення змін) ліцензії на право провадження діяльності з використання джерел іонізуючого випромінювання Державному спеціалізованому підприємству «</w:t>
            </w:r>
            <w:proofErr w:type="spellStart"/>
            <w:r w:rsidRPr="00853ADA">
              <w:t>Екоцентр</w:t>
            </w:r>
            <w:proofErr w:type="spellEnd"/>
            <w:r w:rsidRPr="00853ADA">
              <w:t>» № ОВ 011058.</w:t>
            </w:r>
          </w:p>
        </w:tc>
        <w:tc>
          <w:tcPr>
            <w:tcW w:w="297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22D7" w:rsidRPr="00853ADA" w:rsidRDefault="000422D7" w:rsidP="000422D7">
            <w:pPr>
              <w:keepNext/>
              <w:widowControl w:val="0"/>
              <w:ind w:firstLine="283"/>
              <w:jc w:val="both"/>
            </w:pPr>
            <w:r w:rsidRPr="00853ADA">
              <w:t>Закон Украйни «Про дозвільну діяльність у сфері використання ядерної енергії»</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tcPr>
          <w:p w:rsidR="000422D7" w:rsidRPr="00853ADA" w:rsidRDefault="000422D7" w:rsidP="000422D7">
            <w:r w:rsidRPr="00853ADA">
              <w:t>лютий</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0422D7" w:rsidRPr="00853ADA" w:rsidRDefault="000422D7" w:rsidP="000422D7">
            <w:pPr>
              <w:jc w:val="center"/>
            </w:pPr>
            <w:r w:rsidRPr="00853ADA">
              <w:t>ІЯРБ ЗВ</w:t>
            </w:r>
          </w:p>
        </w:tc>
        <w:tc>
          <w:tcPr>
            <w:tcW w:w="1703" w:type="dxa"/>
            <w:tcBorders>
              <w:top w:val="single" w:sz="6" w:space="0" w:color="auto"/>
              <w:left w:val="single" w:sz="6" w:space="0" w:color="auto"/>
              <w:bottom w:val="single" w:sz="6" w:space="0" w:color="auto"/>
              <w:right w:val="single" w:sz="6" w:space="0" w:color="auto"/>
            </w:tcBorders>
            <w:shd w:val="clear" w:color="auto" w:fill="FFFFFF" w:themeFill="background1"/>
          </w:tcPr>
          <w:p w:rsidR="000422D7" w:rsidRPr="00853ADA" w:rsidRDefault="000422D7" w:rsidP="000422D7">
            <w:pPr>
              <w:jc w:val="center"/>
            </w:pPr>
            <w:r w:rsidRPr="00853ADA">
              <w:t>Наказ</w:t>
            </w:r>
          </w:p>
          <w:p w:rsidR="000422D7" w:rsidRPr="00853ADA" w:rsidRDefault="000422D7" w:rsidP="000422D7">
            <w:pPr>
              <w:jc w:val="center"/>
            </w:pPr>
            <w:r w:rsidRPr="00853ADA">
              <w:t>Ліцензія</w:t>
            </w:r>
          </w:p>
          <w:p w:rsidR="000422D7" w:rsidRPr="00853ADA" w:rsidRDefault="000422D7" w:rsidP="000422D7">
            <w:pPr>
              <w:jc w:val="center"/>
            </w:pPr>
            <w:r w:rsidRPr="00853ADA">
              <w:t>Лист</w:t>
            </w:r>
          </w:p>
        </w:tc>
        <w:tc>
          <w:tcPr>
            <w:tcW w:w="1561" w:type="dxa"/>
            <w:tcBorders>
              <w:top w:val="single" w:sz="6" w:space="0" w:color="auto"/>
              <w:left w:val="single" w:sz="6" w:space="0" w:color="auto"/>
              <w:bottom w:val="single" w:sz="6" w:space="0" w:color="auto"/>
              <w:right w:val="single" w:sz="6" w:space="0" w:color="auto"/>
            </w:tcBorders>
            <w:shd w:val="clear" w:color="auto" w:fill="FFFFFF" w:themeFill="background1"/>
          </w:tcPr>
          <w:p w:rsidR="000422D7" w:rsidRPr="00853ADA" w:rsidRDefault="000422D7" w:rsidP="000422D7">
            <w:pPr>
              <w:spacing w:before="120" w:after="120"/>
              <w:jc w:val="center"/>
            </w:pPr>
          </w:p>
        </w:tc>
      </w:tr>
      <w:tr w:rsidR="000422D7" w:rsidRPr="00853ADA" w:rsidTr="00853ADA">
        <w:tblPrEx>
          <w:jc w:val="center"/>
          <w:tblInd w:w="0" w:type="dxa"/>
        </w:tblPrEx>
        <w:trPr>
          <w:cantSplit/>
          <w:jc w:val="center"/>
        </w:trPr>
        <w:tc>
          <w:tcPr>
            <w:tcW w:w="707" w:type="dxa"/>
            <w:tcBorders>
              <w:top w:val="single" w:sz="6" w:space="0" w:color="auto"/>
              <w:left w:val="single" w:sz="6" w:space="0" w:color="auto"/>
              <w:bottom w:val="single" w:sz="6" w:space="0" w:color="auto"/>
              <w:right w:val="single" w:sz="6" w:space="0" w:color="auto"/>
            </w:tcBorders>
            <w:shd w:val="clear" w:color="auto" w:fill="FFFFFF" w:themeFill="background1"/>
          </w:tcPr>
          <w:p w:rsidR="000422D7" w:rsidRPr="00853ADA" w:rsidRDefault="000422D7" w:rsidP="000422D7">
            <w:pPr>
              <w:spacing w:before="120" w:after="120"/>
            </w:pPr>
          </w:p>
        </w:tc>
        <w:tc>
          <w:tcPr>
            <w:tcW w:w="5808" w:type="dxa"/>
            <w:tcBorders>
              <w:top w:val="single" w:sz="6" w:space="0" w:color="auto"/>
              <w:left w:val="single" w:sz="6" w:space="0" w:color="auto"/>
              <w:bottom w:val="single" w:sz="6" w:space="0" w:color="auto"/>
              <w:right w:val="single" w:sz="6" w:space="0" w:color="auto"/>
            </w:tcBorders>
            <w:shd w:val="clear" w:color="auto" w:fill="FFFFFF" w:themeFill="background1"/>
          </w:tcPr>
          <w:p w:rsidR="000422D7" w:rsidRPr="00853ADA" w:rsidRDefault="000422D7" w:rsidP="000422D7">
            <w:pPr>
              <w:keepNext/>
              <w:ind w:firstLine="254"/>
              <w:jc w:val="both"/>
              <w:outlineLvl w:val="0"/>
            </w:pPr>
            <w:r w:rsidRPr="00853ADA">
              <w:t xml:space="preserve">Розгляд </w:t>
            </w:r>
            <w:proofErr w:type="spellStart"/>
            <w:r w:rsidRPr="00853ADA">
              <w:t>заявних</w:t>
            </w:r>
            <w:proofErr w:type="spellEnd"/>
            <w:r w:rsidRPr="00853ADA">
              <w:t xml:space="preserve"> документів та видача (переоформлення, внесення змін) ліцензії на право провадження діяльності з використання джерел іонізуючого випромінювання Державному спеціалізованому підприємству «Центральне підприємство з поводження з радіоактивними відходами» № ОВ 010689.</w:t>
            </w:r>
          </w:p>
        </w:tc>
        <w:tc>
          <w:tcPr>
            <w:tcW w:w="297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22D7" w:rsidRPr="00853ADA" w:rsidRDefault="000422D7" w:rsidP="000422D7">
            <w:pPr>
              <w:keepNext/>
              <w:widowControl w:val="0"/>
              <w:ind w:firstLine="283"/>
              <w:jc w:val="both"/>
            </w:pPr>
            <w:r w:rsidRPr="00853ADA">
              <w:t>Закон Украйни «Про дозвільну діяльність у сфері використання ядерної енергії»</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tcPr>
          <w:p w:rsidR="000422D7" w:rsidRPr="00853ADA" w:rsidRDefault="000422D7" w:rsidP="000422D7">
            <w:r w:rsidRPr="00853ADA">
              <w:t>жовтень</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0422D7" w:rsidRPr="00853ADA" w:rsidRDefault="000422D7" w:rsidP="000422D7">
            <w:pPr>
              <w:jc w:val="center"/>
            </w:pPr>
            <w:r w:rsidRPr="00853ADA">
              <w:t>ІЯРБ ЗВ</w:t>
            </w:r>
          </w:p>
        </w:tc>
        <w:tc>
          <w:tcPr>
            <w:tcW w:w="1703" w:type="dxa"/>
            <w:tcBorders>
              <w:top w:val="single" w:sz="6" w:space="0" w:color="auto"/>
              <w:left w:val="single" w:sz="6" w:space="0" w:color="auto"/>
              <w:bottom w:val="single" w:sz="6" w:space="0" w:color="auto"/>
              <w:right w:val="single" w:sz="6" w:space="0" w:color="auto"/>
            </w:tcBorders>
            <w:shd w:val="clear" w:color="auto" w:fill="FFFFFF" w:themeFill="background1"/>
          </w:tcPr>
          <w:p w:rsidR="000422D7" w:rsidRPr="00853ADA" w:rsidRDefault="000422D7" w:rsidP="000422D7">
            <w:pPr>
              <w:jc w:val="center"/>
            </w:pPr>
            <w:r w:rsidRPr="00853ADA">
              <w:t>Наказ</w:t>
            </w:r>
          </w:p>
          <w:p w:rsidR="000422D7" w:rsidRPr="00853ADA" w:rsidRDefault="000422D7" w:rsidP="000422D7">
            <w:pPr>
              <w:jc w:val="center"/>
            </w:pPr>
            <w:r w:rsidRPr="00853ADA">
              <w:t>Ліцензія</w:t>
            </w:r>
          </w:p>
          <w:p w:rsidR="000422D7" w:rsidRPr="00853ADA" w:rsidRDefault="000422D7" w:rsidP="000422D7">
            <w:pPr>
              <w:jc w:val="center"/>
            </w:pPr>
            <w:r w:rsidRPr="00853ADA">
              <w:t>Лист</w:t>
            </w:r>
          </w:p>
        </w:tc>
        <w:tc>
          <w:tcPr>
            <w:tcW w:w="1561" w:type="dxa"/>
            <w:tcBorders>
              <w:top w:val="single" w:sz="6" w:space="0" w:color="auto"/>
              <w:left w:val="single" w:sz="6" w:space="0" w:color="auto"/>
              <w:bottom w:val="single" w:sz="6" w:space="0" w:color="auto"/>
              <w:right w:val="single" w:sz="6" w:space="0" w:color="auto"/>
            </w:tcBorders>
            <w:shd w:val="clear" w:color="auto" w:fill="FFFFFF" w:themeFill="background1"/>
          </w:tcPr>
          <w:p w:rsidR="000422D7" w:rsidRPr="00853ADA" w:rsidRDefault="000422D7" w:rsidP="000422D7">
            <w:pPr>
              <w:spacing w:before="120" w:after="120"/>
              <w:jc w:val="center"/>
            </w:pPr>
          </w:p>
        </w:tc>
      </w:tr>
      <w:tr w:rsidR="00C77D78" w:rsidRPr="00853ADA" w:rsidTr="00853ADA">
        <w:tblPrEx>
          <w:jc w:val="center"/>
          <w:tblInd w:w="0" w:type="dxa"/>
        </w:tblPrEx>
        <w:trPr>
          <w:cantSplit/>
          <w:jc w:val="center"/>
        </w:trPr>
        <w:tc>
          <w:tcPr>
            <w:tcW w:w="707" w:type="dxa"/>
            <w:tcBorders>
              <w:top w:val="single" w:sz="6" w:space="0" w:color="auto"/>
              <w:left w:val="single" w:sz="6" w:space="0" w:color="auto"/>
              <w:bottom w:val="single" w:sz="6" w:space="0" w:color="auto"/>
              <w:right w:val="single" w:sz="6" w:space="0" w:color="auto"/>
            </w:tcBorders>
            <w:shd w:val="clear" w:color="auto" w:fill="FFFFFF" w:themeFill="background1"/>
          </w:tcPr>
          <w:p w:rsidR="00C77D78" w:rsidRPr="00853ADA" w:rsidRDefault="00C77D78" w:rsidP="00C77D78">
            <w:pPr>
              <w:spacing w:before="120" w:after="120"/>
            </w:pPr>
          </w:p>
        </w:tc>
        <w:tc>
          <w:tcPr>
            <w:tcW w:w="5808" w:type="dxa"/>
            <w:tcBorders>
              <w:top w:val="single" w:sz="6" w:space="0" w:color="auto"/>
              <w:left w:val="single" w:sz="6" w:space="0" w:color="auto"/>
              <w:bottom w:val="single" w:sz="6" w:space="0" w:color="auto"/>
              <w:right w:val="single" w:sz="6" w:space="0" w:color="auto"/>
            </w:tcBorders>
            <w:shd w:val="clear" w:color="auto" w:fill="FFFFFF" w:themeFill="background1"/>
          </w:tcPr>
          <w:p w:rsidR="00C77D78" w:rsidRPr="00853ADA" w:rsidRDefault="00C77D78" w:rsidP="00C77D78">
            <w:pPr>
              <w:keepNext/>
              <w:ind w:firstLine="254"/>
              <w:jc w:val="both"/>
              <w:outlineLvl w:val="0"/>
            </w:pPr>
            <w:r w:rsidRPr="00853ADA">
              <w:t>Розгляд документів та видача окремого дозволу на проведення ядерно-небезпечних робіт, які не передбачені проектом ЯУ та технологічним регламентом</w:t>
            </w:r>
          </w:p>
        </w:tc>
        <w:tc>
          <w:tcPr>
            <w:tcW w:w="297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7D78" w:rsidRPr="00853ADA" w:rsidRDefault="00C77D78" w:rsidP="00C77D78">
            <w:r w:rsidRPr="00853ADA">
              <w:t>Закон України "Про дозвільну діяльність у сфері використання ядерної енергії".</w:t>
            </w:r>
          </w:p>
          <w:p w:rsidR="00C77D78" w:rsidRPr="00853ADA" w:rsidRDefault="00C77D78" w:rsidP="00C77D78">
            <w:pPr>
              <w:keepNext/>
              <w:widowControl w:val="0"/>
              <w:ind w:firstLine="283"/>
              <w:jc w:val="both"/>
            </w:pPr>
            <w:r w:rsidRPr="00853ADA">
              <w:t>Положення про підрозділ.</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tcPr>
          <w:p w:rsidR="00C77D78" w:rsidRPr="00853ADA" w:rsidRDefault="00C77D78" w:rsidP="00C77D78">
            <w:r w:rsidRPr="00853ADA">
              <w:t>Протягом року</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C77D78" w:rsidRPr="00853ADA" w:rsidRDefault="00C77D78" w:rsidP="00152FAB">
            <w:pPr>
              <w:jc w:val="center"/>
            </w:pPr>
            <w:r w:rsidRPr="00853ADA">
              <w:t xml:space="preserve">Інспекція з ядерної безпеки на РАЕС </w:t>
            </w:r>
          </w:p>
        </w:tc>
        <w:tc>
          <w:tcPr>
            <w:tcW w:w="1703" w:type="dxa"/>
            <w:tcBorders>
              <w:top w:val="single" w:sz="6" w:space="0" w:color="auto"/>
              <w:left w:val="single" w:sz="6" w:space="0" w:color="auto"/>
              <w:bottom w:val="single" w:sz="6" w:space="0" w:color="auto"/>
              <w:right w:val="single" w:sz="6" w:space="0" w:color="auto"/>
            </w:tcBorders>
            <w:shd w:val="clear" w:color="auto" w:fill="FFFFFF" w:themeFill="background1"/>
          </w:tcPr>
          <w:p w:rsidR="00C77D78" w:rsidRPr="00853ADA" w:rsidRDefault="00C77D78" w:rsidP="00C77D78">
            <w:pPr>
              <w:jc w:val="center"/>
            </w:pPr>
            <w:r w:rsidRPr="00853ADA">
              <w:t>Окремий дозвіл та квитанція платіжного доручення.</w:t>
            </w:r>
          </w:p>
        </w:tc>
        <w:tc>
          <w:tcPr>
            <w:tcW w:w="1561" w:type="dxa"/>
            <w:tcBorders>
              <w:top w:val="single" w:sz="6" w:space="0" w:color="auto"/>
              <w:left w:val="single" w:sz="6" w:space="0" w:color="auto"/>
              <w:bottom w:val="single" w:sz="6" w:space="0" w:color="auto"/>
              <w:right w:val="single" w:sz="6" w:space="0" w:color="auto"/>
            </w:tcBorders>
            <w:shd w:val="clear" w:color="auto" w:fill="FFFFFF" w:themeFill="background1"/>
          </w:tcPr>
          <w:p w:rsidR="00C77D78" w:rsidRPr="00853ADA" w:rsidRDefault="00C77D78" w:rsidP="00C77D78">
            <w:pPr>
              <w:spacing w:before="120" w:after="120"/>
              <w:jc w:val="center"/>
            </w:pPr>
          </w:p>
        </w:tc>
      </w:tr>
      <w:tr w:rsidR="00C77D78" w:rsidRPr="00853ADA" w:rsidTr="00853ADA">
        <w:tblPrEx>
          <w:jc w:val="center"/>
          <w:tblInd w:w="0" w:type="dxa"/>
        </w:tblPrEx>
        <w:trPr>
          <w:cantSplit/>
          <w:jc w:val="center"/>
        </w:trPr>
        <w:tc>
          <w:tcPr>
            <w:tcW w:w="707" w:type="dxa"/>
            <w:tcBorders>
              <w:top w:val="single" w:sz="6" w:space="0" w:color="auto"/>
              <w:left w:val="single" w:sz="6" w:space="0" w:color="auto"/>
              <w:bottom w:val="single" w:sz="6" w:space="0" w:color="auto"/>
              <w:right w:val="single" w:sz="6" w:space="0" w:color="auto"/>
            </w:tcBorders>
            <w:shd w:val="clear" w:color="auto" w:fill="FFFFFF" w:themeFill="background1"/>
          </w:tcPr>
          <w:p w:rsidR="00C77D78" w:rsidRPr="00853ADA" w:rsidRDefault="00C77D78" w:rsidP="00C77D78">
            <w:pPr>
              <w:spacing w:before="120" w:after="120"/>
            </w:pPr>
          </w:p>
        </w:tc>
        <w:tc>
          <w:tcPr>
            <w:tcW w:w="5808" w:type="dxa"/>
            <w:tcBorders>
              <w:top w:val="single" w:sz="6" w:space="0" w:color="auto"/>
              <w:left w:val="single" w:sz="6" w:space="0" w:color="auto"/>
              <w:bottom w:val="single" w:sz="6" w:space="0" w:color="auto"/>
              <w:right w:val="single" w:sz="6" w:space="0" w:color="auto"/>
            </w:tcBorders>
            <w:shd w:val="clear" w:color="auto" w:fill="FFFFFF" w:themeFill="background1"/>
          </w:tcPr>
          <w:p w:rsidR="00C77D78" w:rsidRPr="00853ADA" w:rsidRDefault="00C77D78" w:rsidP="00C77D78">
            <w:pPr>
              <w:keepNext/>
              <w:ind w:firstLine="254"/>
              <w:jc w:val="both"/>
              <w:outlineLvl w:val="0"/>
            </w:pPr>
            <w:r w:rsidRPr="00853ADA">
              <w:t>Розгляд документів та видача окремого дозволу на випробування енергоблоку, установок, систем та елементів важливих для безпеки, які не передбачені технологічним регламентом, інструкціями з експлуатації РУ, її систем та обладнання</w:t>
            </w:r>
          </w:p>
        </w:tc>
        <w:tc>
          <w:tcPr>
            <w:tcW w:w="297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7D78" w:rsidRPr="00853ADA" w:rsidRDefault="00C77D78" w:rsidP="00C77D78">
            <w:r w:rsidRPr="00853ADA">
              <w:t>Закон України "Про дозвільну діяльність у сфері використання ядерної енергії".</w:t>
            </w:r>
          </w:p>
          <w:p w:rsidR="00C77D78" w:rsidRPr="00853ADA" w:rsidRDefault="00C77D78" w:rsidP="00C77D78">
            <w:pPr>
              <w:keepNext/>
              <w:widowControl w:val="0"/>
              <w:ind w:firstLine="283"/>
              <w:jc w:val="both"/>
            </w:pPr>
            <w:r w:rsidRPr="00853ADA">
              <w:t>Положення про підрозділ.</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tcPr>
          <w:p w:rsidR="00C77D78" w:rsidRPr="00853ADA" w:rsidRDefault="00C77D78" w:rsidP="00C77D78">
            <w:r w:rsidRPr="00853ADA">
              <w:t>Протягом року</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C77D78" w:rsidRPr="00853ADA" w:rsidRDefault="00C77D78" w:rsidP="00152FAB">
            <w:pPr>
              <w:jc w:val="center"/>
            </w:pPr>
            <w:r w:rsidRPr="00853ADA">
              <w:t>Ін</w:t>
            </w:r>
            <w:r w:rsidR="00152FAB" w:rsidRPr="00853ADA">
              <w:t>спекція з ядерної безпеки на Р</w:t>
            </w:r>
            <w:r w:rsidRPr="00853ADA">
              <w:t xml:space="preserve">АЕС </w:t>
            </w:r>
          </w:p>
        </w:tc>
        <w:tc>
          <w:tcPr>
            <w:tcW w:w="1703" w:type="dxa"/>
            <w:tcBorders>
              <w:top w:val="single" w:sz="6" w:space="0" w:color="auto"/>
              <w:left w:val="single" w:sz="6" w:space="0" w:color="auto"/>
              <w:bottom w:val="single" w:sz="6" w:space="0" w:color="auto"/>
              <w:right w:val="single" w:sz="6" w:space="0" w:color="auto"/>
            </w:tcBorders>
            <w:shd w:val="clear" w:color="auto" w:fill="FFFFFF" w:themeFill="background1"/>
          </w:tcPr>
          <w:p w:rsidR="00C77D78" w:rsidRPr="00853ADA" w:rsidRDefault="00C77D78" w:rsidP="00C77D78">
            <w:pPr>
              <w:jc w:val="center"/>
            </w:pPr>
            <w:r w:rsidRPr="00853ADA">
              <w:t>Окремий дозвіл та квитанція платіжного доручення</w:t>
            </w:r>
          </w:p>
        </w:tc>
        <w:tc>
          <w:tcPr>
            <w:tcW w:w="1561" w:type="dxa"/>
            <w:tcBorders>
              <w:top w:val="single" w:sz="6" w:space="0" w:color="auto"/>
              <w:left w:val="single" w:sz="6" w:space="0" w:color="auto"/>
              <w:bottom w:val="single" w:sz="6" w:space="0" w:color="auto"/>
              <w:right w:val="single" w:sz="6" w:space="0" w:color="auto"/>
            </w:tcBorders>
            <w:shd w:val="clear" w:color="auto" w:fill="FFFFFF" w:themeFill="background1"/>
          </w:tcPr>
          <w:p w:rsidR="00C77D78" w:rsidRPr="00853ADA" w:rsidRDefault="00C77D78" w:rsidP="00C77D78">
            <w:pPr>
              <w:spacing w:before="120" w:after="120"/>
              <w:jc w:val="center"/>
            </w:pPr>
          </w:p>
        </w:tc>
      </w:tr>
      <w:tr w:rsidR="000422D7" w:rsidRPr="00853ADA" w:rsidTr="00853ADA">
        <w:trPr>
          <w:cantSplit/>
          <w:trHeight w:val="741"/>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rPr>
                <w:b/>
              </w:rPr>
            </w:pPr>
            <w:r w:rsidRPr="00853ADA">
              <w:rPr>
                <w:b/>
              </w:rPr>
              <w:t>5</w:t>
            </w:r>
          </w:p>
        </w:tc>
        <w:tc>
          <w:tcPr>
            <w:tcW w:w="14886" w:type="dxa"/>
            <w:gridSpan w:val="6"/>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rPr>
                <w:b/>
              </w:rPr>
            </w:pPr>
            <w:r w:rsidRPr="00853ADA">
              <w:rPr>
                <w:b/>
              </w:rPr>
              <w:t>ВИДАЧА СЕРТИФІКАТІВ ПРО ЗАТВЕРДЖЕННЯ</w:t>
            </w:r>
          </w:p>
        </w:tc>
      </w:tr>
      <w:tr w:rsidR="00152FAB" w:rsidRPr="00853ADA" w:rsidTr="00853ADA">
        <w:trPr>
          <w:cantSplit/>
          <w:trHeight w:val="160"/>
        </w:trPr>
        <w:tc>
          <w:tcPr>
            <w:tcW w:w="707" w:type="dxa"/>
            <w:tcBorders>
              <w:left w:val="single" w:sz="4" w:space="0" w:color="auto"/>
              <w:bottom w:val="single" w:sz="4" w:space="0" w:color="auto"/>
              <w:right w:val="single" w:sz="4" w:space="0" w:color="auto"/>
            </w:tcBorders>
            <w:shd w:val="clear" w:color="auto" w:fill="FFFFFF" w:themeFill="background1"/>
          </w:tcPr>
          <w:p w:rsidR="00152FAB" w:rsidRPr="00853ADA" w:rsidRDefault="00152FAB" w:rsidP="00152FAB">
            <w:pPr>
              <w:tabs>
                <w:tab w:val="center" w:pos="4153"/>
                <w:tab w:val="right" w:pos="8306"/>
              </w:tabs>
              <w:jc w:val="center"/>
            </w:pPr>
          </w:p>
        </w:tc>
        <w:tc>
          <w:tcPr>
            <w:tcW w:w="5808" w:type="dxa"/>
            <w:tcBorders>
              <w:left w:val="single" w:sz="4" w:space="0" w:color="auto"/>
              <w:bottom w:val="single" w:sz="4" w:space="0" w:color="auto"/>
            </w:tcBorders>
            <w:shd w:val="clear" w:color="auto" w:fill="FFFFFF" w:themeFill="background1"/>
            <w:vAlign w:val="center"/>
          </w:tcPr>
          <w:p w:rsidR="00152FAB" w:rsidRPr="00853ADA" w:rsidRDefault="00152FAB" w:rsidP="00152FAB">
            <w:pPr>
              <w:jc w:val="both"/>
            </w:pPr>
            <w:r w:rsidRPr="00853ADA">
              <w:t>Розгляд заяв і документів та видача (перегляд) сертифікатів щодо безпечного перевезення радіоактивних матеріалів</w:t>
            </w:r>
          </w:p>
        </w:tc>
        <w:tc>
          <w:tcPr>
            <w:tcW w:w="2977" w:type="dxa"/>
            <w:tcBorders>
              <w:bottom w:val="single" w:sz="4" w:space="0" w:color="auto"/>
            </w:tcBorders>
            <w:shd w:val="clear" w:color="auto" w:fill="FFFFFF" w:themeFill="background1"/>
          </w:tcPr>
          <w:p w:rsidR="00152FAB" w:rsidRPr="00853ADA" w:rsidRDefault="00152FAB" w:rsidP="00152FAB">
            <w:pPr>
              <w:jc w:val="center"/>
            </w:pPr>
            <w:r w:rsidRPr="00853ADA">
              <w:t xml:space="preserve">Положення про </w:t>
            </w:r>
            <w:proofErr w:type="spellStart"/>
            <w:r w:rsidRPr="00853ADA">
              <w:t>Держатомрегулювання</w:t>
            </w:r>
            <w:proofErr w:type="spellEnd"/>
            <w:r w:rsidRPr="00853ADA">
              <w:t xml:space="preserve"> </w:t>
            </w:r>
          </w:p>
          <w:p w:rsidR="00152FAB" w:rsidRPr="00853ADA" w:rsidRDefault="00152FAB" w:rsidP="00152FAB">
            <w:pPr>
              <w:jc w:val="center"/>
            </w:pPr>
            <w:r w:rsidRPr="00853ADA">
              <w:t>Закон України «Про дозвільну діяльність у сфері використання ядерної енергії»</w:t>
            </w:r>
          </w:p>
        </w:tc>
        <w:tc>
          <w:tcPr>
            <w:tcW w:w="1420" w:type="dxa"/>
            <w:tcBorders>
              <w:bottom w:val="single" w:sz="4" w:space="0" w:color="auto"/>
            </w:tcBorders>
            <w:shd w:val="clear" w:color="auto" w:fill="FFFFFF" w:themeFill="background1"/>
            <w:vAlign w:val="center"/>
          </w:tcPr>
          <w:p w:rsidR="00152FAB" w:rsidRPr="00853ADA" w:rsidRDefault="00152FAB" w:rsidP="00152FAB">
            <w:pPr>
              <w:jc w:val="center"/>
            </w:pPr>
            <w:r w:rsidRPr="00853ADA">
              <w:t>Протягом року</w:t>
            </w:r>
          </w:p>
          <w:p w:rsidR="00152FAB" w:rsidRPr="00853ADA" w:rsidRDefault="00152FAB" w:rsidP="00152FAB">
            <w:pPr>
              <w:jc w:val="center"/>
            </w:pPr>
            <w:r w:rsidRPr="00853ADA">
              <w:t>по мірі надходження заяв</w:t>
            </w:r>
          </w:p>
        </w:tc>
        <w:tc>
          <w:tcPr>
            <w:tcW w:w="1417" w:type="dxa"/>
            <w:tcBorders>
              <w:bottom w:val="single" w:sz="4" w:space="0" w:color="auto"/>
            </w:tcBorders>
            <w:shd w:val="clear" w:color="auto" w:fill="FFFFFF" w:themeFill="background1"/>
            <w:vAlign w:val="center"/>
          </w:tcPr>
          <w:p w:rsidR="00152FAB" w:rsidRPr="00853ADA" w:rsidRDefault="00152FAB" w:rsidP="00152FAB">
            <w:pPr>
              <w:jc w:val="center"/>
            </w:pPr>
            <w:r w:rsidRPr="00853ADA">
              <w:t>УЯЗГ</w:t>
            </w:r>
          </w:p>
        </w:tc>
        <w:tc>
          <w:tcPr>
            <w:tcW w:w="1703" w:type="dxa"/>
            <w:tcBorders>
              <w:bottom w:val="single" w:sz="4" w:space="0" w:color="auto"/>
              <w:right w:val="single" w:sz="4" w:space="0" w:color="auto"/>
            </w:tcBorders>
            <w:shd w:val="clear" w:color="auto" w:fill="FFFFFF" w:themeFill="background1"/>
            <w:vAlign w:val="center"/>
          </w:tcPr>
          <w:p w:rsidR="00152FAB" w:rsidRPr="00853ADA" w:rsidRDefault="00152FAB" w:rsidP="00152FAB">
            <w:pPr>
              <w:jc w:val="center"/>
            </w:pPr>
            <w:r w:rsidRPr="00853ADA">
              <w:t>Сертифікат</w:t>
            </w:r>
          </w:p>
          <w:p w:rsidR="00152FAB" w:rsidRPr="00853ADA" w:rsidRDefault="00152FAB" w:rsidP="00152FAB">
            <w:pPr>
              <w:jc w:val="center"/>
            </w:pPr>
            <w:r w:rsidRPr="00853ADA">
              <w:t>Лист</w:t>
            </w:r>
          </w:p>
        </w:tc>
        <w:tc>
          <w:tcPr>
            <w:tcW w:w="1561" w:type="dxa"/>
            <w:tcBorders>
              <w:bottom w:val="single" w:sz="4" w:space="0" w:color="auto"/>
              <w:right w:val="single" w:sz="4" w:space="0" w:color="auto"/>
            </w:tcBorders>
            <w:shd w:val="clear" w:color="auto" w:fill="FFFFFF" w:themeFill="background1"/>
          </w:tcPr>
          <w:p w:rsidR="00152FAB" w:rsidRPr="00853ADA" w:rsidRDefault="00152FAB" w:rsidP="00152FAB">
            <w:pPr>
              <w:jc w:val="center"/>
            </w:pPr>
          </w:p>
        </w:tc>
      </w:tr>
      <w:tr w:rsidR="000422D7" w:rsidRPr="00853ADA" w:rsidTr="00853ADA">
        <w:trPr>
          <w:cantSplit/>
          <w:trHeight w:val="731"/>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b/>
              </w:rPr>
            </w:pPr>
            <w:r w:rsidRPr="00853ADA">
              <w:rPr>
                <w:b/>
              </w:rPr>
              <w:t>6</w:t>
            </w:r>
          </w:p>
        </w:tc>
        <w:tc>
          <w:tcPr>
            <w:tcW w:w="14886" w:type="dxa"/>
            <w:gridSpan w:val="6"/>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rPr>
                <w:b/>
              </w:rPr>
            </w:pPr>
            <w:r w:rsidRPr="00853ADA">
              <w:rPr>
                <w:b/>
              </w:rPr>
              <w:t>ВИДАЧА ДОЗВОЛІВ НА ПЕРЕВЕЗЕННЯ</w:t>
            </w:r>
          </w:p>
        </w:tc>
      </w:tr>
      <w:tr w:rsidR="00152FAB" w:rsidRPr="00853ADA" w:rsidTr="00853ADA">
        <w:trPr>
          <w:cantSplit/>
          <w:trHeight w:val="160"/>
        </w:trPr>
        <w:tc>
          <w:tcPr>
            <w:tcW w:w="707" w:type="dxa"/>
            <w:tcBorders>
              <w:left w:val="single" w:sz="4" w:space="0" w:color="auto"/>
              <w:right w:val="single" w:sz="4" w:space="0" w:color="auto"/>
            </w:tcBorders>
            <w:shd w:val="clear" w:color="auto" w:fill="FFFFFF" w:themeFill="background1"/>
          </w:tcPr>
          <w:p w:rsidR="00152FAB" w:rsidRPr="00853ADA" w:rsidRDefault="00152FAB" w:rsidP="00152FAB">
            <w:pPr>
              <w:tabs>
                <w:tab w:val="center" w:pos="4153"/>
                <w:tab w:val="right" w:pos="8306"/>
              </w:tabs>
              <w:jc w:val="center"/>
            </w:pPr>
          </w:p>
        </w:tc>
        <w:tc>
          <w:tcPr>
            <w:tcW w:w="5808" w:type="dxa"/>
            <w:tcBorders>
              <w:left w:val="single" w:sz="4" w:space="0" w:color="auto"/>
            </w:tcBorders>
            <w:shd w:val="clear" w:color="auto" w:fill="FFFFFF" w:themeFill="background1"/>
            <w:vAlign w:val="center"/>
          </w:tcPr>
          <w:p w:rsidR="00152FAB" w:rsidRPr="00853ADA" w:rsidRDefault="00152FAB" w:rsidP="00152FAB">
            <w:pPr>
              <w:jc w:val="both"/>
            </w:pPr>
            <w:r w:rsidRPr="00853ADA">
              <w:t>Розгляд заяв і документів та видача (внесення змін) дозволів на здійснення міжнародних перевезень радіоактивних матеріалів</w:t>
            </w:r>
          </w:p>
        </w:tc>
        <w:tc>
          <w:tcPr>
            <w:tcW w:w="2977" w:type="dxa"/>
            <w:shd w:val="clear" w:color="auto" w:fill="FFFFFF" w:themeFill="background1"/>
          </w:tcPr>
          <w:p w:rsidR="00152FAB" w:rsidRPr="00853ADA" w:rsidRDefault="00152FAB" w:rsidP="00152FAB">
            <w:pPr>
              <w:jc w:val="center"/>
            </w:pPr>
            <w:r w:rsidRPr="00853ADA">
              <w:t xml:space="preserve">Положення про </w:t>
            </w:r>
            <w:proofErr w:type="spellStart"/>
            <w:r w:rsidRPr="00853ADA">
              <w:t>Держатомрегулювання</w:t>
            </w:r>
            <w:proofErr w:type="spellEnd"/>
            <w:r w:rsidRPr="00853ADA">
              <w:t xml:space="preserve"> </w:t>
            </w:r>
          </w:p>
          <w:p w:rsidR="00152FAB" w:rsidRPr="00853ADA" w:rsidRDefault="00152FAB" w:rsidP="00152FAB">
            <w:pPr>
              <w:jc w:val="center"/>
            </w:pPr>
            <w:r w:rsidRPr="00853ADA">
              <w:t>Закон України «Про дозвільну діяльність у сфері використання ядерної енергії»</w:t>
            </w:r>
          </w:p>
          <w:p w:rsidR="00152FAB" w:rsidRPr="00853ADA" w:rsidRDefault="00152FAB" w:rsidP="00152FAB">
            <w:pPr>
              <w:jc w:val="center"/>
            </w:pPr>
            <w:r w:rsidRPr="00853ADA">
              <w:t>Постанова КМУ</w:t>
            </w:r>
          </w:p>
          <w:p w:rsidR="00152FAB" w:rsidRPr="00853ADA" w:rsidRDefault="00152FAB" w:rsidP="00152FAB">
            <w:pPr>
              <w:jc w:val="center"/>
            </w:pPr>
            <w:r w:rsidRPr="00853ADA">
              <w:t>від 15.10.2004 №1373 та від 03.10.2007 № 1196</w:t>
            </w:r>
          </w:p>
        </w:tc>
        <w:tc>
          <w:tcPr>
            <w:tcW w:w="1420" w:type="dxa"/>
            <w:shd w:val="clear" w:color="auto" w:fill="FFFFFF" w:themeFill="background1"/>
            <w:vAlign w:val="center"/>
          </w:tcPr>
          <w:p w:rsidR="00152FAB" w:rsidRPr="00853ADA" w:rsidRDefault="00152FAB" w:rsidP="00152FAB">
            <w:pPr>
              <w:jc w:val="center"/>
            </w:pPr>
            <w:r w:rsidRPr="00853ADA">
              <w:t>Протягом року</w:t>
            </w:r>
          </w:p>
          <w:p w:rsidR="00152FAB" w:rsidRPr="00853ADA" w:rsidRDefault="00152FAB" w:rsidP="00152FAB">
            <w:pPr>
              <w:jc w:val="center"/>
            </w:pPr>
            <w:r w:rsidRPr="00853ADA">
              <w:t>по мірі надходження заяв</w:t>
            </w:r>
          </w:p>
        </w:tc>
        <w:tc>
          <w:tcPr>
            <w:tcW w:w="1417" w:type="dxa"/>
            <w:shd w:val="clear" w:color="auto" w:fill="FFFFFF" w:themeFill="background1"/>
            <w:vAlign w:val="center"/>
          </w:tcPr>
          <w:p w:rsidR="00152FAB" w:rsidRPr="00853ADA" w:rsidRDefault="00152FAB" w:rsidP="00152FAB">
            <w:pPr>
              <w:jc w:val="center"/>
            </w:pPr>
            <w:r w:rsidRPr="00853ADA">
              <w:t>УЯЗГ</w:t>
            </w:r>
          </w:p>
        </w:tc>
        <w:tc>
          <w:tcPr>
            <w:tcW w:w="1703" w:type="dxa"/>
            <w:tcBorders>
              <w:right w:val="single" w:sz="4" w:space="0" w:color="auto"/>
            </w:tcBorders>
            <w:shd w:val="clear" w:color="auto" w:fill="FFFFFF" w:themeFill="background1"/>
            <w:vAlign w:val="center"/>
          </w:tcPr>
          <w:p w:rsidR="00152FAB" w:rsidRPr="00853ADA" w:rsidRDefault="00152FAB" w:rsidP="00152FAB">
            <w:pPr>
              <w:jc w:val="center"/>
            </w:pPr>
            <w:r w:rsidRPr="00853ADA">
              <w:t>Дозвіл</w:t>
            </w:r>
          </w:p>
          <w:p w:rsidR="00152FAB" w:rsidRPr="00853ADA" w:rsidRDefault="00152FAB" w:rsidP="00152FAB">
            <w:pPr>
              <w:jc w:val="center"/>
            </w:pPr>
            <w:r w:rsidRPr="00853ADA">
              <w:t>Лист</w:t>
            </w:r>
          </w:p>
        </w:tc>
        <w:tc>
          <w:tcPr>
            <w:tcW w:w="1561" w:type="dxa"/>
            <w:tcBorders>
              <w:right w:val="single" w:sz="4" w:space="0" w:color="auto"/>
            </w:tcBorders>
            <w:shd w:val="clear" w:color="auto" w:fill="FFFFFF" w:themeFill="background1"/>
          </w:tcPr>
          <w:p w:rsidR="00152FAB" w:rsidRPr="00853ADA" w:rsidRDefault="00152FAB" w:rsidP="00152FAB">
            <w:pPr>
              <w:jc w:val="center"/>
            </w:pPr>
          </w:p>
          <w:p w:rsidR="00152FAB" w:rsidRPr="00853ADA" w:rsidRDefault="00152FAB" w:rsidP="00152FAB">
            <w:pPr>
              <w:jc w:val="center"/>
            </w:pPr>
          </w:p>
          <w:p w:rsidR="00152FAB" w:rsidRPr="00853ADA" w:rsidRDefault="00152FAB" w:rsidP="00152FAB">
            <w:pPr>
              <w:jc w:val="center"/>
            </w:pPr>
          </w:p>
        </w:tc>
      </w:tr>
      <w:tr w:rsidR="000422D7" w:rsidRPr="00853ADA" w:rsidTr="00853ADA">
        <w:trPr>
          <w:cantSplit/>
          <w:trHeight w:val="734"/>
        </w:trPr>
        <w:tc>
          <w:tcPr>
            <w:tcW w:w="707" w:type="dxa"/>
            <w:tcBorders>
              <w:left w:val="single" w:sz="4" w:space="0" w:color="auto"/>
              <w:right w:val="single" w:sz="4" w:space="0" w:color="auto"/>
            </w:tcBorders>
            <w:shd w:val="clear" w:color="auto" w:fill="FFFFFF" w:themeFill="background1"/>
            <w:vAlign w:val="center"/>
          </w:tcPr>
          <w:p w:rsidR="000422D7" w:rsidRPr="00853ADA" w:rsidRDefault="000422D7" w:rsidP="000422D7">
            <w:pPr>
              <w:tabs>
                <w:tab w:val="center" w:pos="4153"/>
                <w:tab w:val="right" w:pos="8306"/>
              </w:tabs>
              <w:jc w:val="center"/>
              <w:rPr>
                <w:b/>
              </w:rPr>
            </w:pPr>
            <w:r w:rsidRPr="00853ADA">
              <w:rPr>
                <w:b/>
              </w:rPr>
              <w:t>7</w:t>
            </w:r>
          </w:p>
        </w:tc>
        <w:tc>
          <w:tcPr>
            <w:tcW w:w="14886" w:type="dxa"/>
            <w:gridSpan w:val="6"/>
            <w:tcBorders>
              <w:left w:val="single" w:sz="4" w:space="0" w:color="auto"/>
              <w:right w:val="single" w:sz="4" w:space="0" w:color="auto"/>
            </w:tcBorders>
            <w:shd w:val="clear" w:color="auto" w:fill="FFFFFF" w:themeFill="background1"/>
            <w:vAlign w:val="center"/>
          </w:tcPr>
          <w:p w:rsidR="000422D7" w:rsidRPr="00853ADA" w:rsidRDefault="000422D7" w:rsidP="000422D7">
            <w:pPr>
              <w:jc w:val="center"/>
              <w:rPr>
                <w:b/>
              </w:rPr>
            </w:pPr>
            <w:r w:rsidRPr="00853ADA">
              <w:rPr>
                <w:b/>
              </w:rPr>
              <w:t>ВИДАЧА ДОЗВОЛІВ НА ВИКОРИСТАННЯ ЗЕМЕЛЬ І ВОДОЙМ, РОЗТАШОВАНИХ В САНІТАРНО–ЗАХИСНІЙ ЗОНІ ЯДЕРНОЇ УСТАНОВКИ, ОБ’ЄКТА ПРИЗНАЧЕНОГО ДЛЯ ПОВОДЖЕННЯ З РАДІОАКТИВНИМИ ВІДХОДАМИ, УРАНОВОГО ОБ’ЄКТА</w:t>
            </w:r>
          </w:p>
        </w:tc>
      </w:tr>
      <w:tr w:rsidR="00152FAB" w:rsidRPr="00947A34" w:rsidTr="00853ADA">
        <w:trPr>
          <w:cantSplit/>
          <w:trHeight w:val="160"/>
        </w:trPr>
        <w:tc>
          <w:tcPr>
            <w:tcW w:w="707" w:type="dxa"/>
            <w:tcBorders>
              <w:left w:val="single" w:sz="4" w:space="0" w:color="auto"/>
              <w:right w:val="single" w:sz="4" w:space="0" w:color="auto"/>
            </w:tcBorders>
            <w:shd w:val="clear" w:color="auto" w:fill="FFFFFF" w:themeFill="background1"/>
          </w:tcPr>
          <w:p w:rsidR="00152FAB" w:rsidRPr="00853ADA" w:rsidRDefault="00152FAB" w:rsidP="00152FAB">
            <w:pPr>
              <w:tabs>
                <w:tab w:val="center" w:pos="4153"/>
                <w:tab w:val="right" w:pos="8306"/>
              </w:tabs>
              <w:jc w:val="center"/>
            </w:pPr>
          </w:p>
        </w:tc>
        <w:tc>
          <w:tcPr>
            <w:tcW w:w="5808" w:type="dxa"/>
            <w:tcBorders>
              <w:left w:val="single" w:sz="4" w:space="0" w:color="auto"/>
            </w:tcBorders>
            <w:shd w:val="clear" w:color="auto" w:fill="FFFFFF" w:themeFill="background1"/>
            <w:vAlign w:val="center"/>
          </w:tcPr>
          <w:p w:rsidR="00152FAB" w:rsidRPr="00853ADA" w:rsidRDefault="00152FAB" w:rsidP="00152FAB">
            <w:pPr>
              <w:jc w:val="both"/>
              <w:rPr>
                <w:b/>
              </w:rPr>
            </w:pPr>
            <w:r w:rsidRPr="00853ADA">
              <w:t xml:space="preserve">Розгляд </w:t>
            </w:r>
            <w:proofErr w:type="spellStart"/>
            <w:r w:rsidRPr="00853ADA">
              <w:t>заявних</w:t>
            </w:r>
            <w:proofErr w:type="spellEnd"/>
            <w:r w:rsidRPr="00853ADA">
              <w:t xml:space="preserve"> документів та видача дозволів на використання земель і водойм, розташованих в санітарно – захисній зоні ядерної установки, об’єкта призначеного для поводження з радіоактивними відходами, уранового об’єкта</w:t>
            </w:r>
          </w:p>
        </w:tc>
        <w:tc>
          <w:tcPr>
            <w:tcW w:w="2977" w:type="dxa"/>
            <w:shd w:val="clear" w:color="auto" w:fill="FFFFFF" w:themeFill="background1"/>
          </w:tcPr>
          <w:p w:rsidR="00152FAB" w:rsidRPr="00853ADA" w:rsidRDefault="00152FAB" w:rsidP="00152FAB">
            <w:pPr>
              <w:jc w:val="center"/>
              <w:rPr>
                <w:b/>
              </w:rPr>
            </w:pPr>
            <w:r w:rsidRPr="00853ADA">
              <w:t xml:space="preserve">Закону України «Про використання ядерної енергії та радіаційну безпеку»  </w:t>
            </w:r>
          </w:p>
        </w:tc>
        <w:tc>
          <w:tcPr>
            <w:tcW w:w="1420" w:type="dxa"/>
            <w:shd w:val="clear" w:color="auto" w:fill="FFFFFF" w:themeFill="background1"/>
            <w:vAlign w:val="center"/>
          </w:tcPr>
          <w:p w:rsidR="00152FAB" w:rsidRPr="00853ADA" w:rsidRDefault="00152FAB" w:rsidP="00152FAB">
            <w:pPr>
              <w:jc w:val="center"/>
              <w:rPr>
                <w:b/>
              </w:rPr>
            </w:pPr>
            <w:r w:rsidRPr="00853ADA">
              <w:t>Протягом року</w:t>
            </w:r>
          </w:p>
        </w:tc>
        <w:tc>
          <w:tcPr>
            <w:tcW w:w="1417" w:type="dxa"/>
            <w:shd w:val="clear" w:color="auto" w:fill="FFFFFF" w:themeFill="background1"/>
            <w:vAlign w:val="center"/>
          </w:tcPr>
          <w:p w:rsidR="00152FAB" w:rsidRPr="00853ADA" w:rsidRDefault="00152FAB" w:rsidP="00152FAB">
            <w:pPr>
              <w:jc w:val="center"/>
              <w:rPr>
                <w:b/>
              </w:rPr>
            </w:pPr>
            <w:r w:rsidRPr="00853ADA">
              <w:t>УЯЗГ</w:t>
            </w:r>
          </w:p>
        </w:tc>
        <w:tc>
          <w:tcPr>
            <w:tcW w:w="1703" w:type="dxa"/>
            <w:tcBorders>
              <w:right w:val="single" w:sz="4" w:space="0" w:color="auto"/>
            </w:tcBorders>
            <w:shd w:val="clear" w:color="auto" w:fill="FFFFFF" w:themeFill="background1"/>
            <w:vAlign w:val="center"/>
          </w:tcPr>
          <w:p w:rsidR="00152FAB" w:rsidRPr="00853ADA" w:rsidRDefault="00152FAB" w:rsidP="00152FAB">
            <w:pPr>
              <w:jc w:val="center"/>
            </w:pPr>
            <w:r w:rsidRPr="00853ADA">
              <w:t>Дозвіл</w:t>
            </w:r>
          </w:p>
          <w:p w:rsidR="00152FAB" w:rsidRPr="00F40E8A" w:rsidRDefault="00152FAB" w:rsidP="00152FAB">
            <w:pPr>
              <w:jc w:val="center"/>
            </w:pPr>
            <w:r w:rsidRPr="00853ADA">
              <w:t>Лист</w:t>
            </w:r>
          </w:p>
        </w:tc>
        <w:tc>
          <w:tcPr>
            <w:tcW w:w="1561" w:type="dxa"/>
            <w:tcBorders>
              <w:right w:val="single" w:sz="4" w:space="0" w:color="auto"/>
            </w:tcBorders>
            <w:shd w:val="clear" w:color="auto" w:fill="FFFFFF" w:themeFill="background1"/>
          </w:tcPr>
          <w:p w:rsidR="00152FAB" w:rsidRPr="00947A34" w:rsidRDefault="00152FAB" w:rsidP="00152FAB">
            <w:pPr>
              <w:jc w:val="center"/>
            </w:pPr>
          </w:p>
        </w:tc>
      </w:tr>
    </w:tbl>
    <w:p w:rsidR="003E3683" w:rsidRDefault="003E3683" w:rsidP="00466EF4">
      <w:pPr>
        <w:ind w:left="2832"/>
        <w:rPr>
          <w:b/>
          <w:sz w:val="26"/>
          <w:szCs w:val="26"/>
        </w:rPr>
      </w:pPr>
    </w:p>
    <w:p w:rsidR="00F5196F" w:rsidRDefault="00F5196F" w:rsidP="00466EF4">
      <w:pPr>
        <w:ind w:left="2832"/>
        <w:rPr>
          <w:b/>
          <w:sz w:val="26"/>
          <w:szCs w:val="26"/>
        </w:rPr>
      </w:pPr>
    </w:p>
    <w:p w:rsidR="00F5196F" w:rsidRDefault="00F5196F" w:rsidP="00466EF4">
      <w:pPr>
        <w:ind w:left="2832"/>
        <w:rPr>
          <w:b/>
          <w:sz w:val="26"/>
          <w:szCs w:val="26"/>
        </w:rPr>
      </w:pPr>
    </w:p>
    <w:tbl>
      <w:tblPr>
        <w:tblW w:w="0" w:type="auto"/>
        <w:tblBorders>
          <w:insideH w:val="single" w:sz="6" w:space="0" w:color="auto"/>
        </w:tblBorders>
        <w:tblLayout w:type="fixed"/>
        <w:tblLook w:val="0000" w:firstRow="0" w:lastRow="0" w:firstColumn="0" w:lastColumn="0" w:noHBand="0" w:noVBand="0"/>
      </w:tblPr>
      <w:tblGrid>
        <w:gridCol w:w="8046"/>
        <w:gridCol w:w="6663"/>
      </w:tblGrid>
      <w:tr w:rsidR="008B63DE" w:rsidRPr="00F42EF4" w:rsidTr="00F9507E">
        <w:tc>
          <w:tcPr>
            <w:tcW w:w="8046" w:type="dxa"/>
            <w:tcBorders>
              <w:top w:val="nil"/>
              <w:bottom w:val="nil"/>
              <w:right w:val="nil"/>
            </w:tcBorders>
          </w:tcPr>
          <w:p w:rsidR="008B63DE" w:rsidRDefault="008B63DE" w:rsidP="00F9507E"/>
          <w:p w:rsidR="00F9507E" w:rsidRDefault="00F9507E" w:rsidP="00F9507E"/>
          <w:p w:rsidR="00F9507E" w:rsidRPr="00F42EF4" w:rsidRDefault="00F9507E" w:rsidP="00F9507E"/>
        </w:tc>
        <w:tc>
          <w:tcPr>
            <w:tcW w:w="6663" w:type="dxa"/>
            <w:tcBorders>
              <w:left w:val="nil"/>
            </w:tcBorders>
          </w:tcPr>
          <w:p w:rsidR="008B63DE" w:rsidRPr="00F42EF4" w:rsidRDefault="008B63DE" w:rsidP="00F9507E">
            <w:pPr>
              <w:pStyle w:val="af6"/>
              <w:jc w:val="both"/>
              <w:rPr>
                <w:rFonts w:ascii="Times New Roman" w:hAnsi="Times New Roman"/>
                <w:b/>
                <w:sz w:val="16"/>
                <w:szCs w:val="16"/>
                <w:lang w:val="uk-UA"/>
              </w:rPr>
            </w:pPr>
          </w:p>
        </w:tc>
      </w:tr>
    </w:tbl>
    <w:p w:rsidR="008B63DE" w:rsidRPr="00F42EF4" w:rsidRDefault="008B63DE" w:rsidP="008B63DE">
      <w:pPr>
        <w:jc w:val="right"/>
        <w:rPr>
          <w:sz w:val="8"/>
          <w:szCs w:val="8"/>
        </w:rPr>
      </w:pPr>
    </w:p>
    <w:p w:rsidR="008B63DE" w:rsidRPr="00D964EE" w:rsidRDefault="008B63DE" w:rsidP="008B63DE">
      <w:pPr>
        <w:jc w:val="center"/>
        <w:outlineLvl w:val="0"/>
      </w:pPr>
      <w:r w:rsidRPr="00F42EF4">
        <w:rPr>
          <w:b/>
        </w:rPr>
        <w:t>ПЛАН</w:t>
      </w:r>
    </w:p>
    <w:p w:rsidR="008B63DE" w:rsidRPr="00D964EE" w:rsidRDefault="008B63DE" w:rsidP="008B63DE">
      <w:pPr>
        <w:jc w:val="center"/>
        <w:outlineLvl w:val="0"/>
      </w:pPr>
      <w:r w:rsidRPr="00F42EF4">
        <w:rPr>
          <w:b/>
        </w:rPr>
        <w:t>наглядової діяльності Державної інспекції</w:t>
      </w:r>
      <w:r>
        <w:rPr>
          <w:b/>
        </w:rPr>
        <w:t xml:space="preserve"> ядерного регулювання України</w:t>
      </w:r>
      <w:r w:rsidRPr="00F42EF4">
        <w:rPr>
          <w:b/>
        </w:rPr>
        <w:t xml:space="preserve"> на 20</w:t>
      </w:r>
      <w:r>
        <w:rPr>
          <w:b/>
        </w:rPr>
        <w:t>20</w:t>
      </w:r>
      <w:r w:rsidRPr="00F42EF4">
        <w:rPr>
          <w:b/>
        </w:rPr>
        <w:t xml:space="preserve"> рік</w:t>
      </w:r>
    </w:p>
    <w:p w:rsidR="008B63DE" w:rsidRPr="00F42EF4" w:rsidRDefault="008B63DE" w:rsidP="008B63DE">
      <w:pPr>
        <w:jc w:val="center"/>
        <w:outlineLvl w:val="0"/>
        <w:rPr>
          <w:b/>
          <w:sz w:val="16"/>
          <w:szCs w:val="16"/>
        </w:rPr>
      </w:pPr>
    </w:p>
    <w:tbl>
      <w:tblPr>
        <w:tblW w:w="1454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9"/>
        <w:gridCol w:w="3971"/>
        <w:gridCol w:w="4200"/>
        <w:gridCol w:w="1560"/>
        <w:gridCol w:w="2160"/>
        <w:gridCol w:w="2077"/>
        <w:gridCol w:w="8"/>
      </w:tblGrid>
      <w:tr w:rsidR="008B63DE" w:rsidRPr="00F42EF4" w:rsidTr="00F9507E">
        <w:trPr>
          <w:gridAfter w:val="1"/>
          <w:wAfter w:w="8" w:type="dxa"/>
          <w:cantSplit/>
          <w:tblHeader/>
        </w:trPr>
        <w:tc>
          <w:tcPr>
            <w:tcW w:w="567" w:type="dxa"/>
            <w:gridSpan w:val="2"/>
            <w:vAlign w:val="center"/>
          </w:tcPr>
          <w:p w:rsidR="008B63DE" w:rsidRPr="00F42EF4" w:rsidRDefault="008B63DE" w:rsidP="00F9507E">
            <w:pPr>
              <w:tabs>
                <w:tab w:val="left" w:pos="601"/>
              </w:tabs>
              <w:ind w:hanging="108"/>
              <w:jc w:val="center"/>
              <w:rPr>
                <w:b/>
              </w:rPr>
            </w:pPr>
            <w:r w:rsidRPr="00F42EF4">
              <w:rPr>
                <w:b/>
              </w:rPr>
              <w:t>№ з/п</w:t>
            </w:r>
          </w:p>
        </w:tc>
        <w:tc>
          <w:tcPr>
            <w:tcW w:w="3971" w:type="dxa"/>
            <w:vAlign w:val="center"/>
          </w:tcPr>
          <w:p w:rsidR="008B63DE" w:rsidRPr="00F42EF4" w:rsidRDefault="008B63DE" w:rsidP="00F9507E">
            <w:pPr>
              <w:pStyle w:val="3"/>
              <w:keepNext w:val="0"/>
              <w:spacing w:before="0" w:after="0"/>
              <w:jc w:val="center"/>
              <w:rPr>
                <w:rFonts w:ascii="Times New Roman" w:hAnsi="Times New Roman" w:cs="Times New Roman"/>
                <w:sz w:val="24"/>
                <w:szCs w:val="24"/>
              </w:rPr>
            </w:pPr>
            <w:r w:rsidRPr="00F42EF4">
              <w:rPr>
                <w:rFonts w:ascii="Times New Roman" w:hAnsi="Times New Roman" w:cs="Times New Roman"/>
                <w:sz w:val="24"/>
                <w:szCs w:val="24"/>
              </w:rPr>
              <w:t>Назва заходу</w:t>
            </w:r>
          </w:p>
        </w:tc>
        <w:tc>
          <w:tcPr>
            <w:tcW w:w="4200" w:type="dxa"/>
            <w:vAlign w:val="center"/>
          </w:tcPr>
          <w:p w:rsidR="008B63DE" w:rsidRPr="00F42EF4" w:rsidRDefault="008B63DE" w:rsidP="00F9507E">
            <w:pPr>
              <w:pStyle w:val="af6"/>
              <w:widowControl/>
              <w:rPr>
                <w:rFonts w:ascii="Times New Roman" w:hAnsi="Times New Roman"/>
                <w:b/>
                <w:szCs w:val="24"/>
                <w:lang w:val="uk-UA"/>
              </w:rPr>
            </w:pPr>
            <w:r w:rsidRPr="00F42EF4">
              <w:rPr>
                <w:rFonts w:ascii="Times New Roman" w:hAnsi="Times New Roman"/>
                <w:b/>
                <w:szCs w:val="24"/>
                <w:lang w:val="uk-UA"/>
              </w:rPr>
              <w:t>Підстава для здійснення заходу</w:t>
            </w:r>
          </w:p>
        </w:tc>
        <w:tc>
          <w:tcPr>
            <w:tcW w:w="1560" w:type="dxa"/>
            <w:vAlign w:val="center"/>
          </w:tcPr>
          <w:p w:rsidR="008B63DE" w:rsidRPr="00F42EF4" w:rsidRDefault="008B63DE" w:rsidP="00F9507E">
            <w:pPr>
              <w:pStyle w:val="PlainText1"/>
              <w:widowControl/>
              <w:jc w:val="center"/>
              <w:rPr>
                <w:rFonts w:ascii="Times New Roman" w:hAnsi="Times New Roman"/>
                <w:b/>
                <w:sz w:val="24"/>
                <w:szCs w:val="24"/>
                <w:lang w:val="uk-UA"/>
              </w:rPr>
            </w:pPr>
            <w:r w:rsidRPr="00F42EF4">
              <w:rPr>
                <w:rFonts w:ascii="Times New Roman" w:hAnsi="Times New Roman"/>
                <w:b/>
                <w:sz w:val="24"/>
                <w:szCs w:val="24"/>
                <w:lang w:val="uk-UA"/>
              </w:rPr>
              <w:t>Термін</w:t>
            </w:r>
          </w:p>
        </w:tc>
        <w:tc>
          <w:tcPr>
            <w:tcW w:w="2160" w:type="dxa"/>
            <w:vAlign w:val="center"/>
          </w:tcPr>
          <w:p w:rsidR="008B63DE" w:rsidRPr="00F42EF4" w:rsidRDefault="008B63DE" w:rsidP="00F9507E">
            <w:pPr>
              <w:tabs>
                <w:tab w:val="left" w:pos="-108"/>
              </w:tabs>
              <w:jc w:val="center"/>
              <w:rPr>
                <w:b/>
              </w:rPr>
            </w:pPr>
            <w:r w:rsidRPr="00F42EF4">
              <w:rPr>
                <w:b/>
              </w:rPr>
              <w:t>Підрозділ-виконавець</w:t>
            </w:r>
          </w:p>
        </w:tc>
        <w:tc>
          <w:tcPr>
            <w:tcW w:w="2077" w:type="dxa"/>
            <w:vAlign w:val="center"/>
          </w:tcPr>
          <w:p w:rsidR="008B63DE" w:rsidRPr="00F42EF4" w:rsidRDefault="008B63DE" w:rsidP="00F9507E">
            <w:pPr>
              <w:tabs>
                <w:tab w:val="left" w:pos="-108"/>
                <w:tab w:val="left" w:pos="742"/>
              </w:tabs>
              <w:jc w:val="center"/>
              <w:rPr>
                <w:b/>
              </w:rPr>
            </w:pPr>
            <w:r w:rsidRPr="00F42EF4">
              <w:rPr>
                <w:b/>
              </w:rPr>
              <w:t>Звітний документ</w:t>
            </w:r>
          </w:p>
        </w:tc>
      </w:tr>
      <w:tr w:rsidR="008B63DE" w:rsidRPr="00F42EF4" w:rsidTr="00F9507E">
        <w:trPr>
          <w:gridAfter w:val="1"/>
          <w:wAfter w:w="8" w:type="dxa"/>
          <w:cantSplit/>
          <w:trHeight w:val="93"/>
        </w:trPr>
        <w:tc>
          <w:tcPr>
            <w:tcW w:w="14535" w:type="dxa"/>
            <w:gridSpan w:val="7"/>
            <w:tcBorders>
              <w:top w:val="single" w:sz="6" w:space="0" w:color="auto"/>
              <w:left w:val="single" w:sz="6" w:space="0" w:color="auto"/>
              <w:bottom w:val="single" w:sz="6" w:space="0" w:color="auto"/>
              <w:right w:val="single" w:sz="6" w:space="0" w:color="auto"/>
            </w:tcBorders>
            <w:vAlign w:val="center"/>
          </w:tcPr>
          <w:p w:rsidR="008B63DE" w:rsidRPr="00F42EF4" w:rsidRDefault="008B63DE" w:rsidP="00F9507E">
            <w:pPr>
              <w:ind w:left="108" w:hanging="108"/>
              <w:jc w:val="center"/>
              <w:rPr>
                <w:b/>
              </w:rPr>
            </w:pPr>
            <w:r w:rsidRPr="00F42EF4">
              <w:rPr>
                <w:b/>
              </w:rPr>
              <w:t>1. Державний нагляд за виконанням вимог законодавства, норм, правил і стандартів з ядерної та радіаційної безпеки, умов ліцензій та окремих дозволів, виконанням вимог приписів</w:t>
            </w:r>
          </w:p>
        </w:tc>
      </w:tr>
      <w:tr w:rsidR="008B63DE" w:rsidRPr="00F42EF4"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F42EF4" w:rsidRDefault="008B63DE" w:rsidP="008B63DE">
            <w:pPr>
              <w:numPr>
                <w:ilvl w:val="0"/>
                <w:numId w:val="4"/>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rsidR="008B63DE" w:rsidRPr="003A6F27" w:rsidRDefault="008B63DE" w:rsidP="00F9507E">
            <w:pPr>
              <w:ind w:firstLine="34"/>
            </w:pPr>
            <w:r w:rsidRPr="003A6F27">
              <w:t xml:space="preserve">Державний нагляд за виконанням вимог законодавства, норм, правил і стандартів з ядерної та радіаційної безпеки, умов ліцензій та окремих дозволів, вимог приписів, </w:t>
            </w:r>
            <w:r w:rsidRPr="00D87226">
              <w:t>актів-приписів</w:t>
            </w:r>
            <w:r w:rsidRPr="003A6F27">
              <w:t xml:space="preserve"> та розпоряджень</w:t>
            </w:r>
          </w:p>
        </w:tc>
        <w:tc>
          <w:tcPr>
            <w:tcW w:w="4200" w:type="dxa"/>
            <w:tcBorders>
              <w:top w:val="single" w:sz="4" w:space="0" w:color="auto"/>
              <w:left w:val="nil"/>
              <w:bottom w:val="single" w:sz="4" w:space="0" w:color="auto"/>
              <w:right w:val="single" w:sz="4" w:space="0" w:color="auto"/>
            </w:tcBorders>
            <w:vAlign w:val="center"/>
          </w:tcPr>
          <w:p w:rsidR="008B63DE" w:rsidRPr="003A6F27" w:rsidRDefault="008B63DE" w:rsidP="00F9507E">
            <w:pPr>
              <w:rPr>
                <w:sz w:val="20"/>
              </w:rPr>
            </w:pPr>
            <w:r w:rsidRPr="003A6F27">
              <w:rPr>
                <w:sz w:val="20"/>
              </w:rPr>
              <w:t>Положення про:</w:t>
            </w:r>
          </w:p>
          <w:p w:rsidR="008B63DE" w:rsidRPr="003A6F27" w:rsidRDefault="008B63DE" w:rsidP="00F9507E">
            <w:pPr>
              <w:rPr>
                <w:sz w:val="20"/>
              </w:rPr>
            </w:pPr>
            <w:r w:rsidRPr="003A6F27">
              <w:rPr>
                <w:sz w:val="20"/>
              </w:rPr>
              <w:t>Управління радіаційної безпеки (УРБ), Управління з питань ядерної захищеності та гарантій (УЯЗГ), Управляння безпеки поводження з радіоактивними відходами (УРАВ), Департамент з питань безпеки ядерних установок (ДБЯУ), Інспекції з ядерної безпеки на АЕС</w:t>
            </w:r>
            <w:r>
              <w:rPr>
                <w:sz w:val="20"/>
              </w:rPr>
              <w:t xml:space="preserve"> (на правах самостійного відділу)</w:t>
            </w:r>
            <w:r w:rsidRPr="003A6F27">
              <w:rPr>
                <w:sz w:val="20"/>
              </w:rPr>
              <w:t xml:space="preserve"> (ІЯБ АЕС), Інспекції з ядерної та радіаційної безпеки</w:t>
            </w:r>
            <w:r>
              <w:rPr>
                <w:sz w:val="20"/>
              </w:rPr>
              <w:t xml:space="preserve"> (на правах самостійного управління) </w:t>
            </w:r>
            <w:r w:rsidRPr="003A6F27">
              <w:rPr>
                <w:sz w:val="20"/>
              </w:rPr>
              <w:t>(І ЯРБ)</w:t>
            </w:r>
            <w:r>
              <w:rPr>
                <w:sz w:val="20"/>
              </w:rPr>
              <w:t xml:space="preserve">, </w:t>
            </w:r>
            <w:r w:rsidRPr="003A6F27">
              <w:rPr>
                <w:sz w:val="20"/>
              </w:rPr>
              <w:t>Інспекці</w:t>
            </w:r>
            <w:r>
              <w:rPr>
                <w:sz w:val="20"/>
              </w:rPr>
              <w:t>я</w:t>
            </w:r>
            <w:r w:rsidRPr="003A6F27">
              <w:rPr>
                <w:sz w:val="20"/>
              </w:rPr>
              <w:t xml:space="preserve"> з ядерної та радіаційної безпеки</w:t>
            </w:r>
            <w:r>
              <w:rPr>
                <w:sz w:val="20"/>
              </w:rPr>
              <w:t xml:space="preserve"> в зоні відчуження (на правах самостійного відділу) </w:t>
            </w:r>
            <w:r w:rsidRPr="003A6F27">
              <w:rPr>
                <w:sz w:val="20"/>
              </w:rPr>
              <w:t>(ІЯРБ</w:t>
            </w:r>
            <w:r>
              <w:rPr>
                <w:sz w:val="20"/>
              </w:rPr>
              <w:t xml:space="preserve"> ЗВ</w:t>
            </w:r>
            <w:r w:rsidRPr="003A6F27">
              <w:rPr>
                <w:sz w:val="20"/>
              </w:rPr>
              <w:t>)</w:t>
            </w:r>
          </w:p>
        </w:tc>
        <w:tc>
          <w:tcPr>
            <w:tcW w:w="1560" w:type="dxa"/>
            <w:tcBorders>
              <w:top w:val="single" w:sz="4" w:space="0" w:color="auto"/>
              <w:left w:val="nil"/>
              <w:bottom w:val="single" w:sz="4" w:space="0" w:color="auto"/>
              <w:right w:val="single" w:sz="4" w:space="0" w:color="auto"/>
            </w:tcBorders>
            <w:vAlign w:val="center"/>
          </w:tcPr>
          <w:p w:rsidR="008B63DE" w:rsidRPr="003A6F27" w:rsidRDefault="008B63DE" w:rsidP="00F9507E">
            <w:pPr>
              <w:ind w:right="-101" w:hanging="108"/>
              <w:jc w:val="center"/>
              <w:rPr>
                <w:sz w:val="22"/>
                <w:szCs w:val="22"/>
              </w:rPr>
            </w:pPr>
            <w:r w:rsidRPr="003A6F27">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rsidR="008B63DE" w:rsidRPr="003A6F27" w:rsidRDefault="008B63DE" w:rsidP="00F9507E">
            <w:pPr>
              <w:tabs>
                <w:tab w:val="left" w:pos="12"/>
              </w:tabs>
              <w:jc w:val="center"/>
              <w:rPr>
                <w:sz w:val="22"/>
                <w:szCs w:val="22"/>
              </w:rPr>
            </w:pPr>
            <w:r w:rsidRPr="003A6F27">
              <w:rPr>
                <w:sz w:val="22"/>
                <w:szCs w:val="22"/>
              </w:rPr>
              <w:t xml:space="preserve">УРБ, УЯЗГ, УРАВ, ДБЯУ, ІЯБ АЕС, </w:t>
            </w:r>
          </w:p>
          <w:p w:rsidR="008B63DE" w:rsidRPr="003A6F27" w:rsidRDefault="008B63DE" w:rsidP="00F9507E">
            <w:pPr>
              <w:tabs>
                <w:tab w:val="left" w:pos="12"/>
              </w:tabs>
              <w:jc w:val="center"/>
              <w:rPr>
                <w:sz w:val="22"/>
                <w:szCs w:val="22"/>
              </w:rPr>
            </w:pPr>
            <w:r w:rsidRPr="003A6F27">
              <w:rPr>
                <w:sz w:val="22"/>
                <w:szCs w:val="22"/>
              </w:rPr>
              <w:t>І ЯРБ</w:t>
            </w:r>
            <w:r>
              <w:rPr>
                <w:sz w:val="22"/>
                <w:szCs w:val="22"/>
              </w:rPr>
              <w:t>, ІЯРБ ЗВ</w:t>
            </w:r>
          </w:p>
        </w:tc>
        <w:tc>
          <w:tcPr>
            <w:tcW w:w="2085" w:type="dxa"/>
            <w:gridSpan w:val="2"/>
            <w:tcBorders>
              <w:top w:val="single" w:sz="4" w:space="0" w:color="auto"/>
              <w:left w:val="nil"/>
              <w:bottom w:val="single" w:sz="4" w:space="0" w:color="auto"/>
              <w:right w:val="single" w:sz="4" w:space="0" w:color="auto"/>
            </w:tcBorders>
            <w:vAlign w:val="center"/>
          </w:tcPr>
          <w:p w:rsidR="008B63DE" w:rsidRPr="003A6F27" w:rsidRDefault="008B63DE" w:rsidP="00F9507E">
            <w:pPr>
              <w:jc w:val="center"/>
            </w:pPr>
            <w:r w:rsidRPr="003A6F27">
              <w:rPr>
                <w:sz w:val="22"/>
                <w:szCs w:val="22"/>
              </w:rPr>
              <w:t>Листи, акти, приписи, висновки, інформація до відома</w:t>
            </w:r>
          </w:p>
        </w:tc>
      </w:tr>
      <w:tr w:rsidR="008B63DE" w:rsidRPr="00F42EF4"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F42EF4" w:rsidRDefault="008B63DE" w:rsidP="008B63DE">
            <w:pPr>
              <w:numPr>
                <w:ilvl w:val="0"/>
                <w:numId w:val="4"/>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rsidR="008B63DE" w:rsidRPr="00D87226" w:rsidRDefault="008B63DE" w:rsidP="00F9507E">
            <w:pPr>
              <w:ind w:firstLine="34"/>
              <w:rPr>
                <w:lang w:val="ru-RU"/>
              </w:rPr>
            </w:pPr>
            <w:r w:rsidRPr="00D87226">
              <w:t>Державний нагляд за реалізацією заходів по зняттю з експлуатації ДСП ЧАЕС та перетворенню об‘єкта «Укриття» на екологічно безпечну систему</w:t>
            </w:r>
          </w:p>
        </w:tc>
        <w:tc>
          <w:tcPr>
            <w:tcW w:w="4200" w:type="dxa"/>
            <w:tcBorders>
              <w:top w:val="single" w:sz="4" w:space="0" w:color="auto"/>
              <w:left w:val="nil"/>
              <w:bottom w:val="single" w:sz="4" w:space="0" w:color="auto"/>
              <w:right w:val="single" w:sz="4" w:space="0" w:color="auto"/>
            </w:tcBorders>
            <w:vAlign w:val="center"/>
          </w:tcPr>
          <w:p w:rsidR="008B63DE" w:rsidRPr="00D87226" w:rsidRDefault="008B63DE" w:rsidP="00F9507E">
            <w:pPr>
              <w:rPr>
                <w:sz w:val="22"/>
                <w:szCs w:val="22"/>
              </w:rPr>
            </w:pPr>
            <w:r w:rsidRPr="00D87226">
              <w:rPr>
                <w:sz w:val="22"/>
                <w:szCs w:val="22"/>
              </w:rPr>
              <w:t>Положення про: УРАВ, ДБЯУ, ІЯ</w:t>
            </w:r>
            <w:r>
              <w:rPr>
                <w:sz w:val="22"/>
                <w:szCs w:val="22"/>
              </w:rPr>
              <w:t>Р</w:t>
            </w:r>
            <w:r w:rsidRPr="00D87226">
              <w:rPr>
                <w:sz w:val="22"/>
                <w:szCs w:val="22"/>
              </w:rPr>
              <w:t xml:space="preserve">Б </w:t>
            </w:r>
            <w:r>
              <w:rPr>
                <w:sz w:val="22"/>
                <w:szCs w:val="22"/>
              </w:rPr>
              <w:t>ЗВ</w:t>
            </w:r>
            <w:r w:rsidRPr="00D87226">
              <w:rPr>
                <w:sz w:val="22"/>
                <w:szCs w:val="22"/>
              </w:rPr>
              <w:t xml:space="preserve"> </w:t>
            </w:r>
          </w:p>
        </w:tc>
        <w:tc>
          <w:tcPr>
            <w:tcW w:w="1560" w:type="dxa"/>
            <w:tcBorders>
              <w:top w:val="single" w:sz="4" w:space="0" w:color="auto"/>
              <w:left w:val="nil"/>
              <w:bottom w:val="single" w:sz="4" w:space="0" w:color="auto"/>
              <w:right w:val="single" w:sz="4" w:space="0" w:color="auto"/>
            </w:tcBorders>
            <w:vAlign w:val="center"/>
          </w:tcPr>
          <w:p w:rsidR="008B63DE" w:rsidRPr="003A6F27" w:rsidRDefault="008B63DE" w:rsidP="00F9507E">
            <w:pPr>
              <w:ind w:right="-101" w:hanging="108"/>
              <w:jc w:val="center"/>
              <w:rPr>
                <w:sz w:val="22"/>
                <w:szCs w:val="22"/>
              </w:rPr>
            </w:pPr>
            <w:r w:rsidRPr="003A6F27">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rsidR="008B63DE" w:rsidRPr="003A6F27" w:rsidRDefault="008B63DE" w:rsidP="00F9507E">
            <w:pPr>
              <w:tabs>
                <w:tab w:val="left" w:pos="12"/>
              </w:tabs>
              <w:jc w:val="center"/>
              <w:rPr>
                <w:sz w:val="22"/>
                <w:szCs w:val="22"/>
              </w:rPr>
            </w:pPr>
            <w:r w:rsidRPr="003A6F27">
              <w:rPr>
                <w:sz w:val="22"/>
                <w:szCs w:val="22"/>
              </w:rPr>
              <w:t xml:space="preserve">УРАВ, ДБЯУ, </w:t>
            </w:r>
          </w:p>
          <w:p w:rsidR="008B63DE" w:rsidRPr="003A6F27" w:rsidRDefault="008B63DE" w:rsidP="00F9507E">
            <w:pPr>
              <w:tabs>
                <w:tab w:val="left" w:pos="12"/>
              </w:tabs>
              <w:jc w:val="center"/>
              <w:rPr>
                <w:sz w:val="22"/>
                <w:szCs w:val="22"/>
              </w:rPr>
            </w:pPr>
            <w:r w:rsidRPr="003A6F27">
              <w:rPr>
                <w:sz w:val="22"/>
                <w:szCs w:val="22"/>
              </w:rPr>
              <w:t>ІЯ</w:t>
            </w:r>
            <w:r>
              <w:rPr>
                <w:sz w:val="22"/>
                <w:szCs w:val="22"/>
              </w:rPr>
              <w:t>Р</w:t>
            </w:r>
            <w:r w:rsidRPr="003A6F27">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rsidR="008B63DE" w:rsidRPr="003A6F27" w:rsidRDefault="008B63DE" w:rsidP="00F9507E">
            <w:pPr>
              <w:jc w:val="center"/>
            </w:pPr>
            <w:r w:rsidRPr="003A6F27">
              <w:rPr>
                <w:sz w:val="22"/>
                <w:szCs w:val="22"/>
              </w:rPr>
              <w:t>Листи, акти, приписи, висновки, інформація до відома</w:t>
            </w:r>
          </w:p>
        </w:tc>
      </w:tr>
      <w:tr w:rsidR="008B63DE" w:rsidRPr="00F42EF4"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F42EF4" w:rsidRDefault="008B63DE" w:rsidP="008B63DE">
            <w:pPr>
              <w:numPr>
                <w:ilvl w:val="0"/>
                <w:numId w:val="4"/>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rsidR="008B63DE" w:rsidRPr="003A6F27" w:rsidRDefault="008B63DE" w:rsidP="00F9507E">
            <w:pPr>
              <w:ind w:firstLine="34"/>
            </w:pPr>
            <w:r w:rsidRPr="003A6F27">
              <w:t>Аналіз звітів експлуатуючих організацій щодо поточного стану безпеки ядерних установок, об’єкту «Укриття» та об’єктів, призначених для поводження з радіоактивними відходами</w:t>
            </w:r>
          </w:p>
        </w:tc>
        <w:tc>
          <w:tcPr>
            <w:tcW w:w="4200" w:type="dxa"/>
            <w:tcBorders>
              <w:top w:val="single" w:sz="4" w:space="0" w:color="auto"/>
              <w:left w:val="nil"/>
              <w:bottom w:val="single" w:sz="4" w:space="0" w:color="auto"/>
              <w:right w:val="single" w:sz="4" w:space="0" w:color="auto"/>
            </w:tcBorders>
            <w:vAlign w:val="center"/>
          </w:tcPr>
          <w:p w:rsidR="008B63DE" w:rsidRPr="003A6F27" w:rsidRDefault="008B63DE" w:rsidP="00F9507E">
            <w:pPr>
              <w:rPr>
                <w:sz w:val="22"/>
                <w:szCs w:val="22"/>
              </w:rPr>
            </w:pPr>
            <w:r w:rsidRPr="003A6F27">
              <w:rPr>
                <w:sz w:val="22"/>
                <w:szCs w:val="22"/>
              </w:rPr>
              <w:t>Положення про: УРАВ, ДБЯУ, ІЯ</w:t>
            </w:r>
            <w:r>
              <w:rPr>
                <w:sz w:val="22"/>
                <w:szCs w:val="22"/>
              </w:rPr>
              <w:t>Р</w:t>
            </w:r>
            <w:r w:rsidRPr="003A6F27">
              <w:rPr>
                <w:sz w:val="22"/>
                <w:szCs w:val="22"/>
              </w:rPr>
              <w:t xml:space="preserve">Б </w:t>
            </w:r>
            <w:r>
              <w:rPr>
                <w:sz w:val="22"/>
                <w:szCs w:val="22"/>
              </w:rPr>
              <w:t>ЗВ</w:t>
            </w:r>
            <w:r w:rsidRPr="003A6F27">
              <w:rPr>
                <w:sz w:val="22"/>
                <w:szCs w:val="22"/>
              </w:rPr>
              <w:t xml:space="preserve"> </w:t>
            </w:r>
          </w:p>
        </w:tc>
        <w:tc>
          <w:tcPr>
            <w:tcW w:w="1560" w:type="dxa"/>
            <w:tcBorders>
              <w:top w:val="single" w:sz="4" w:space="0" w:color="auto"/>
              <w:left w:val="nil"/>
              <w:bottom w:val="single" w:sz="4" w:space="0" w:color="auto"/>
              <w:right w:val="single" w:sz="4" w:space="0" w:color="auto"/>
            </w:tcBorders>
            <w:vAlign w:val="center"/>
          </w:tcPr>
          <w:p w:rsidR="008B63DE" w:rsidRPr="003A6F27" w:rsidRDefault="008B63DE" w:rsidP="00F9507E">
            <w:pPr>
              <w:ind w:right="-101" w:hanging="108"/>
              <w:jc w:val="center"/>
              <w:rPr>
                <w:sz w:val="22"/>
                <w:szCs w:val="22"/>
              </w:rPr>
            </w:pPr>
            <w:r w:rsidRPr="003A6F27">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rsidR="008B63DE" w:rsidRPr="003A6F27" w:rsidRDefault="008B63DE" w:rsidP="00F9507E">
            <w:pPr>
              <w:tabs>
                <w:tab w:val="left" w:pos="12"/>
              </w:tabs>
              <w:jc w:val="center"/>
              <w:rPr>
                <w:sz w:val="22"/>
                <w:szCs w:val="22"/>
              </w:rPr>
            </w:pPr>
            <w:r w:rsidRPr="003A6F27">
              <w:rPr>
                <w:sz w:val="22"/>
                <w:szCs w:val="22"/>
              </w:rPr>
              <w:t xml:space="preserve">УРАВ, ДБЯУ, </w:t>
            </w:r>
          </w:p>
          <w:p w:rsidR="008B63DE" w:rsidRPr="003A6F27" w:rsidRDefault="008B63DE" w:rsidP="00F9507E">
            <w:pPr>
              <w:tabs>
                <w:tab w:val="left" w:pos="12"/>
              </w:tabs>
              <w:jc w:val="center"/>
              <w:rPr>
                <w:sz w:val="22"/>
                <w:szCs w:val="22"/>
              </w:rPr>
            </w:pPr>
            <w:r w:rsidRPr="003A6F27">
              <w:rPr>
                <w:sz w:val="22"/>
                <w:szCs w:val="22"/>
              </w:rPr>
              <w:t>ІЯ</w:t>
            </w:r>
            <w:r>
              <w:rPr>
                <w:sz w:val="22"/>
                <w:szCs w:val="22"/>
              </w:rPr>
              <w:t>Р</w:t>
            </w:r>
            <w:r w:rsidRPr="003A6F27">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rsidR="008B63DE" w:rsidRPr="003A6F27" w:rsidRDefault="008B63DE" w:rsidP="00F9507E">
            <w:pPr>
              <w:jc w:val="center"/>
            </w:pPr>
            <w:r w:rsidRPr="003A6F27">
              <w:rPr>
                <w:sz w:val="22"/>
                <w:szCs w:val="22"/>
              </w:rPr>
              <w:t>Листи, акти, приписи, висновки, інформація до відома</w:t>
            </w:r>
          </w:p>
        </w:tc>
      </w:tr>
      <w:tr w:rsidR="008B63DE" w:rsidRPr="00F42EF4"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F42EF4" w:rsidRDefault="008B63DE" w:rsidP="008B63DE">
            <w:pPr>
              <w:numPr>
                <w:ilvl w:val="0"/>
                <w:numId w:val="4"/>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rsidR="008B63DE" w:rsidRPr="00B220F9" w:rsidRDefault="008B63DE" w:rsidP="00F9507E">
            <w:pPr>
              <w:rPr>
                <w:highlight w:val="yellow"/>
              </w:rPr>
            </w:pPr>
            <w:r w:rsidRPr="00B220F9">
              <w:t>Державний нагляд за здійсненням реєстрації джерел іонізуючого випромінювання в Державному регістрі джерел іонізуючого випромінювання</w:t>
            </w:r>
          </w:p>
        </w:tc>
        <w:tc>
          <w:tcPr>
            <w:tcW w:w="4200" w:type="dxa"/>
            <w:tcBorders>
              <w:top w:val="single" w:sz="4" w:space="0" w:color="auto"/>
              <w:left w:val="nil"/>
              <w:bottom w:val="single" w:sz="4" w:space="0" w:color="auto"/>
              <w:right w:val="single" w:sz="4" w:space="0" w:color="auto"/>
            </w:tcBorders>
            <w:vAlign w:val="center"/>
          </w:tcPr>
          <w:p w:rsidR="008B63DE" w:rsidRPr="003A6F27" w:rsidRDefault="008B63DE" w:rsidP="00F9507E">
            <w:pPr>
              <w:rPr>
                <w:sz w:val="22"/>
                <w:szCs w:val="22"/>
              </w:rPr>
            </w:pPr>
            <w:r w:rsidRPr="003A6F27">
              <w:rPr>
                <w:sz w:val="22"/>
                <w:szCs w:val="22"/>
              </w:rPr>
              <w:t>Положення про: УРБ, І ЯРБ, ІЯ</w:t>
            </w:r>
            <w:r>
              <w:rPr>
                <w:sz w:val="22"/>
                <w:szCs w:val="22"/>
              </w:rPr>
              <w:t>Р</w:t>
            </w:r>
            <w:r w:rsidRPr="003A6F27">
              <w:rPr>
                <w:sz w:val="22"/>
                <w:szCs w:val="22"/>
              </w:rPr>
              <w:t xml:space="preserve">Б </w:t>
            </w:r>
            <w:r>
              <w:rPr>
                <w:sz w:val="22"/>
                <w:szCs w:val="22"/>
              </w:rPr>
              <w:t>ЗВ</w:t>
            </w:r>
          </w:p>
        </w:tc>
        <w:tc>
          <w:tcPr>
            <w:tcW w:w="1560" w:type="dxa"/>
            <w:tcBorders>
              <w:top w:val="single" w:sz="4" w:space="0" w:color="auto"/>
              <w:left w:val="nil"/>
              <w:bottom w:val="single" w:sz="4" w:space="0" w:color="auto"/>
              <w:right w:val="single" w:sz="4" w:space="0" w:color="auto"/>
            </w:tcBorders>
            <w:vAlign w:val="center"/>
          </w:tcPr>
          <w:p w:rsidR="008B63DE" w:rsidRPr="003A6F27" w:rsidRDefault="008B63DE" w:rsidP="00F9507E">
            <w:pPr>
              <w:ind w:right="-101" w:hanging="108"/>
              <w:jc w:val="center"/>
              <w:rPr>
                <w:sz w:val="22"/>
                <w:szCs w:val="22"/>
              </w:rPr>
            </w:pPr>
            <w:r w:rsidRPr="003A6F27">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rsidR="008B63DE" w:rsidRPr="003A6F27" w:rsidRDefault="008B63DE" w:rsidP="00F9507E">
            <w:pPr>
              <w:ind w:hanging="108"/>
              <w:jc w:val="center"/>
              <w:rPr>
                <w:sz w:val="22"/>
                <w:szCs w:val="22"/>
              </w:rPr>
            </w:pPr>
            <w:r w:rsidRPr="003A6F27">
              <w:rPr>
                <w:sz w:val="22"/>
                <w:szCs w:val="22"/>
              </w:rPr>
              <w:t>УРБ, І ЯРБ, ІЯ</w:t>
            </w:r>
            <w:r>
              <w:rPr>
                <w:sz w:val="22"/>
                <w:szCs w:val="22"/>
              </w:rPr>
              <w:t>Р</w:t>
            </w:r>
            <w:r w:rsidRPr="003A6F27">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rsidR="008B63DE" w:rsidRPr="003A6F27" w:rsidRDefault="008B63DE" w:rsidP="00F9507E">
            <w:pPr>
              <w:jc w:val="center"/>
            </w:pPr>
            <w:r w:rsidRPr="003A6F27">
              <w:rPr>
                <w:sz w:val="22"/>
                <w:szCs w:val="22"/>
              </w:rPr>
              <w:t xml:space="preserve">Листи, акти, приписи, висновки, інформація до відома </w:t>
            </w:r>
          </w:p>
        </w:tc>
      </w:tr>
      <w:tr w:rsidR="008B63DE" w:rsidRPr="00F42EF4"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F42EF4" w:rsidRDefault="008B63DE" w:rsidP="008B63DE">
            <w:pPr>
              <w:numPr>
                <w:ilvl w:val="0"/>
                <w:numId w:val="4"/>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rsidR="008B63DE" w:rsidRPr="00B220F9" w:rsidRDefault="008B63DE" w:rsidP="00F9507E">
            <w:pPr>
              <w:ind w:firstLine="34"/>
              <w:rPr>
                <w:highlight w:val="yellow"/>
              </w:rPr>
            </w:pPr>
            <w:r w:rsidRPr="00B220F9">
              <w:t>Аналіз звітів про аналіз безпеки провадження діяльності з використання та виробництва джерел іонізуючого випромінювання</w:t>
            </w:r>
          </w:p>
        </w:tc>
        <w:tc>
          <w:tcPr>
            <w:tcW w:w="4200" w:type="dxa"/>
            <w:tcBorders>
              <w:top w:val="single" w:sz="4" w:space="0" w:color="auto"/>
              <w:left w:val="nil"/>
              <w:bottom w:val="single" w:sz="4" w:space="0" w:color="auto"/>
              <w:right w:val="single" w:sz="4" w:space="0" w:color="auto"/>
            </w:tcBorders>
            <w:vAlign w:val="center"/>
          </w:tcPr>
          <w:p w:rsidR="008B63DE" w:rsidRPr="003A6F27" w:rsidRDefault="008B63DE" w:rsidP="00F9507E">
            <w:pPr>
              <w:rPr>
                <w:sz w:val="22"/>
                <w:szCs w:val="22"/>
              </w:rPr>
            </w:pPr>
            <w:r w:rsidRPr="003A6F27">
              <w:rPr>
                <w:sz w:val="22"/>
                <w:szCs w:val="22"/>
              </w:rPr>
              <w:t>Положення про: УРБ, І ЯРБ, ІЯ</w:t>
            </w:r>
            <w:r>
              <w:rPr>
                <w:sz w:val="22"/>
                <w:szCs w:val="22"/>
              </w:rPr>
              <w:t>Р</w:t>
            </w:r>
            <w:r w:rsidRPr="003A6F27">
              <w:rPr>
                <w:sz w:val="22"/>
                <w:szCs w:val="22"/>
              </w:rPr>
              <w:t xml:space="preserve">Б </w:t>
            </w:r>
            <w:r>
              <w:rPr>
                <w:sz w:val="22"/>
                <w:szCs w:val="22"/>
              </w:rPr>
              <w:t>ЗВ</w:t>
            </w:r>
          </w:p>
        </w:tc>
        <w:tc>
          <w:tcPr>
            <w:tcW w:w="1560" w:type="dxa"/>
            <w:tcBorders>
              <w:top w:val="single" w:sz="4" w:space="0" w:color="auto"/>
              <w:left w:val="nil"/>
              <w:bottom w:val="single" w:sz="4" w:space="0" w:color="auto"/>
              <w:right w:val="single" w:sz="4" w:space="0" w:color="auto"/>
            </w:tcBorders>
            <w:vAlign w:val="center"/>
          </w:tcPr>
          <w:p w:rsidR="008B63DE" w:rsidRPr="003A6F27" w:rsidRDefault="008B63DE" w:rsidP="00F9507E">
            <w:pPr>
              <w:ind w:right="-101" w:hanging="108"/>
              <w:jc w:val="center"/>
              <w:rPr>
                <w:sz w:val="22"/>
                <w:szCs w:val="22"/>
              </w:rPr>
            </w:pPr>
            <w:r w:rsidRPr="003A6F27">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rsidR="008B63DE" w:rsidRPr="003A6F27" w:rsidRDefault="008B63DE" w:rsidP="00F9507E">
            <w:pPr>
              <w:ind w:hanging="108"/>
              <w:jc w:val="center"/>
              <w:rPr>
                <w:sz w:val="22"/>
                <w:szCs w:val="22"/>
              </w:rPr>
            </w:pPr>
            <w:r w:rsidRPr="003A6F27">
              <w:rPr>
                <w:sz w:val="22"/>
                <w:szCs w:val="22"/>
              </w:rPr>
              <w:t>УРБ, І ЯРБ, ІЯ</w:t>
            </w:r>
            <w:r>
              <w:rPr>
                <w:sz w:val="22"/>
                <w:szCs w:val="22"/>
              </w:rPr>
              <w:t>Р</w:t>
            </w:r>
            <w:r w:rsidRPr="003A6F27">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rsidR="008B63DE" w:rsidRPr="003A6F27" w:rsidRDefault="008B63DE" w:rsidP="00F9507E">
            <w:pPr>
              <w:jc w:val="center"/>
            </w:pPr>
            <w:r w:rsidRPr="003A6F27">
              <w:rPr>
                <w:sz w:val="22"/>
                <w:szCs w:val="22"/>
              </w:rPr>
              <w:t>Листи, акти, приписи, висновки, інформація до відома</w:t>
            </w:r>
          </w:p>
        </w:tc>
      </w:tr>
      <w:tr w:rsidR="008B63DE" w:rsidRPr="00F42EF4"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F42EF4" w:rsidRDefault="008B63DE" w:rsidP="008B63DE">
            <w:pPr>
              <w:numPr>
                <w:ilvl w:val="0"/>
                <w:numId w:val="4"/>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rsidR="008B63DE" w:rsidRPr="00B220F9" w:rsidRDefault="008B63DE" w:rsidP="00F9507E">
            <w:pPr>
              <w:ind w:firstLine="34"/>
              <w:rPr>
                <w:highlight w:val="yellow"/>
              </w:rPr>
            </w:pPr>
            <w:r w:rsidRPr="00B220F9">
              <w:t xml:space="preserve">Контроль за додержанням встановленого порядку розслідування та обліку порушень у роботі АЕС. Участь у роботі комісій з розслідування причин порушень, контроль за виконанням </w:t>
            </w:r>
            <w:proofErr w:type="spellStart"/>
            <w:r w:rsidRPr="00B220F9">
              <w:t>корегуючих</w:t>
            </w:r>
            <w:proofErr w:type="spellEnd"/>
            <w:r w:rsidRPr="00B220F9">
              <w:t xml:space="preserve"> заходів. Аналіз звітів з розслідування порушень у роботі ядерних установок</w:t>
            </w:r>
          </w:p>
        </w:tc>
        <w:tc>
          <w:tcPr>
            <w:tcW w:w="4200" w:type="dxa"/>
            <w:tcBorders>
              <w:top w:val="single" w:sz="4" w:space="0" w:color="auto"/>
              <w:left w:val="nil"/>
              <w:bottom w:val="single" w:sz="4" w:space="0" w:color="auto"/>
              <w:right w:val="single" w:sz="4" w:space="0" w:color="auto"/>
            </w:tcBorders>
            <w:vAlign w:val="center"/>
          </w:tcPr>
          <w:p w:rsidR="008B63DE" w:rsidRPr="003651AC" w:rsidRDefault="008B63DE" w:rsidP="00F9507E">
            <w:pPr>
              <w:tabs>
                <w:tab w:val="left" w:pos="-151"/>
                <w:tab w:val="left" w:pos="2412"/>
              </w:tabs>
              <w:ind w:left="-31" w:right="3"/>
              <w:rPr>
                <w:sz w:val="22"/>
                <w:szCs w:val="22"/>
              </w:rPr>
            </w:pPr>
            <w:r w:rsidRPr="003651AC">
              <w:rPr>
                <w:sz w:val="22"/>
                <w:szCs w:val="22"/>
              </w:rPr>
              <w:t>Положення про: ДБЯУ, ІЯБ АЕС</w:t>
            </w:r>
            <w:r w:rsidRPr="003A6F27">
              <w:rPr>
                <w:sz w:val="22"/>
                <w:szCs w:val="22"/>
              </w:rPr>
              <w:t xml:space="preserve">, </w:t>
            </w:r>
            <w:r>
              <w:rPr>
                <w:sz w:val="22"/>
                <w:szCs w:val="22"/>
              </w:rPr>
              <w:t xml:space="preserve">                  </w:t>
            </w:r>
            <w:r w:rsidRPr="003A6F27">
              <w:rPr>
                <w:sz w:val="22"/>
                <w:szCs w:val="22"/>
              </w:rPr>
              <w:t>ІЯ</w:t>
            </w:r>
            <w:r>
              <w:rPr>
                <w:sz w:val="22"/>
                <w:szCs w:val="22"/>
              </w:rPr>
              <w:t>Р</w:t>
            </w:r>
            <w:r w:rsidRPr="003A6F27">
              <w:rPr>
                <w:sz w:val="22"/>
                <w:szCs w:val="22"/>
              </w:rPr>
              <w:t xml:space="preserve">Б </w:t>
            </w:r>
            <w:r>
              <w:rPr>
                <w:sz w:val="22"/>
                <w:szCs w:val="22"/>
              </w:rPr>
              <w:t>ЗВ</w:t>
            </w:r>
          </w:p>
        </w:tc>
        <w:tc>
          <w:tcPr>
            <w:tcW w:w="1560" w:type="dxa"/>
            <w:tcBorders>
              <w:top w:val="single" w:sz="4" w:space="0" w:color="auto"/>
              <w:left w:val="nil"/>
              <w:bottom w:val="single" w:sz="4" w:space="0" w:color="auto"/>
              <w:right w:val="single" w:sz="4" w:space="0" w:color="auto"/>
            </w:tcBorders>
            <w:vAlign w:val="center"/>
          </w:tcPr>
          <w:p w:rsidR="008B63DE" w:rsidRPr="003A6F27" w:rsidRDefault="008B63DE" w:rsidP="00F9507E">
            <w:pPr>
              <w:ind w:right="-101" w:hanging="108"/>
              <w:jc w:val="center"/>
              <w:rPr>
                <w:sz w:val="22"/>
                <w:szCs w:val="22"/>
              </w:rPr>
            </w:pPr>
            <w:r w:rsidRPr="003A6F27">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rsidR="008B63DE" w:rsidRPr="003A6F27" w:rsidRDefault="008B63DE" w:rsidP="00F9507E">
            <w:pPr>
              <w:ind w:right="-19"/>
              <w:jc w:val="center"/>
              <w:rPr>
                <w:sz w:val="22"/>
                <w:szCs w:val="22"/>
              </w:rPr>
            </w:pPr>
            <w:r w:rsidRPr="003A6F27">
              <w:rPr>
                <w:sz w:val="22"/>
                <w:szCs w:val="22"/>
              </w:rPr>
              <w:t xml:space="preserve">ДБЯУ, ІЯБ АЕС, </w:t>
            </w:r>
            <w:r>
              <w:rPr>
                <w:sz w:val="22"/>
                <w:szCs w:val="22"/>
              </w:rPr>
              <w:t xml:space="preserve">      </w:t>
            </w:r>
            <w:r w:rsidRPr="003A6F27">
              <w:rPr>
                <w:sz w:val="22"/>
                <w:szCs w:val="22"/>
              </w:rPr>
              <w:t>ІЯ</w:t>
            </w:r>
            <w:r>
              <w:rPr>
                <w:sz w:val="22"/>
                <w:szCs w:val="22"/>
              </w:rPr>
              <w:t>Р</w:t>
            </w:r>
            <w:r w:rsidRPr="003A6F27">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rsidR="008B63DE" w:rsidRPr="003A6F27" w:rsidRDefault="008B63DE" w:rsidP="00F9507E">
            <w:pPr>
              <w:jc w:val="center"/>
            </w:pPr>
            <w:r w:rsidRPr="003A6F27">
              <w:rPr>
                <w:sz w:val="22"/>
                <w:szCs w:val="22"/>
              </w:rPr>
              <w:t>Листи, акти, приписи, висновки, інформація до відома</w:t>
            </w:r>
          </w:p>
        </w:tc>
      </w:tr>
      <w:tr w:rsidR="008B63DE" w:rsidRPr="00F42EF4"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F42EF4" w:rsidRDefault="008B63DE" w:rsidP="008B63DE">
            <w:pPr>
              <w:numPr>
                <w:ilvl w:val="0"/>
                <w:numId w:val="4"/>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rsidR="008B63DE" w:rsidRPr="00A44273" w:rsidRDefault="008B63DE" w:rsidP="00F9507E">
            <w:pPr>
              <w:ind w:firstLine="34"/>
            </w:pPr>
            <w:r w:rsidRPr="00A44273">
              <w:t>Розгляд документів та оцінка готовності енергоблоків АЕС до планового та позапланового ремонтів</w:t>
            </w:r>
          </w:p>
        </w:tc>
        <w:tc>
          <w:tcPr>
            <w:tcW w:w="4200" w:type="dxa"/>
            <w:tcBorders>
              <w:top w:val="single" w:sz="4" w:space="0" w:color="auto"/>
              <w:left w:val="nil"/>
              <w:bottom w:val="single" w:sz="4" w:space="0" w:color="auto"/>
              <w:right w:val="single" w:sz="4" w:space="0" w:color="auto"/>
            </w:tcBorders>
            <w:vAlign w:val="center"/>
          </w:tcPr>
          <w:p w:rsidR="008B63DE" w:rsidRPr="00A44273" w:rsidRDefault="008B63DE" w:rsidP="00F9507E">
            <w:pPr>
              <w:rPr>
                <w:sz w:val="22"/>
                <w:szCs w:val="22"/>
              </w:rPr>
            </w:pPr>
            <w:r w:rsidRPr="00A44273">
              <w:rPr>
                <w:sz w:val="22"/>
                <w:szCs w:val="22"/>
              </w:rPr>
              <w:t>Положення про: ДБЯУ, ІЯБ АЕС</w:t>
            </w:r>
          </w:p>
        </w:tc>
        <w:tc>
          <w:tcPr>
            <w:tcW w:w="1560" w:type="dxa"/>
            <w:tcBorders>
              <w:top w:val="single" w:sz="4" w:space="0" w:color="auto"/>
              <w:left w:val="nil"/>
              <w:bottom w:val="single" w:sz="4" w:space="0" w:color="auto"/>
              <w:right w:val="single" w:sz="4" w:space="0" w:color="auto"/>
            </w:tcBorders>
            <w:vAlign w:val="center"/>
          </w:tcPr>
          <w:p w:rsidR="008B63DE" w:rsidRPr="003A6F27" w:rsidRDefault="008B63DE" w:rsidP="00F9507E">
            <w:pPr>
              <w:ind w:right="-101" w:hanging="108"/>
              <w:jc w:val="center"/>
              <w:rPr>
                <w:sz w:val="22"/>
                <w:szCs w:val="22"/>
              </w:rPr>
            </w:pPr>
            <w:r w:rsidRPr="003A6F27">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rsidR="008B63DE" w:rsidRPr="003A6F27" w:rsidRDefault="008B63DE" w:rsidP="00F9507E">
            <w:pPr>
              <w:ind w:hanging="108"/>
              <w:jc w:val="center"/>
              <w:rPr>
                <w:sz w:val="22"/>
                <w:szCs w:val="22"/>
              </w:rPr>
            </w:pPr>
            <w:r w:rsidRPr="003A6F27">
              <w:rPr>
                <w:sz w:val="22"/>
                <w:szCs w:val="22"/>
              </w:rPr>
              <w:t>ДБЯУ, ІЯБ АЕС</w:t>
            </w:r>
          </w:p>
        </w:tc>
        <w:tc>
          <w:tcPr>
            <w:tcW w:w="2085" w:type="dxa"/>
            <w:gridSpan w:val="2"/>
            <w:tcBorders>
              <w:top w:val="single" w:sz="4" w:space="0" w:color="auto"/>
              <w:left w:val="nil"/>
              <w:bottom w:val="single" w:sz="4" w:space="0" w:color="auto"/>
              <w:right w:val="single" w:sz="4" w:space="0" w:color="auto"/>
            </w:tcBorders>
            <w:vAlign w:val="center"/>
          </w:tcPr>
          <w:p w:rsidR="008B63DE" w:rsidRPr="003A6F27" w:rsidRDefault="008B63DE" w:rsidP="00F9507E">
            <w:pPr>
              <w:jc w:val="center"/>
            </w:pPr>
            <w:r w:rsidRPr="003A6F27">
              <w:rPr>
                <w:sz w:val="22"/>
                <w:szCs w:val="22"/>
              </w:rPr>
              <w:t>Висновки, листи, звіти</w:t>
            </w:r>
          </w:p>
        </w:tc>
      </w:tr>
      <w:tr w:rsidR="008B63DE" w:rsidRPr="00F42EF4"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F42EF4" w:rsidRDefault="008B63DE" w:rsidP="008B63DE">
            <w:pPr>
              <w:numPr>
                <w:ilvl w:val="0"/>
                <w:numId w:val="4"/>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rsidR="008B63DE" w:rsidRPr="00A44273" w:rsidRDefault="008B63DE" w:rsidP="00F9507E">
            <w:pPr>
              <w:ind w:firstLine="34"/>
            </w:pPr>
            <w:r w:rsidRPr="00A44273">
              <w:t>Перевірка готовності до пуску енергоблоків АЕС та надання дозволів на пуски енергоблоків атомних станцій після проведення планових і позапланових ремонтів</w:t>
            </w:r>
          </w:p>
        </w:tc>
        <w:tc>
          <w:tcPr>
            <w:tcW w:w="4200" w:type="dxa"/>
            <w:tcBorders>
              <w:top w:val="single" w:sz="4" w:space="0" w:color="auto"/>
              <w:left w:val="nil"/>
              <w:bottom w:val="single" w:sz="4" w:space="0" w:color="auto"/>
              <w:right w:val="single" w:sz="4" w:space="0" w:color="auto"/>
            </w:tcBorders>
            <w:vAlign w:val="center"/>
          </w:tcPr>
          <w:p w:rsidR="008B63DE" w:rsidRPr="00A44273" w:rsidRDefault="008B63DE" w:rsidP="00F9507E">
            <w:pPr>
              <w:tabs>
                <w:tab w:val="left" w:pos="2412"/>
              </w:tabs>
              <w:ind w:right="3"/>
              <w:rPr>
                <w:sz w:val="22"/>
                <w:szCs w:val="22"/>
              </w:rPr>
            </w:pPr>
            <w:r w:rsidRPr="00A44273">
              <w:rPr>
                <w:sz w:val="22"/>
                <w:szCs w:val="22"/>
              </w:rPr>
              <w:t>Положення про: ДБЯУ, ІЯБ АЕС</w:t>
            </w:r>
          </w:p>
        </w:tc>
        <w:tc>
          <w:tcPr>
            <w:tcW w:w="1560" w:type="dxa"/>
            <w:tcBorders>
              <w:top w:val="single" w:sz="4" w:space="0" w:color="auto"/>
              <w:left w:val="nil"/>
              <w:bottom w:val="single" w:sz="4" w:space="0" w:color="auto"/>
              <w:right w:val="single" w:sz="4" w:space="0" w:color="auto"/>
            </w:tcBorders>
            <w:vAlign w:val="center"/>
          </w:tcPr>
          <w:p w:rsidR="008B63DE" w:rsidRPr="00A44273" w:rsidRDefault="008B63DE" w:rsidP="00F9507E">
            <w:pPr>
              <w:ind w:right="-101" w:hanging="108"/>
              <w:jc w:val="center"/>
              <w:rPr>
                <w:sz w:val="22"/>
                <w:szCs w:val="22"/>
              </w:rPr>
            </w:pPr>
            <w:r w:rsidRPr="00A44273">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rsidR="008B63DE" w:rsidRPr="00A44273" w:rsidRDefault="008B63DE" w:rsidP="00F9507E">
            <w:pPr>
              <w:tabs>
                <w:tab w:val="left" w:pos="12"/>
              </w:tabs>
              <w:ind w:right="3"/>
              <w:jc w:val="center"/>
              <w:rPr>
                <w:sz w:val="22"/>
                <w:szCs w:val="22"/>
              </w:rPr>
            </w:pPr>
            <w:r w:rsidRPr="00A44273">
              <w:rPr>
                <w:sz w:val="22"/>
                <w:szCs w:val="22"/>
              </w:rPr>
              <w:t>ДБЯУ, ІЯБ АЕС</w:t>
            </w:r>
          </w:p>
        </w:tc>
        <w:tc>
          <w:tcPr>
            <w:tcW w:w="2085" w:type="dxa"/>
            <w:gridSpan w:val="2"/>
            <w:tcBorders>
              <w:top w:val="single" w:sz="4" w:space="0" w:color="auto"/>
              <w:left w:val="nil"/>
              <w:bottom w:val="single" w:sz="4" w:space="0" w:color="auto"/>
              <w:right w:val="single" w:sz="4" w:space="0" w:color="auto"/>
            </w:tcBorders>
            <w:vAlign w:val="center"/>
          </w:tcPr>
          <w:p w:rsidR="008B63DE" w:rsidRPr="00A44273" w:rsidRDefault="008B63DE" w:rsidP="00F9507E">
            <w:pPr>
              <w:jc w:val="center"/>
            </w:pPr>
            <w:r w:rsidRPr="00A44273">
              <w:rPr>
                <w:sz w:val="22"/>
                <w:szCs w:val="22"/>
              </w:rPr>
              <w:t>Листи, акти, приписи, висновки, інформація до відома</w:t>
            </w:r>
          </w:p>
        </w:tc>
      </w:tr>
      <w:tr w:rsidR="008B63DE" w:rsidRPr="00F42EF4"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F42EF4" w:rsidRDefault="008B63DE" w:rsidP="008B63DE">
            <w:pPr>
              <w:numPr>
                <w:ilvl w:val="0"/>
                <w:numId w:val="4"/>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rsidR="008B63DE" w:rsidRPr="0059286C" w:rsidRDefault="008B63DE" w:rsidP="00F9507E">
            <w:pPr>
              <w:ind w:firstLine="34"/>
            </w:pPr>
            <w:r w:rsidRPr="0059286C">
              <w:t xml:space="preserve">Реєстрація (зняття з реєстрації) та участь у технічному </w:t>
            </w:r>
            <w:proofErr w:type="spellStart"/>
            <w:r w:rsidRPr="0059286C">
              <w:t>опосвідченні</w:t>
            </w:r>
            <w:proofErr w:type="spellEnd"/>
            <w:r w:rsidRPr="0059286C">
              <w:t xml:space="preserve"> обладнання та трубопроводів АЕС</w:t>
            </w:r>
          </w:p>
        </w:tc>
        <w:tc>
          <w:tcPr>
            <w:tcW w:w="4200" w:type="dxa"/>
            <w:tcBorders>
              <w:top w:val="single" w:sz="4" w:space="0" w:color="auto"/>
              <w:left w:val="nil"/>
              <w:bottom w:val="single" w:sz="4" w:space="0" w:color="auto"/>
              <w:right w:val="single" w:sz="4" w:space="0" w:color="auto"/>
            </w:tcBorders>
            <w:vAlign w:val="center"/>
          </w:tcPr>
          <w:p w:rsidR="008B63DE" w:rsidRPr="0059286C" w:rsidRDefault="008B63DE" w:rsidP="00F9507E">
            <w:pPr>
              <w:tabs>
                <w:tab w:val="left" w:pos="2412"/>
              </w:tabs>
              <w:ind w:right="3"/>
              <w:rPr>
                <w:sz w:val="22"/>
                <w:szCs w:val="22"/>
              </w:rPr>
            </w:pPr>
            <w:r w:rsidRPr="0059286C">
              <w:rPr>
                <w:sz w:val="22"/>
                <w:szCs w:val="22"/>
              </w:rPr>
              <w:t>Положення про: ДБЯУ, ІЯБ АЕС</w:t>
            </w:r>
            <w:r w:rsidRPr="003A6F27">
              <w:rPr>
                <w:sz w:val="22"/>
                <w:szCs w:val="22"/>
              </w:rPr>
              <w:t xml:space="preserve">, </w:t>
            </w:r>
            <w:r>
              <w:rPr>
                <w:sz w:val="22"/>
                <w:szCs w:val="22"/>
              </w:rPr>
              <w:t xml:space="preserve">                 </w:t>
            </w:r>
            <w:r w:rsidRPr="003A6F27">
              <w:rPr>
                <w:sz w:val="22"/>
                <w:szCs w:val="22"/>
              </w:rPr>
              <w:t>ІЯ</w:t>
            </w:r>
            <w:r>
              <w:rPr>
                <w:sz w:val="22"/>
                <w:szCs w:val="22"/>
              </w:rPr>
              <w:t>Р</w:t>
            </w:r>
            <w:r w:rsidRPr="003A6F27">
              <w:rPr>
                <w:sz w:val="22"/>
                <w:szCs w:val="22"/>
              </w:rPr>
              <w:t xml:space="preserve">Б </w:t>
            </w:r>
            <w:r>
              <w:rPr>
                <w:sz w:val="22"/>
                <w:szCs w:val="22"/>
              </w:rPr>
              <w:t>ЗВ</w:t>
            </w:r>
          </w:p>
        </w:tc>
        <w:tc>
          <w:tcPr>
            <w:tcW w:w="1560" w:type="dxa"/>
            <w:tcBorders>
              <w:top w:val="single" w:sz="4" w:space="0" w:color="auto"/>
              <w:left w:val="nil"/>
              <w:bottom w:val="single" w:sz="4" w:space="0" w:color="auto"/>
              <w:right w:val="single" w:sz="4" w:space="0" w:color="auto"/>
            </w:tcBorders>
            <w:vAlign w:val="center"/>
          </w:tcPr>
          <w:p w:rsidR="008B63DE" w:rsidRPr="0059286C" w:rsidRDefault="008B63DE" w:rsidP="00F9507E">
            <w:pPr>
              <w:ind w:right="-101" w:hanging="108"/>
              <w:jc w:val="center"/>
              <w:rPr>
                <w:sz w:val="22"/>
                <w:szCs w:val="22"/>
              </w:rPr>
            </w:pPr>
            <w:r w:rsidRPr="0059286C">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rsidR="008B63DE" w:rsidRPr="0059286C" w:rsidRDefault="008B63DE" w:rsidP="00F9507E">
            <w:pPr>
              <w:ind w:right="-139" w:hanging="108"/>
              <w:jc w:val="center"/>
              <w:rPr>
                <w:sz w:val="22"/>
                <w:szCs w:val="22"/>
              </w:rPr>
            </w:pPr>
            <w:r w:rsidRPr="0059286C">
              <w:rPr>
                <w:sz w:val="22"/>
                <w:szCs w:val="22"/>
              </w:rPr>
              <w:t>ДБЯУ, ІЯБ АЕС</w:t>
            </w:r>
            <w:r w:rsidRPr="003A6F27">
              <w:rPr>
                <w:sz w:val="22"/>
                <w:szCs w:val="22"/>
              </w:rPr>
              <w:t xml:space="preserve">, </w:t>
            </w:r>
            <w:r>
              <w:rPr>
                <w:sz w:val="22"/>
                <w:szCs w:val="22"/>
              </w:rPr>
              <w:t xml:space="preserve">            </w:t>
            </w:r>
            <w:r w:rsidRPr="003A6F27">
              <w:rPr>
                <w:sz w:val="22"/>
                <w:szCs w:val="22"/>
              </w:rPr>
              <w:t>ІЯ</w:t>
            </w:r>
            <w:r>
              <w:rPr>
                <w:sz w:val="22"/>
                <w:szCs w:val="22"/>
              </w:rPr>
              <w:t>Р</w:t>
            </w:r>
            <w:r w:rsidRPr="003A6F27">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rsidR="008B63DE" w:rsidRPr="0059286C" w:rsidRDefault="008B63DE" w:rsidP="00F9507E">
            <w:pPr>
              <w:jc w:val="center"/>
            </w:pPr>
            <w:r w:rsidRPr="0059286C">
              <w:rPr>
                <w:sz w:val="22"/>
                <w:szCs w:val="22"/>
              </w:rPr>
              <w:t>Листи, акти, приписи, записи у щоденниках</w:t>
            </w:r>
          </w:p>
        </w:tc>
      </w:tr>
      <w:tr w:rsidR="008B63DE" w:rsidRPr="00F42EF4"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F42EF4" w:rsidRDefault="008B63DE" w:rsidP="008B63DE">
            <w:pPr>
              <w:numPr>
                <w:ilvl w:val="0"/>
                <w:numId w:val="4"/>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rsidR="008B63DE" w:rsidRPr="0059286C" w:rsidRDefault="008B63DE" w:rsidP="00F9507E">
            <w:pPr>
              <w:ind w:firstLine="34"/>
            </w:pPr>
            <w:r w:rsidRPr="0059286C">
              <w:t xml:space="preserve">Розгляд та погодження рішень щодо зміни термінів технічного </w:t>
            </w:r>
            <w:proofErr w:type="spellStart"/>
            <w:r w:rsidRPr="0059286C">
              <w:t>опосвідчення</w:t>
            </w:r>
            <w:proofErr w:type="spellEnd"/>
            <w:r w:rsidRPr="0059286C">
              <w:t xml:space="preserve"> обладнання та трубопроводів, регламентних випробувань і перевірок на працездатність систем (елементів), важливих для безпеки ядерних установок</w:t>
            </w:r>
          </w:p>
        </w:tc>
        <w:tc>
          <w:tcPr>
            <w:tcW w:w="4200" w:type="dxa"/>
            <w:tcBorders>
              <w:top w:val="single" w:sz="4" w:space="0" w:color="auto"/>
              <w:left w:val="nil"/>
              <w:bottom w:val="single" w:sz="4" w:space="0" w:color="auto"/>
              <w:right w:val="single" w:sz="4" w:space="0" w:color="auto"/>
            </w:tcBorders>
            <w:vAlign w:val="center"/>
          </w:tcPr>
          <w:p w:rsidR="008B63DE" w:rsidRPr="0059286C" w:rsidRDefault="008B63DE" w:rsidP="00F9507E">
            <w:pPr>
              <w:tabs>
                <w:tab w:val="left" w:pos="2412"/>
              </w:tabs>
              <w:ind w:right="3"/>
              <w:rPr>
                <w:sz w:val="22"/>
                <w:szCs w:val="22"/>
              </w:rPr>
            </w:pPr>
            <w:r w:rsidRPr="0059286C">
              <w:rPr>
                <w:sz w:val="22"/>
                <w:szCs w:val="22"/>
              </w:rPr>
              <w:t>Положення про: ДБЯУ, ІЯБ АЕС</w:t>
            </w:r>
            <w:r w:rsidRPr="003A6F27">
              <w:rPr>
                <w:sz w:val="22"/>
                <w:szCs w:val="22"/>
              </w:rPr>
              <w:t xml:space="preserve">, </w:t>
            </w:r>
            <w:r>
              <w:rPr>
                <w:sz w:val="22"/>
                <w:szCs w:val="22"/>
              </w:rPr>
              <w:t xml:space="preserve">                           </w:t>
            </w:r>
            <w:r w:rsidRPr="003A6F27">
              <w:rPr>
                <w:sz w:val="22"/>
                <w:szCs w:val="22"/>
              </w:rPr>
              <w:t>ІЯ</w:t>
            </w:r>
            <w:r>
              <w:rPr>
                <w:sz w:val="22"/>
                <w:szCs w:val="22"/>
              </w:rPr>
              <w:t>Р</w:t>
            </w:r>
            <w:r w:rsidRPr="003A6F27">
              <w:rPr>
                <w:sz w:val="22"/>
                <w:szCs w:val="22"/>
              </w:rPr>
              <w:t xml:space="preserve">Б </w:t>
            </w:r>
            <w:r>
              <w:rPr>
                <w:sz w:val="22"/>
                <w:szCs w:val="22"/>
              </w:rPr>
              <w:t>ЗВ</w:t>
            </w:r>
            <w:r w:rsidRPr="0059286C">
              <w:rPr>
                <w:sz w:val="22"/>
                <w:szCs w:val="22"/>
              </w:rPr>
              <w:t xml:space="preserve"> </w:t>
            </w:r>
          </w:p>
        </w:tc>
        <w:tc>
          <w:tcPr>
            <w:tcW w:w="1560" w:type="dxa"/>
            <w:tcBorders>
              <w:top w:val="single" w:sz="4" w:space="0" w:color="auto"/>
              <w:left w:val="nil"/>
              <w:bottom w:val="single" w:sz="4" w:space="0" w:color="auto"/>
              <w:right w:val="single" w:sz="4" w:space="0" w:color="auto"/>
            </w:tcBorders>
            <w:vAlign w:val="center"/>
          </w:tcPr>
          <w:p w:rsidR="008B63DE" w:rsidRPr="0059286C" w:rsidRDefault="008B63DE" w:rsidP="00F9507E">
            <w:pPr>
              <w:ind w:right="-101" w:hanging="108"/>
              <w:jc w:val="center"/>
              <w:rPr>
                <w:sz w:val="22"/>
                <w:szCs w:val="22"/>
              </w:rPr>
            </w:pPr>
            <w:r w:rsidRPr="0059286C">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rsidR="008B63DE" w:rsidRPr="0059286C" w:rsidRDefault="008B63DE" w:rsidP="00F9507E">
            <w:pPr>
              <w:jc w:val="center"/>
              <w:rPr>
                <w:sz w:val="22"/>
                <w:szCs w:val="22"/>
              </w:rPr>
            </w:pPr>
            <w:r w:rsidRPr="0059286C">
              <w:rPr>
                <w:sz w:val="22"/>
                <w:szCs w:val="22"/>
              </w:rPr>
              <w:t>ДБЯУ, ІЯБ АЕС</w:t>
            </w:r>
            <w:r w:rsidRPr="003A6F27">
              <w:rPr>
                <w:sz w:val="22"/>
                <w:szCs w:val="22"/>
              </w:rPr>
              <w:t xml:space="preserve">, </w:t>
            </w:r>
            <w:r>
              <w:rPr>
                <w:sz w:val="22"/>
                <w:szCs w:val="22"/>
              </w:rPr>
              <w:t xml:space="preserve">                   </w:t>
            </w:r>
            <w:r w:rsidRPr="003A6F27">
              <w:rPr>
                <w:sz w:val="22"/>
                <w:szCs w:val="22"/>
              </w:rPr>
              <w:t>ІЯ</w:t>
            </w:r>
            <w:r>
              <w:rPr>
                <w:sz w:val="22"/>
                <w:szCs w:val="22"/>
              </w:rPr>
              <w:t>Р</w:t>
            </w:r>
            <w:r w:rsidRPr="003A6F27">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rsidR="008B63DE" w:rsidRPr="0059286C" w:rsidRDefault="008B63DE" w:rsidP="00F9507E">
            <w:pPr>
              <w:jc w:val="center"/>
            </w:pPr>
            <w:r w:rsidRPr="0059286C">
              <w:rPr>
                <w:sz w:val="22"/>
                <w:szCs w:val="22"/>
              </w:rPr>
              <w:t>Листи, акти, приписи</w:t>
            </w:r>
          </w:p>
        </w:tc>
      </w:tr>
      <w:tr w:rsidR="008B63DE" w:rsidRPr="00F42EF4"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F42EF4" w:rsidRDefault="008B63DE" w:rsidP="008B63DE">
            <w:pPr>
              <w:numPr>
                <w:ilvl w:val="0"/>
                <w:numId w:val="4"/>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rsidR="008B63DE" w:rsidRPr="0059286C" w:rsidRDefault="008B63DE" w:rsidP="00F9507E">
            <w:pPr>
              <w:ind w:firstLine="34"/>
            </w:pPr>
            <w:r w:rsidRPr="0059286C">
              <w:t>Розгляд та погодження технічних рішень щодо продовження терміну експлуатації систем (елементів), важливих для безпеки ядерних установок</w:t>
            </w:r>
          </w:p>
        </w:tc>
        <w:tc>
          <w:tcPr>
            <w:tcW w:w="4200" w:type="dxa"/>
            <w:tcBorders>
              <w:top w:val="single" w:sz="4" w:space="0" w:color="auto"/>
              <w:left w:val="nil"/>
              <w:bottom w:val="single" w:sz="4" w:space="0" w:color="auto"/>
              <w:right w:val="single" w:sz="4" w:space="0" w:color="auto"/>
            </w:tcBorders>
            <w:vAlign w:val="center"/>
          </w:tcPr>
          <w:p w:rsidR="008B63DE" w:rsidRPr="0059286C" w:rsidRDefault="008B63DE" w:rsidP="00F9507E">
            <w:pPr>
              <w:tabs>
                <w:tab w:val="left" w:pos="2412"/>
              </w:tabs>
              <w:ind w:right="3"/>
              <w:rPr>
                <w:sz w:val="22"/>
                <w:szCs w:val="22"/>
              </w:rPr>
            </w:pPr>
            <w:r w:rsidRPr="0059286C">
              <w:rPr>
                <w:sz w:val="22"/>
                <w:szCs w:val="22"/>
              </w:rPr>
              <w:t>Положення про: ДБЯУ, ІЯБ АЕС</w:t>
            </w:r>
            <w:r w:rsidRPr="003A6F27">
              <w:rPr>
                <w:sz w:val="22"/>
                <w:szCs w:val="22"/>
              </w:rPr>
              <w:t xml:space="preserve">, </w:t>
            </w:r>
            <w:r>
              <w:rPr>
                <w:sz w:val="22"/>
                <w:szCs w:val="22"/>
              </w:rPr>
              <w:t xml:space="preserve">                            </w:t>
            </w:r>
            <w:r w:rsidRPr="003A6F27">
              <w:rPr>
                <w:sz w:val="22"/>
                <w:szCs w:val="22"/>
              </w:rPr>
              <w:t>ІЯ</w:t>
            </w:r>
            <w:r>
              <w:rPr>
                <w:sz w:val="22"/>
                <w:szCs w:val="22"/>
              </w:rPr>
              <w:t>Р</w:t>
            </w:r>
            <w:r w:rsidRPr="003A6F27">
              <w:rPr>
                <w:sz w:val="22"/>
                <w:szCs w:val="22"/>
              </w:rPr>
              <w:t xml:space="preserve">Б </w:t>
            </w:r>
            <w:r>
              <w:rPr>
                <w:sz w:val="22"/>
                <w:szCs w:val="22"/>
              </w:rPr>
              <w:t>ЗВ</w:t>
            </w:r>
            <w:r w:rsidRPr="0059286C">
              <w:rPr>
                <w:sz w:val="22"/>
                <w:szCs w:val="22"/>
              </w:rPr>
              <w:t xml:space="preserve"> </w:t>
            </w:r>
          </w:p>
        </w:tc>
        <w:tc>
          <w:tcPr>
            <w:tcW w:w="1560" w:type="dxa"/>
            <w:tcBorders>
              <w:top w:val="single" w:sz="4" w:space="0" w:color="auto"/>
              <w:left w:val="nil"/>
              <w:bottom w:val="single" w:sz="4" w:space="0" w:color="auto"/>
              <w:right w:val="single" w:sz="4" w:space="0" w:color="auto"/>
            </w:tcBorders>
            <w:vAlign w:val="center"/>
          </w:tcPr>
          <w:p w:rsidR="008B63DE" w:rsidRPr="0059286C" w:rsidRDefault="008B63DE" w:rsidP="00F9507E">
            <w:pPr>
              <w:ind w:right="-101" w:hanging="108"/>
              <w:jc w:val="center"/>
              <w:rPr>
                <w:sz w:val="22"/>
                <w:szCs w:val="22"/>
              </w:rPr>
            </w:pPr>
            <w:r w:rsidRPr="0059286C">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rsidR="008B63DE" w:rsidRPr="0059286C" w:rsidRDefault="008B63DE" w:rsidP="00F9507E">
            <w:pPr>
              <w:jc w:val="center"/>
              <w:rPr>
                <w:sz w:val="22"/>
                <w:szCs w:val="22"/>
              </w:rPr>
            </w:pPr>
            <w:r w:rsidRPr="0059286C">
              <w:rPr>
                <w:sz w:val="22"/>
                <w:szCs w:val="22"/>
              </w:rPr>
              <w:t>ДБЯУ, ІЯБ АЕС</w:t>
            </w:r>
            <w:r w:rsidRPr="003A6F27">
              <w:rPr>
                <w:sz w:val="22"/>
                <w:szCs w:val="22"/>
              </w:rPr>
              <w:t xml:space="preserve">, </w:t>
            </w:r>
            <w:r>
              <w:rPr>
                <w:sz w:val="22"/>
                <w:szCs w:val="22"/>
              </w:rPr>
              <w:t xml:space="preserve">                    </w:t>
            </w:r>
            <w:r w:rsidRPr="003A6F27">
              <w:rPr>
                <w:sz w:val="22"/>
                <w:szCs w:val="22"/>
              </w:rPr>
              <w:t>ІЯ</w:t>
            </w:r>
            <w:r>
              <w:rPr>
                <w:sz w:val="22"/>
                <w:szCs w:val="22"/>
              </w:rPr>
              <w:t>Р</w:t>
            </w:r>
            <w:r w:rsidRPr="003A6F27">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rsidR="008B63DE" w:rsidRPr="0059286C" w:rsidRDefault="008B63DE" w:rsidP="00F9507E">
            <w:pPr>
              <w:jc w:val="center"/>
            </w:pPr>
            <w:r w:rsidRPr="0059286C">
              <w:rPr>
                <w:sz w:val="22"/>
                <w:szCs w:val="22"/>
              </w:rPr>
              <w:t>Листи, акти, приписи</w:t>
            </w:r>
          </w:p>
        </w:tc>
      </w:tr>
      <w:tr w:rsidR="008B63DE" w:rsidRPr="00F42EF4"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F42EF4" w:rsidRDefault="008B63DE" w:rsidP="008B63DE">
            <w:pPr>
              <w:numPr>
                <w:ilvl w:val="0"/>
                <w:numId w:val="4"/>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rsidR="008B63DE" w:rsidRPr="0059286C" w:rsidRDefault="008B63DE" w:rsidP="00F9507E">
            <w:pPr>
              <w:ind w:firstLine="34"/>
            </w:pPr>
            <w:r w:rsidRPr="0059286C">
              <w:t>Контроль та участь в роботі комісій з перевірки знань ліцензованого персоналу та посадових осіб</w:t>
            </w:r>
          </w:p>
        </w:tc>
        <w:tc>
          <w:tcPr>
            <w:tcW w:w="4200" w:type="dxa"/>
            <w:tcBorders>
              <w:top w:val="single" w:sz="4" w:space="0" w:color="auto"/>
              <w:left w:val="nil"/>
              <w:bottom w:val="single" w:sz="4" w:space="0" w:color="auto"/>
              <w:right w:val="single" w:sz="4" w:space="0" w:color="auto"/>
            </w:tcBorders>
            <w:vAlign w:val="center"/>
          </w:tcPr>
          <w:p w:rsidR="008B63DE" w:rsidRPr="0059286C" w:rsidRDefault="008B63DE" w:rsidP="00F9507E">
            <w:pPr>
              <w:tabs>
                <w:tab w:val="left" w:pos="2412"/>
              </w:tabs>
              <w:ind w:right="3"/>
              <w:rPr>
                <w:sz w:val="22"/>
                <w:szCs w:val="22"/>
              </w:rPr>
            </w:pPr>
            <w:r w:rsidRPr="0059286C">
              <w:rPr>
                <w:sz w:val="22"/>
                <w:szCs w:val="22"/>
              </w:rPr>
              <w:t>Положення про: УРБ, УЯЗГ, УРАВ, ДБЯУ, ІЯБ АЕС, І ЯРБ</w:t>
            </w:r>
            <w:r w:rsidRPr="003A6F27">
              <w:rPr>
                <w:sz w:val="22"/>
                <w:szCs w:val="22"/>
              </w:rPr>
              <w:t>, ІЯ</w:t>
            </w:r>
            <w:r>
              <w:rPr>
                <w:sz w:val="22"/>
                <w:szCs w:val="22"/>
              </w:rPr>
              <w:t>Р</w:t>
            </w:r>
            <w:r w:rsidRPr="003A6F27">
              <w:rPr>
                <w:sz w:val="22"/>
                <w:szCs w:val="22"/>
              </w:rPr>
              <w:t xml:space="preserve">Б </w:t>
            </w:r>
            <w:r>
              <w:rPr>
                <w:sz w:val="22"/>
                <w:szCs w:val="22"/>
              </w:rPr>
              <w:t>ЗВ</w:t>
            </w:r>
          </w:p>
        </w:tc>
        <w:tc>
          <w:tcPr>
            <w:tcW w:w="1560" w:type="dxa"/>
            <w:tcBorders>
              <w:top w:val="single" w:sz="4" w:space="0" w:color="auto"/>
              <w:left w:val="nil"/>
              <w:bottom w:val="single" w:sz="4" w:space="0" w:color="auto"/>
              <w:right w:val="single" w:sz="4" w:space="0" w:color="auto"/>
            </w:tcBorders>
            <w:vAlign w:val="center"/>
          </w:tcPr>
          <w:p w:rsidR="008B63DE" w:rsidRPr="0059286C" w:rsidRDefault="008B63DE" w:rsidP="00F9507E">
            <w:pPr>
              <w:ind w:right="-101" w:hanging="108"/>
              <w:jc w:val="center"/>
              <w:rPr>
                <w:sz w:val="22"/>
                <w:szCs w:val="22"/>
              </w:rPr>
            </w:pPr>
            <w:r w:rsidRPr="0059286C">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rsidR="008B63DE" w:rsidRPr="0059286C" w:rsidRDefault="008B63DE" w:rsidP="00F9507E">
            <w:pPr>
              <w:jc w:val="center"/>
              <w:rPr>
                <w:sz w:val="22"/>
                <w:szCs w:val="22"/>
              </w:rPr>
            </w:pPr>
            <w:r w:rsidRPr="0059286C">
              <w:rPr>
                <w:sz w:val="22"/>
                <w:szCs w:val="22"/>
              </w:rPr>
              <w:t xml:space="preserve">УРБ, УЯЗГ, УРАВ, ДБЯУ, ІЯБ АЕС, </w:t>
            </w:r>
          </w:p>
          <w:p w:rsidR="008B63DE" w:rsidRPr="0059286C" w:rsidRDefault="008B63DE" w:rsidP="00F9507E">
            <w:pPr>
              <w:jc w:val="center"/>
              <w:rPr>
                <w:sz w:val="22"/>
                <w:szCs w:val="22"/>
              </w:rPr>
            </w:pPr>
            <w:r w:rsidRPr="0059286C">
              <w:rPr>
                <w:sz w:val="22"/>
                <w:szCs w:val="22"/>
              </w:rPr>
              <w:t>І ЯРБ</w:t>
            </w:r>
            <w:r w:rsidRPr="003A6F27">
              <w:rPr>
                <w:sz w:val="22"/>
                <w:szCs w:val="22"/>
              </w:rPr>
              <w:t>, ІЯ</w:t>
            </w:r>
            <w:r>
              <w:rPr>
                <w:sz w:val="22"/>
                <w:szCs w:val="22"/>
              </w:rPr>
              <w:t>Р</w:t>
            </w:r>
            <w:r w:rsidRPr="003A6F27">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rsidR="008B63DE" w:rsidRPr="0059286C" w:rsidRDefault="008B63DE" w:rsidP="00F9507E">
            <w:pPr>
              <w:jc w:val="center"/>
            </w:pPr>
            <w:r w:rsidRPr="0059286C">
              <w:rPr>
                <w:sz w:val="22"/>
                <w:szCs w:val="22"/>
              </w:rPr>
              <w:t>Листи, паспорти на обладнання та трубопроводи</w:t>
            </w:r>
          </w:p>
        </w:tc>
      </w:tr>
      <w:tr w:rsidR="008B63DE" w:rsidRPr="00F42EF4"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F42EF4" w:rsidRDefault="008B63DE" w:rsidP="008B63DE">
            <w:pPr>
              <w:numPr>
                <w:ilvl w:val="0"/>
                <w:numId w:val="4"/>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rsidR="008B63DE" w:rsidRPr="00F12535" w:rsidRDefault="008B63DE" w:rsidP="00F9507E">
            <w:pPr>
              <w:ind w:firstLine="34"/>
            </w:pPr>
            <w:r w:rsidRPr="00F12535">
              <w:t xml:space="preserve">Розробка та впровадження інспекційних процедур (програм, планів) за напрямками діяльності ліцензіатів </w:t>
            </w:r>
          </w:p>
        </w:tc>
        <w:tc>
          <w:tcPr>
            <w:tcW w:w="4200" w:type="dxa"/>
            <w:tcBorders>
              <w:top w:val="single" w:sz="4" w:space="0" w:color="auto"/>
              <w:left w:val="nil"/>
              <w:bottom w:val="single" w:sz="4" w:space="0" w:color="auto"/>
              <w:right w:val="single" w:sz="4" w:space="0" w:color="auto"/>
            </w:tcBorders>
            <w:vAlign w:val="center"/>
          </w:tcPr>
          <w:p w:rsidR="008B63DE" w:rsidRPr="00F12535" w:rsidRDefault="008B63DE" w:rsidP="00F9507E">
            <w:pPr>
              <w:tabs>
                <w:tab w:val="left" w:pos="2412"/>
              </w:tabs>
              <w:ind w:right="3"/>
              <w:rPr>
                <w:sz w:val="22"/>
                <w:szCs w:val="22"/>
              </w:rPr>
            </w:pPr>
            <w:r w:rsidRPr="00F12535">
              <w:rPr>
                <w:sz w:val="22"/>
                <w:szCs w:val="22"/>
              </w:rPr>
              <w:t>Положення про: УРБ, УЯЗГ, УРАВ, ДБЯУ, ІЯБ АЕС, І ЯРБ</w:t>
            </w:r>
            <w:r w:rsidRPr="003A6F27">
              <w:rPr>
                <w:sz w:val="22"/>
                <w:szCs w:val="22"/>
              </w:rPr>
              <w:t>, ІЯ</w:t>
            </w:r>
            <w:r>
              <w:rPr>
                <w:sz w:val="22"/>
                <w:szCs w:val="22"/>
              </w:rPr>
              <w:t>Р</w:t>
            </w:r>
            <w:r w:rsidRPr="003A6F27">
              <w:rPr>
                <w:sz w:val="22"/>
                <w:szCs w:val="22"/>
              </w:rPr>
              <w:t xml:space="preserve">Б </w:t>
            </w:r>
            <w:r>
              <w:rPr>
                <w:sz w:val="22"/>
                <w:szCs w:val="22"/>
              </w:rPr>
              <w:t>ЗВ</w:t>
            </w:r>
          </w:p>
        </w:tc>
        <w:tc>
          <w:tcPr>
            <w:tcW w:w="1560" w:type="dxa"/>
            <w:tcBorders>
              <w:top w:val="single" w:sz="4" w:space="0" w:color="auto"/>
              <w:left w:val="nil"/>
              <w:bottom w:val="single" w:sz="4" w:space="0" w:color="auto"/>
              <w:right w:val="single" w:sz="4" w:space="0" w:color="auto"/>
            </w:tcBorders>
            <w:vAlign w:val="center"/>
          </w:tcPr>
          <w:p w:rsidR="008B63DE" w:rsidRPr="00F12535" w:rsidRDefault="008B63DE" w:rsidP="00F9507E">
            <w:pPr>
              <w:ind w:right="-101" w:hanging="108"/>
              <w:jc w:val="center"/>
              <w:rPr>
                <w:sz w:val="22"/>
                <w:szCs w:val="22"/>
              </w:rPr>
            </w:pPr>
            <w:r w:rsidRPr="00F12535">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rsidR="008B63DE" w:rsidRPr="00F12535" w:rsidRDefault="008B63DE" w:rsidP="00F9507E">
            <w:pPr>
              <w:jc w:val="center"/>
              <w:rPr>
                <w:sz w:val="22"/>
                <w:szCs w:val="22"/>
              </w:rPr>
            </w:pPr>
            <w:r w:rsidRPr="00F12535">
              <w:rPr>
                <w:sz w:val="22"/>
                <w:szCs w:val="22"/>
              </w:rPr>
              <w:t xml:space="preserve">УРБ, УЯЗГ, УРАВ, ДБЯУ, ІЯБ АЕС, </w:t>
            </w:r>
          </w:p>
          <w:p w:rsidR="008B63DE" w:rsidRPr="00F12535" w:rsidRDefault="008B63DE" w:rsidP="00F9507E">
            <w:pPr>
              <w:jc w:val="center"/>
              <w:rPr>
                <w:sz w:val="22"/>
                <w:szCs w:val="22"/>
              </w:rPr>
            </w:pPr>
            <w:r w:rsidRPr="00F12535">
              <w:rPr>
                <w:sz w:val="22"/>
                <w:szCs w:val="22"/>
              </w:rPr>
              <w:t>І ЯРБ</w:t>
            </w:r>
            <w:r w:rsidRPr="003A6F27">
              <w:rPr>
                <w:sz w:val="22"/>
                <w:szCs w:val="22"/>
              </w:rPr>
              <w:t>, ІЯ</w:t>
            </w:r>
            <w:r>
              <w:rPr>
                <w:sz w:val="22"/>
                <w:szCs w:val="22"/>
              </w:rPr>
              <w:t>Р</w:t>
            </w:r>
            <w:r w:rsidRPr="003A6F27">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rsidR="008B63DE" w:rsidRPr="00F12535" w:rsidRDefault="008B63DE" w:rsidP="00F9507E">
            <w:pPr>
              <w:jc w:val="center"/>
            </w:pPr>
            <w:r w:rsidRPr="00F12535">
              <w:rPr>
                <w:sz w:val="22"/>
                <w:szCs w:val="22"/>
              </w:rPr>
              <w:t>Узгоджені рішення (програми), листи</w:t>
            </w:r>
          </w:p>
        </w:tc>
      </w:tr>
      <w:tr w:rsidR="008B63DE" w:rsidRPr="00F42EF4"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F42EF4" w:rsidRDefault="008B63DE" w:rsidP="008B63DE">
            <w:pPr>
              <w:numPr>
                <w:ilvl w:val="0"/>
                <w:numId w:val="4"/>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rsidR="008B63DE" w:rsidRPr="00F12535" w:rsidRDefault="008B63DE" w:rsidP="00F9507E">
            <w:pPr>
              <w:ind w:firstLine="34"/>
            </w:pPr>
            <w:r w:rsidRPr="00F12535">
              <w:t>Контроль реалізації заходів, спрямованих на запобігання аваріям на ядерних установках та забезпечення готовності до ліквідації наслідків таких аварій</w:t>
            </w:r>
          </w:p>
        </w:tc>
        <w:tc>
          <w:tcPr>
            <w:tcW w:w="4200" w:type="dxa"/>
            <w:tcBorders>
              <w:top w:val="single" w:sz="4" w:space="0" w:color="auto"/>
              <w:left w:val="nil"/>
              <w:bottom w:val="single" w:sz="4" w:space="0" w:color="auto"/>
              <w:right w:val="single" w:sz="4" w:space="0" w:color="auto"/>
            </w:tcBorders>
            <w:vAlign w:val="center"/>
          </w:tcPr>
          <w:p w:rsidR="008B63DE" w:rsidRPr="00F12535" w:rsidRDefault="008B63DE" w:rsidP="00F9507E">
            <w:pPr>
              <w:rPr>
                <w:sz w:val="22"/>
                <w:szCs w:val="22"/>
              </w:rPr>
            </w:pPr>
            <w:r w:rsidRPr="00F12535">
              <w:rPr>
                <w:sz w:val="22"/>
                <w:szCs w:val="22"/>
              </w:rPr>
              <w:t>Положення про: ДБЯУ, ІЯБ АЕС</w:t>
            </w:r>
            <w:r w:rsidRPr="003A6F27">
              <w:rPr>
                <w:sz w:val="22"/>
                <w:szCs w:val="22"/>
              </w:rPr>
              <w:t xml:space="preserve">, </w:t>
            </w:r>
            <w:r>
              <w:rPr>
                <w:sz w:val="22"/>
                <w:szCs w:val="22"/>
              </w:rPr>
              <w:t xml:space="preserve">                                  </w:t>
            </w:r>
            <w:r w:rsidRPr="003A6F27">
              <w:rPr>
                <w:sz w:val="22"/>
                <w:szCs w:val="22"/>
              </w:rPr>
              <w:t>ІЯ</w:t>
            </w:r>
            <w:r>
              <w:rPr>
                <w:sz w:val="22"/>
                <w:szCs w:val="22"/>
              </w:rPr>
              <w:t>Р</w:t>
            </w:r>
            <w:r w:rsidRPr="003A6F27">
              <w:rPr>
                <w:sz w:val="22"/>
                <w:szCs w:val="22"/>
              </w:rPr>
              <w:t xml:space="preserve">Б </w:t>
            </w:r>
            <w:r>
              <w:rPr>
                <w:sz w:val="22"/>
                <w:szCs w:val="22"/>
              </w:rPr>
              <w:t>ЗВ</w:t>
            </w:r>
          </w:p>
        </w:tc>
        <w:tc>
          <w:tcPr>
            <w:tcW w:w="1560" w:type="dxa"/>
            <w:tcBorders>
              <w:top w:val="single" w:sz="4" w:space="0" w:color="auto"/>
              <w:left w:val="nil"/>
              <w:bottom w:val="single" w:sz="4" w:space="0" w:color="auto"/>
              <w:right w:val="single" w:sz="4" w:space="0" w:color="auto"/>
            </w:tcBorders>
            <w:vAlign w:val="center"/>
          </w:tcPr>
          <w:p w:rsidR="008B63DE" w:rsidRPr="00F12535" w:rsidRDefault="008B63DE" w:rsidP="00F9507E">
            <w:pPr>
              <w:ind w:right="-101" w:hanging="108"/>
              <w:jc w:val="center"/>
              <w:rPr>
                <w:sz w:val="22"/>
                <w:szCs w:val="22"/>
              </w:rPr>
            </w:pPr>
            <w:r w:rsidRPr="00F12535">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rsidR="008B63DE" w:rsidRPr="00F12535" w:rsidRDefault="008B63DE" w:rsidP="00F9507E">
            <w:pPr>
              <w:ind w:firstLine="12"/>
              <w:jc w:val="center"/>
              <w:rPr>
                <w:sz w:val="22"/>
                <w:szCs w:val="22"/>
              </w:rPr>
            </w:pPr>
            <w:r w:rsidRPr="00F12535">
              <w:rPr>
                <w:sz w:val="22"/>
                <w:szCs w:val="22"/>
              </w:rPr>
              <w:t>ДБЯУ, ІЯБ АЕС</w:t>
            </w:r>
            <w:r w:rsidRPr="003A6F27">
              <w:rPr>
                <w:sz w:val="22"/>
                <w:szCs w:val="22"/>
              </w:rPr>
              <w:t xml:space="preserve">, </w:t>
            </w:r>
            <w:r>
              <w:rPr>
                <w:sz w:val="22"/>
                <w:szCs w:val="22"/>
              </w:rPr>
              <w:t xml:space="preserve">                   </w:t>
            </w:r>
            <w:r w:rsidRPr="003A6F27">
              <w:rPr>
                <w:sz w:val="22"/>
                <w:szCs w:val="22"/>
              </w:rPr>
              <w:t>ІЯ</w:t>
            </w:r>
            <w:r>
              <w:rPr>
                <w:sz w:val="22"/>
                <w:szCs w:val="22"/>
              </w:rPr>
              <w:t>Р</w:t>
            </w:r>
            <w:r w:rsidRPr="003A6F27">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rsidR="008B63DE" w:rsidRPr="00F12535" w:rsidRDefault="008B63DE" w:rsidP="00F9507E">
            <w:pPr>
              <w:jc w:val="center"/>
            </w:pPr>
            <w:r w:rsidRPr="00F12535">
              <w:rPr>
                <w:sz w:val="22"/>
                <w:szCs w:val="22"/>
              </w:rPr>
              <w:t>Листи, узгоджені рішення</w:t>
            </w:r>
          </w:p>
        </w:tc>
      </w:tr>
      <w:tr w:rsidR="008B63DE" w:rsidRPr="00F42EF4"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F42EF4" w:rsidRDefault="008B63DE" w:rsidP="008B63DE">
            <w:pPr>
              <w:numPr>
                <w:ilvl w:val="0"/>
                <w:numId w:val="4"/>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rsidR="008B63DE" w:rsidRPr="0092369B" w:rsidRDefault="008B63DE" w:rsidP="00F9507E">
            <w:pPr>
              <w:ind w:firstLine="34"/>
            </w:pPr>
            <w:r w:rsidRPr="0092369B">
              <w:t xml:space="preserve">Виконання доручень керівництва </w:t>
            </w:r>
            <w:proofErr w:type="spellStart"/>
            <w:r w:rsidRPr="0092369B">
              <w:t>Держатомрегулювання</w:t>
            </w:r>
            <w:proofErr w:type="spellEnd"/>
            <w:r w:rsidRPr="0092369B">
              <w:t xml:space="preserve"> з питань наглядової діяльності, підготовка та надання матеріалів органам законодавчої та виконавчої влади щодо наглядової діяльності</w:t>
            </w:r>
          </w:p>
        </w:tc>
        <w:tc>
          <w:tcPr>
            <w:tcW w:w="4200" w:type="dxa"/>
            <w:tcBorders>
              <w:top w:val="single" w:sz="4" w:space="0" w:color="auto"/>
              <w:left w:val="nil"/>
              <w:bottom w:val="single" w:sz="4" w:space="0" w:color="auto"/>
              <w:right w:val="single" w:sz="4" w:space="0" w:color="auto"/>
            </w:tcBorders>
            <w:vAlign w:val="center"/>
          </w:tcPr>
          <w:p w:rsidR="008B63DE" w:rsidRPr="0092369B" w:rsidRDefault="008B63DE" w:rsidP="00F9507E">
            <w:pPr>
              <w:tabs>
                <w:tab w:val="left" w:pos="2412"/>
              </w:tabs>
              <w:ind w:right="3"/>
              <w:rPr>
                <w:sz w:val="22"/>
                <w:szCs w:val="22"/>
              </w:rPr>
            </w:pPr>
            <w:r w:rsidRPr="0092369B">
              <w:rPr>
                <w:sz w:val="22"/>
                <w:szCs w:val="22"/>
              </w:rPr>
              <w:t>Положення про: УРБ, УЯЗГ, УРАВ, ДБЯУ, ІЯБ АЕС, І ЯРБ</w:t>
            </w:r>
            <w:r w:rsidRPr="003A6F27">
              <w:rPr>
                <w:sz w:val="22"/>
                <w:szCs w:val="22"/>
              </w:rPr>
              <w:t>, ІЯ</w:t>
            </w:r>
            <w:r>
              <w:rPr>
                <w:sz w:val="22"/>
                <w:szCs w:val="22"/>
              </w:rPr>
              <w:t>Р</w:t>
            </w:r>
            <w:r w:rsidRPr="003A6F27">
              <w:rPr>
                <w:sz w:val="22"/>
                <w:szCs w:val="22"/>
              </w:rPr>
              <w:t xml:space="preserve">Б </w:t>
            </w:r>
            <w:r>
              <w:rPr>
                <w:sz w:val="22"/>
                <w:szCs w:val="22"/>
              </w:rPr>
              <w:t>ЗВ</w:t>
            </w:r>
          </w:p>
        </w:tc>
        <w:tc>
          <w:tcPr>
            <w:tcW w:w="1560" w:type="dxa"/>
            <w:tcBorders>
              <w:top w:val="single" w:sz="4" w:space="0" w:color="auto"/>
              <w:left w:val="nil"/>
              <w:bottom w:val="single" w:sz="4" w:space="0" w:color="auto"/>
              <w:right w:val="single" w:sz="4" w:space="0" w:color="auto"/>
            </w:tcBorders>
            <w:vAlign w:val="center"/>
          </w:tcPr>
          <w:p w:rsidR="008B63DE" w:rsidRPr="0092369B" w:rsidRDefault="008B63DE" w:rsidP="00F9507E">
            <w:pPr>
              <w:ind w:right="-101" w:hanging="108"/>
              <w:jc w:val="center"/>
              <w:rPr>
                <w:sz w:val="22"/>
                <w:szCs w:val="22"/>
              </w:rPr>
            </w:pPr>
            <w:r w:rsidRPr="0092369B">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rsidR="008B63DE" w:rsidRPr="0092369B" w:rsidRDefault="008B63DE" w:rsidP="00F9507E">
            <w:pPr>
              <w:jc w:val="center"/>
              <w:rPr>
                <w:sz w:val="22"/>
                <w:szCs w:val="22"/>
              </w:rPr>
            </w:pPr>
            <w:r w:rsidRPr="0092369B">
              <w:rPr>
                <w:sz w:val="22"/>
                <w:szCs w:val="22"/>
              </w:rPr>
              <w:t xml:space="preserve">УРБ, УЯЗГ, УРАВ, ДБЯУ, ІЯБ АЕС, </w:t>
            </w:r>
          </w:p>
          <w:p w:rsidR="008B63DE" w:rsidRPr="0092369B" w:rsidRDefault="008B63DE" w:rsidP="00F9507E">
            <w:pPr>
              <w:jc w:val="center"/>
              <w:rPr>
                <w:sz w:val="22"/>
                <w:szCs w:val="22"/>
              </w:rPr>
            </w:pPr>
            <w:r w:rsidRPr="0092369B">
              <w:rPr>
                <w:sz w:val="22"/>
                <w:szCs w:val="22"/>
              </w:rPr>
              <w:t>І ЯРБ</w:t>
            </w:r>
            <w:r w:rsidRPr="003A6F27">
              <w:rPr>
                <w:sz w:val="22"/>
                <w:szCs w:val="22"/>
              </w:rPr>
              <w:t>, ІЯ</w:t>
            </w:r>
            <w:r>
              <w:rPr>
                <w:sz w:val="22"/>
                <w:szCs w:val="22"/>
              </w:rPr>
              <w:t>Р</w:t>
            </w:r>
            <w:r w:rsidRPr="003A6F27">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rsidR="008B63DE" w:rsidRPr="0092369B" w:rsidRDefault="008B63DE" w:rsidP="00F9507E">
            <w:pPr>
              <w:jc w:val="center"/>
            </w:pPr>
            <w:r w:rsidRPr="0092369B">
              <w:rPr>
                <w:sz w:val="22"/>
                <w:szCs w:val="22"/>
              </w:rPr>
              <w:t>Листи, паспорти на обладнання та трубопроводи</w:t>
            </w:r>
          </w:p>
        </w:tc>
      </w:tr>
      <w:tr w:rsidR="008B63DE" w:rsidRPr="002C576B"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2C576B" w:rsidRDefault="008B63DE" w:rsidP="008B63DE">
            <w:pPr>
              <w:numPr>
                <w:ilvl w:val="0"/>
                <w:numId w:val="4"/>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rsidR="008B63DE" w:rsidRPr="00BE71FB" w:rsidRDefault="008B63DE" w:rsidP="00F9507E">
            <w:pPr>
              <w:rPr>
                <w:lang w:val="ru-RU"/>
              </w:rPr>
            </w:pPr>
            <w:r w:rsidRPr="00BE71FB">
              <w:t>Постановка на державний облік ядерних матеріалів, суб’єктів</w:t>
            </w:r>
            <w:r w:rsidRPr="00BE71FB">
              <w:rPr>
                <w:lang w:val="ru-RU"/>
              </w:rPr>
              <w:t xml:space="preserve"> </w:t>
            </w:r>
            <w:r w:rsidRPr="00BE71FB">
              <w:t>діяльності</w:t>
            </w:r>
          </w:p>
        </w:tc>
        <w:tc>
          <w:tcPr>
            <w:tcW w:w="4200" w:type="dxa"/>
            <w:tcBorders>
              <w:top w:val="single" w:sz="4" w:space="0" w:color="auto"/>
              <w:left w:val="nil"/>
              <w:bottom w:val="single" w:sz="4" w:space="0" w:color="auto"/>
              <w:right w:val="single" w:sz="4" w:space="0" w:color="auto"/>
            </w:tcBorders>
            <w:vAlign w:val="center"/>
          </w:tcPr>
          <w:p w:rsidR="008B63DE" w:rsidRPr="00BE71FB" w:rsidRDefault="008B63DE" w:rsidP="00F9507E">
            <w:pPr>
              <w:rPr>
                <w:sz w:val="22"/>
                <w:szCs w:val="22"/>
              </w:rPr>
            </w:pPr>
            <w:r w:rsidRPr="00BE71FB">
              <w:rPr>
                <w:sz w:val="22"/>
                <w:szCs w:val="22"/>
              </w:rPr>
              <w:t>Положення про УЯЗГ</w:t>
            </w:r>
          </w:p>
          <w:p w:rsidR="008B63DE" w:rsidRPr="00BE71FB" w:rsidRDefault="008B63DE" w:rsidP="00F9507E">
            <w:pPr>
              <w:rPr>
                <w:sz w:val="22"/>
                <w:szCs w:val="22"/>
              </w:rPr>
            </w:pPr>
            <w:r w:rsidRPr="00BE71FB">
              <w:rPr>
                <w:sz w:val="22"/>
                <w:szCs w:val="22"/>
              </w:rPr>
              <w:t>Угода про застосування гарантій</w:t>
            </w:r>
          </w:p>
        </w:tc>
        <w:tc>
          <w:tcPr>
            <w:tcW w:w="1560" w:type="dxa"/>
            <w:tcBorders>
              <w:top w:val="single" w:sz="4" w:space="0" w:color="auto"/>
              <w:left w:val="nil"/>
              <w:bottom w:val="single" w:sz="4" w:space="0" w:color="auto"/>
              <w:right w:val="single" w:sz="4" w:space="0" w:color="auto"/>
            </w:tcBorders>
            <w:vAlign w:val="center"/>
          </w:tcPr>
          <w:p w:rsidR="008B63DE" w:rsidRPr="00BE71FB" w:rsidRDefault="008B63DE" w:rsidP="00F9507E">
            <w:pPr>
              <w:ind w:left="-108" w:right="-108" w:firstLine="9"/>
              <w:jc w:val="center"/>
              <w:rPr>
                <w:sz w:val="22"/>
                <w:szCs w:val="22"/>
              </w:rPr>
            </w:pPr>
            <w:r w:rsidRPr="00BE71FB">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rsidR="008B63DE" w:rsidRPr="00BE71FB" w:rsidRDefault="008B63DE" w:rsidP="00F9507E">
            <w:pPr>
              <w:jc w:val="center"/>
              <w:rPr>
                <w:sz w:val="22"/>
                <w:szCs w:val="22"/>
              </w:rPr>
            </w:pPr>
            <w:r w:rsidRPr="00BE71FB">
              <w:rPr>
                <w:sz w:val="22"/>
                <w:szCs w:val="22"/>
              </w:rPr>
              <w:t>УЯЗГ</w:t>
            </w:r>
          </w:p>
        </w:tc>
        <w:tc>
          <w:tcPr>
            <w:tcW w:w="2085" w:type="dxa"/>
            <w:gridSpan w:val="2"/>
            <w:tcBorders>
              <w:top w:val="single" w:sz="4" w:space="0" w:color="auto"/>
              <w:left w:val="nil"/>
              <w:bottom w:val="single" w:sz="4" w:space="0" w:color="auto"/>
              <w:right w:val="single" w:sz="4" w:space="0" w:color="auto"/>
            </w:tcBorders>
            <w:vAlign w:val="center"/>
          </w:tcPr>
          <w:p w:rsidR="008B63DE" w:rsidRPr="00BE71FB" w:rsidRDefault="008B63DE" w:rsidP="00F9507E">
            <w:pPr>
              <w:jc w:val="center"/>
            </w:pPr>
            <w:r w:rsidRPr="00BE71FB">
              <w:rPr>
                <w:sz w:val="22"/>
                <w:szCs w:val="22"/>
              </w:rPr>
              <w:t>Звіти, протоколи</w:t>
            </w:r>
          </w:p>
        </w:tc>
      </w:tr>
      <w:tr w:rsidR="008B63DE" w:rsidRPr="002C576B"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2C576B" w:rsidRDefault="008B63DE" w:rsidP="008B63DE">
            <w:pPr>
              <w:numPr>
                <w:ilvl w:val="0"/>
                <w:numId w:val="4"/>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rsidR="008B63DE" w:rsidRPr="002E5EC0" w:rsidRDefault="008B63DE" w:rsidP="00F9507E">
            <w:r w:rsidRPr="002E5EC0">
              <w:t>Організація постановки на облік ядерних матеріалів, вилучених із незаконного обігу</w:t>
            </w:r>
          </w:p>
        </w:tc>
        <w:tc>
          <w:tcPr>
            <w:tcW w:w="4200" w:type="dxa"/>
            <w:tcBorders>
              <w:top w:val="single" w:sz="4" w:space="0" w:color="auto"/>
              <w:left w:val="nil"/>
              <w:bottom w:val="single" w:sz="4" w:space="0" w:color="auto"/>
              <w:right w:val="single" w:sz="4" w:space="0" w:color="auto"/>
            </w:tcBorders>
            <w:vAlign w:val="center"/>
          </w:tcPr>
          <w:p w:rsidR="008B63DE" w:rsidRPr="002E5EC0" w:rsidRDefault="008B63DE" w:rsidP="00F9507E">
            <w:pPr>
              <w:rPr>
                <w:sz w:val="22"/>
                <w:szCs w:val="22"/>
              </w:rPr>
            </w:pPr>
            <w:r w:rsidRPr="002E5EC0">
              <w:rPr>
                <w:sz w:val="22"/>
                <w:szCs w:val="22"/>
              </w:rPr>
              <w:t>Положення про УЯЗГ</w:t>
            </w:r>
          </w:p>
          <w:p w:rsidR="008B63DE" w:rsidRPr="002E5EC0" w:rsidRDefault="008B63DE" w:rsidP="00F9507E">
            <w:pPr>
              <w:rPr>
                <w:sz w:val="22"/>
                <w:szCs w:val="22"/>
              </w:rPr>
            </w:pPr>
            <w:r w:rsidRPr="002E5EC0">
              <w:rPr>
                <w:sz w:val="22"/>
                <w:szCs w:val="22"/>
              </w:rPr>
              <w:t>Угода про застосування гарантій</w:t>
            </w:r>
          </w:p>
        </w:tc>
        <w:tc>
          <w:tcPr>
            <w:tcW w:w="1560" w:type="dxa"/>
            <w:tcBorders>
              <w:top w:val="single" w:sz="4" w:space="0" w:color="auto"/>
              <w:left w:val="nil"/>
              <w:bottom w:val="single" w:sz="4" w:space="0" w:color="auto"/>
              <w:right w:val="single" w:sz="4" w:space="0" w:color="auto"/>
            </w:tcBorders>
            <w:vAlign w:val="center"/>
          </w:tcPr>
          <w:p w:rsidR="008B63DE" w:rsidRPr="002E5EC0" w:rsidRDefault="008B63DE" w:rsidP="00F9507E">
            <w:pPr>
              <w:ind w:left="-108" w:right="-108" w:firstLine="9"/>
              <w:jc w:val="center"/>
              <w:rPr>
                <w:sz w:val="22"/>
                <w:szCs w:val="22"/>
              </w:rPr>
            </w:pPr>
            <w:r w:rsidRPr="002E5EC0">
              <w:rPr>
                <w:sz w:val="22"/>
                <w:szCs w:val="22"/>
              </w:rPr>
              <w:t>При виявленні</w:t>
            </w:r>
          </w:p>
        </w:tc>
        <w:tc>
          <w:tcPr>
            <w:tcW w:w="2160" w:type="dxa"/>
            <w:tcBorders>
              <w:top w:val="single" w:sz="4" w:space="0" w:color="auto"/>
              <w:left w:val="nil"/>
              <w:bottom w:val="single" w:sz="4" w:space="0" w:color="auto"/>
              <w:right w:val="single" w:sz="4" w:space="0" w:color="auto"/>
            </w:tcBorders>
            <w:vAlign w:val="center"/>
          </w:tcPr>
          <w:p w:rsidR="008B63DE" w:rsidRPr="002E5EC0" w:rsidRDefault="008B63DE" w:rsidP="00F9507E">
            <w:pPr>
              <w:jc w:val="center"/>
              <w:rPr>
                <w:sz w:val="22"/>
                <w:szCs w:val="22"/>
              </w:rPr>
            </w:pPr>
            <w:r w:rsidRPr="002E5EC0">
              <w:rPr>
                <w:sz w:val="22"/>
                <w:szCs w:val="22"/>
              </w:rPr>
              <w:t>УЯЗГ</w:t>
            </w:r>
          </w:p>
        </w:tc>
        <w:tc>
          <w:tcPr>
            <w:tcW w:w="2085" w:type="dxa"/>
            <w:gridSpan w:val="2"/>
            <w:tcBorders>
              <w:top w:val="single" w:sz="4" w:space="0" w:color="auto"/>
              <w:left w:val="nil"/>
              <w:bottom w:val="single" w:sz="4" w:space="0" w:color="auto"/>
              <w:right w:val="single" w:sz="4" w:space="0" w:color="auto"/>
            </w:tcBorders>
            <w:vAlign w:val="center"/>
          </w:tcPr>
          <w:p w:rsidR="008B63DE" w:rsidRPr="002E5EC0" w:rsidRDefault="008B63DE" w:rsidP="00F9507E">
            <w:pPr>
              <w:jc w:val="center"/>
            </w:pPr>
            <w:r w:rsidRPr="002E5EC0">
              <w:rPr>
                <w:sz w:val="22"/>
                <w:szCs w:val="22"/>
              </w:rPr>
              <w:t>Звіти, протоколи</w:t>
            </w:r>
          </w:p>
        </w:tc>
      </w:tr>
      <w:tr w:rsidR="008B63DE" w:rsidRPr="002C576B"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2C576B" w:rsidRDefault="008B63DE" w:rsidP="008B63DE">
            <w:pPr>
              <w:numPr>
                <w:ilvl w:val="0"/>
                <w:numId w:val="4"/>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rsidR="008B63DE" w:rsidRPr="004845F0" w:rsidRDefault="008B63DE" w:rsidP="00F9507E">
            <w:r w:rsidRPr="004845F0">
              <w:t>Одержання та обробка звітів про зміни інвентарної кількості та переміщення ядерних матеріалів на підприємствах</w:t>
            </w:r>
          </w:p>
        </w:tc>
        <w:tc>
          <w:tcPr>
            <w:tcW w:w="4200" w:type="dxa"/>
            <w:tcBorders>
              <w:top w:val="single" w:sz="4" w:space="0" w:color="auto"/>
              <w:left w:val="nil"/>
              <w:bottom w:val="single" w:sz="4" w:space="0" w:color="auto"/>
              <w:right w:val="single" w:sz="4" w:space="0" w:color="auto"/>
            </w:tcBorders>
            <w:vAlign w:val="center"/>
          </w:tcPr>
          <w:p w:rsidR="008B63DE" w:rsidRPr="004845F0" w:rsidRDefault="008B63DE" w:rsidP="00F9507E">
            <w:pPr>
              <w:rPr>
                <w:sz w:val="22"/>
                <w:szCs w:val="22"/>
              </w:rPr>
            </w:pPr>
            <w:r w:rsidRPr="004845F0">
              <w:rPr>
                <w:sz w:val="22"/>
                <w:szCs w:val="22"/>
              </w:rPr>
              <w:t>Положення про УЯЗГ</w:t>
            </w:r>
          </w:p>
          <w:p w:rsidR="008B63DE" w:rsidRPr="004845F0" w:rsidRDefault="008B63DE" w:rsidP="00F9507E">
            <w:pPr>
              <w:rPr>
                <w:sz w:val="22"/>
                <w:szCs w:val="22"/>
              </w:rPr>
            </w:pPr>
            <w:r w:rsidRPr="004845F0">
              <w:rPr>
                <w:sz w:val="22"/>
                <w:szCs w:val="22"/>
              </w:rPr>
              <w:t>Угода про застосування гарантій</w:t>
            </w:r>
          </w:p>
        </w:tc>
        <w:tc>
          <w:tcPr>
            <w:tcW w:w="1560" w:type="dxa"/>
            <w:tcBorders>
              <w:top w:val="single" w:sz="4" w:space="0" w:color="auto"/>
              <w:left w:val="nil"/>
              <w:bottom w:val="single" w:sz="4" w:space="0" w:color="auto"/>
              <w:right w:val="single" w:sz="4" w:space="0" w:color="auto"/>
            </w:tcBorders>
            <w:vAlign w:val="center"/>
          </w:tcPr>
          <w:p w:rsidR="008B63DE" w:rsidRPr="004845F0" w:rsidRDefault="008B63DE" w:rsidP="00F9507E">
            <w:pPr>
              <w:tabs>
                <w:tab w:val="left" w:pos="-219"/>
              </w:tabs>
              <w:ind w:left="-108" w:right="-108"/>
              <w:jc w:val="center"/>
              <w:rPr>
                <w:sz w:val="22"/>
                <w:szCs w:val="22"/>
              </w:rPr>
            </w:pPr>
            <w:r w:rsidRPr="004845F0">
              <w:rPr>
                <w:sz w:val="22"/>
                <w:szCs w:val="22"/>
              </w:rPr>
              <w:t>По мірі надходження</w:t>
            </w:r>
          </w:p>
        </w:tc>
        <w:tc>
          <w:tcPr>
            <w:tcW w:w="2160" w:type="dxa"/>
            <w:tcBorders>
              <w:top w:val="single" w:sz="4" w:space="0" w:color="auto"/>
              <w:left w:val="nil"/>
              <w:bottom w:val="single" w:sz="4" w:space="0" w:color="auto"/>
              <w:right w:val="single" w:sz="4" w:space="0" w:color="auto"/>
            </w:tcBorders>
            <w:vAlign w:val="center"/>
          </w:tcPr>
          <w:p w:rsidR="008B63DE" w:rsidRPr="004845F0" w:rsidRDefault="008B63DE" w:rsidP="00F9507E">
            <w:pPr>
              <w:jc w:val="center"/>
              <w:rPr>
                <w:sz w:val="22"/>
                <w:szCs w:val="22"/>
              </w:rPr>
            </w:pPr>
            <w:r w:rsidRPr="004845F0">
              <w:rPr>
                <w:sz w:val="22"/>
                <w:szCs w:val="22"/>
              </w:rPr>
              <w:t>УЯЗГ</w:t>
            </w:r>
          </w:p>
        </w:tc>
        <w:tc>
          <w:tcPr>
            <w:tcW w:w="2085" w:type="dxa"/>
            <w:gridSpan w:val="2"/>
            <w:tcBorders>
              <w:top w:val="single" w:sz="4" w:space="0" w:color="auto"/>
              <w:left w:val="nil"/>
              <w:bottom w:val="single" w:sz="4" w:space="0" w:color="auto"/>
              <w:right w:val="single" w:sz="4" w:space="0" w:color="auto"/>
            </w:tcBorders>
            <w:vAlign w:val="center"/>
          </w:tcPr>
          <w:p w:rsidR="008B63DE" w:rsidRPr="004845F0" w:rsidRDefault="008B63DE" w:rsidP="00F9507E">
            <w:pPr>
              <w:jc w:val="center"/>
            </w:pPr>
            <w:r w:rsidRPr="004845F0">
              <w:rPr>
                <w:sz w:val="22"/>
                <w:szCs w:val="22"/>
              </w:rPr>
              <w:t>База даних</w:t>
            </w:r>
          </w:p>
        </w:tc>
      </w:tr>
      <w:tr w:rsidR="008B63DE" w:rsidRPr="002C576B"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2C576B" w:rsidRDefault="008B63DE" w:rsidP="008B63DE">
            <w:pPr>
              <w:numPr>
                <w:ilvl w:val="0"/>
                <w:numId w:val="4"/>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rsidR="008B63DE" w:rsidRPr="00D62270" w:rsidRDefault="008B63DE" w:rsidP="00F9507E">
            <w:r w:rsidRPr="00D62270">
              <w:t>Ведення інформаційної системи з обліку ядерних матеріалів</w:t>
            </w:r>
          </w:p>
        </w:tc>
        <w:tc>
          <w:tcPr>
            <w:tcW w:w="4200" w:type="dxa"/>
            <w:tcBorders>
              <w:top w:val="single" w:sz="4" w:space="0" w:color="auto"/>
              <w:left w:val="nil"/>
              <w:bottom w:val="single" w:sz="4" w:space="0" w:color="auto"/>
              <w:right w:val="single" w:sz="4" w:space="0" w:color="auto"/>
            </w:tcBorders>
            <w:vAlign w:val="center"/>
          </w:tcPr>
          <w:p w:rsidR="008B63DE" w:rsidRPr="00D62270" w:rsidRDefault="008B63DE" w:rsidP="00F9507E">
            <w:pPr>
              <w:rPr>
                <w:sz w:val="22"/>
                <w:szCs w:val="22"/>
              </w:rPr>
            </w:pPr>
            <w:r w:rsidRPr="00D62270">
              <w:rPr>
                <w:sz w:val="22"/>
                <w:szCs w:val="22"/>
              </w:rPr>
              <w:t>Положення про УЯЗГ</w:t>
            </w:r>
          </w:p>
          <w:p w:rsidR="008B63DE" w:rsidRPr="00D62270" w:rsidRDefault="008B63DE" w:rsidP="00F9507E">
            <w:pPr>
              <w:rPr>
                <w:sz w:val="22"/>
                <w:szCs w:val="22"/>
              </w:rPr>
            </w:pPr>
            <w:r w:rsidRPr="00D62270">
              <w:rPr>
                <w:sz w:val="22"/>
                <w:szCs w:val="22"/>
              </w:rPr>
              <w:t>Угода про застосування гарантій</w:t>
            </w:r>
          </w:p>
        </w:tc>
        <w:tc>
          <w:tcPr>
            <w:tcW w:w="1560" w:type="dxa"/>
            <w:tcBorders>
              <w:top w:val="single" w:sz="4" w:space="0" w:color="auto"/>
              <w:left w:val="nil"/>
              <w:bottom w:val="single" w:sz="4" w:space="0" w:color="auto"/>
              <w:right w:val="single" w:sz="4" w:space="0" w:color="auto"/>
            </w:tcBorders>
            <w:vAlign w:val="center"/>
          </w:tcPr>
          <w:p w:rsidR="008B63DE" w:rsidRPr="00D62270" w:rsidRDefault="008B63DE" w:rsidP="00F9507E">
            <w:pPr>
              <w:ind w:left="-108" w:right="-108"/>
              <w:jc w:val="center"/>
              <w:rPr>
                <w:sz w:val="22"/>
                <w:szCs w:val="22"/>
              </w:rPr>
            </w:pPr>
            <w:r w:rsidRPr="00D62270">
              <w:rPr>
                <w:sz w:val="22"/>
                <w:szCs w:val="22"/>
              </w:rPr>
              <w:t>По мірі надходження</w:t>
            </w:r>
          </w:p>
        </w:tc>
        <w:tc>
          <w:tcPr>
            <w:tcW w:w="2160" w:type="dxa"/>
            <w:tcBorders>
              <w:top w:val="single" w:sz="4" w:space="0" w:color="auto"/>
              <w:left w:val="nil"/>
              <w:bottom w:val="single" w:sz="4" w:space="0" w:color="auto"/>
              <w:right w:val="single" w:sz="4" w:space="0" w:color="auto"/>
            </w:tcBorders>
            <w:vAlign w:val="center"/>
          </w:tcPr>
          <w:p w:rsidR="008B63DE" w:rsidRPr="00D62270" w:rsidRDefault="008B63DE" w:rsidP="00F9507E">
            <w:pPr>
              <w:jc w:val="center"/>
              <w:rPr>
                <w:sz w:val="22"/>
                <w:szCs w:val="22"/>
              </w:rPr>
            </w:pPr>
            <w:r w:rsidRPr="00D62270">
              <w:rPr>
                <w:sz w:val="22"/>
                <w:szCs w:val="22"/>
              </w:rPr>
              <w:t>УЯЗГ</w:t>
            </w:r>
          </w:p>
        </w:tc>
        <w:tc>
          <w:tcPr>
            <w:tcW w:w="2085" w:type="dxa"/>
            <w:gridSpan w:val="2"/>
            <w:tcBorders>
              <w:top w:val="single" w:sz="4" w:space="0" w:color="auto"/>
              <w:left w:val="nil"/>
              <w:bottom w:val="single" w:sz="4" w:space="0" w:color="auto"/>
              <w:right w:val="single" w:sz="4" w:space="0" w:color="auto"/>
            </w:tcBorders>
            <w:vAlign w:val="center"/>
          </w:tcPr>
          <w:p w:rsidR="008B63DE" w:rsidRPr="00D62270" w:rsidRDefault="008B63DE" w:rsidP="00F9507E">
            <w:pPr>
              <w:jc w:val="center"/>
            </w:pPr>
            <w:r w:rsidRPr="00D62270">
              <w:rPr>
                <w:sz w:val="22"/>
                <w:szCs w:val="22"/>
              </w:rPr>
              <w:t>База даних з обліку ЯМ</w:t>
            </w:r>
          </w:p>
        </w:tc>
      </w:tr>
      <w:tr w:rsidR="008B63DE" w:rsidRPr="00C93DAD"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C93DAD" w:rsidRDefault="008B63DE" w:rsidP="008B63DE">
            <w:pPr>
              <w:numPr>
                <w:ilvl w:val="0"/>
                <w:numId w:val="4"/>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rsidR="008B63DE" w:rsidRPr="00D62270" w:rsidRDefault="008B63DE" w:rsidP="00F9507E">
            <w:r w:rsidRPr="00D62270">
              <w:t>Розгляд планів взаємодії у разі вчинення диверсії та об’єктових проектних загроз.</w:t>
            </w:r>
          </w:p>
        </w:tc>
        <w:tc>
          <w:tcPr>
            <w:tcW w:w="4200" w:type="dxa"/>
            <w:tcBorders>
              <w:top w:val="single" w:sz="4" w:space="0" w:color="auto"/>
              <w:left w:val="nil"/>
              <w:bottom w:val="single" w:sz="4" w:space="0" w:color="auto"/>
              <w:right w:val="single" w:sz="4" w:space="0" w:color="auto"/>
            </w:tcBorders>
            <w:vAlign w:val="center"/>
          </w:tcPr>
          <w:p w:rsidR="008B63DE" w:rsidRPr="00D62270" w:rsidRDefault="008B63DE" w:rsidP="00F9507E">
            <w:pPr>
              <w:tabs>
                <w:tab w:val="left" w:pos="-151"/>
                <w:tab w:val="left" w:pos="2412"/>
              </w:tabs>
              <w:ind w:left="-31" w:right="3"/>
              <w:rPr>
                <w:sz w:val="22"/>
                <w:szCs w:val="22"/>
              </w:rPr>
            </w:pPr>
            <w:r w:rsidRPr="00D62270">
              <w:rPr>
                <w:sz w:val="22"/>
                <w:szCs w:val="22"/>
              </w:rPr>
              <w:t>Положення про: УЯЗГ</w:t>
            </w:r>
          </w:p>
        </w:tc>
        <w:tc>
          <w:tcPr>
            <w:tcW w:w="1560" w:type="dxa"/>
            <w:tcBorders>
              <w:top w:val="single" w:sz="4" w:space="0" w:color="auto"/>
              <w:left w:val="nil"/>
              <w:bottom w:val="single" w:sz="4" w:space="0" w:color="auto"/>
              <w:right w:val="single" w:sz="4" w:space="0" w:color="auto"/>
            </w:tcBorders>
            <w:vAlign w:val="center"/>
          </w:tcPr>
          <w:p w:rsidR="008B63DE" w:rsidRPr="00D62270" w:rsidRDefault="008B63DE" w:rsidP="00F9507E">
            <w:pPr>
              <w:ind w:right="-101" w:hanging="108"/>
              <w:jc w:val="center"/>
              <w:rPr>
                <w:sz w:val="22"/>
                <w:szCs w:val="22"/>
              </w:rPr>
            </w:pPr>
            <w:r w:rsidRPr="00D62270">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rsidR="008B63DE" w:rsidRPr="00D62270" w:rsidRDefault="008B63DE" w:rsidP="00F9507E">
            <w:pPr>
              <w:ind w:right="-139"/>
              <w:jc w:val="center"/>
              <w:rPr>
                <w:sz w:val="22"/>
                <w:szCs w:val="22"/>
              </w:rPr>
            </w:pPr>
            <w:r w:rsidRPr="00D62270">
              <w:rPr>
                <w:sz w:val="22"/>
                <w:szCs w:val="22"/>
              </w:rPr>
              <w:t>УЯЗГ</w:t>
            </w:r>
          </w:p>
        </w:tc>
        <w:tc>
          <w:tcPr>
            <w:tcW w:w="2085" w:type="dxa"/>
            <w:gridSpan w:val="2"/>
            <w:tcBorders>
              <w:top w:val="single" w:sz="4" w:space="0" w:color="auto"/>
              <w:left w:val="nil"/>
              <w:bottom w:val="single" w:sz="4" w:space="0" w:color="auto"/>
              <w:right w:val="single" w:sz="4" w:space="0" w:color="auto"/>
            </w:tcBorders>
            <w:vAlign w:val="center"/>
          </w:tcPr>
          <w:p w:rsidR="008B63DE" w:rsidRPr="00D62270" w:rsidRDefault="008B63DE" w:rsidP="00F9507E">
            <w:pPr>
              <w:jc w:val="center"/>
            </w:pPr>
            <w:r w:rsidRPr="00D62270">
              <w:rPr>
                <w:sz w:val="22"/>
                <w:szCs w:val="22"/>
              </w:rPr>
              <w:t>Листи</w:t>
            </w:r>
          </w:p>
        </w:tc>
      </w:tr>
      <w:tr w:rsidR="008B63DE" w:rsidRPr="00011811"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011811" w:rsidRDefault="008B63DE" w:rsidP="008B63DE">
            <w:pPr>
              <w:numPr>
                <w:ilvl w:val="0"/>
                <w:numId w:val="4"/>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rsidR="008B63DE" w:rsidRPr="00DC01DC" w:rsidRDefault="008B63DE" w:rsidP="00F9507E">
            <w:pPr>
              <w:ind w:firstLine="34"/>
            </w:pPr>
            <w:r w:rsidRPr="00DC01DC">
              <w:t>Розгляд переліків посад працівників, робота на яких потребує допуску до виконання особливих робіт</w:t>
            </w:r>
          </w:p>
        </w:tc>
        <w:tc>
          <w:tcPr>
            <w:tcW w:w="4200" w:type="dxa"/>
            <w:tcBorders>
              <w:top w:val="single" w:sz="4" w:space="0" w:color="auto"/>
              <w:left w:val="nil"/>
              <w:bottom w:val="single" w:sz="4" w:space="0" w:color="auto"/>
              <w:right w:val="single" w:sz="4" w:space="0" w:color="auto"/>
            </w:tcBorders>
            <w:vAlign w:val="center"/>
          </w:tcPr>
          <w:p w:rsidR="008B63DE" w:rsidRPr="00DC01DC" w:rsidRDefault="008B63DE" w:rsidP="00F9507E">
            <w:pPr>
              <w:tabs>
                <w:tab w:val="left" w:pos="-151"/>
                <w:tab w:val="left" w:pos="2412"/>
              </w:tabs>
              <w:ind w:left="-31" w:right="3"/>
              <w:rPr>
                <w:sz w:val="22"/>
                <w:szCs w:val="22"/>
              </w:rPr>
            </w:pPr>
            <w:r w:rsidRPr="00DC01DC">
              <w:rPr>
                <w:sz w:val="22"/>
                <w:szCs w:val="22"/>
              </w:rPr>
              <w:t>Постанова Кабінету Міністрів України від 25 грудня 1997 року № 1471 «Про затвердження Порядку проведення спеціальної перевірки для надання фізичним особам допуску до виконання особливих робіт на ядерних установках з ядерними матеріалами, радіоактивними відходами, іншими джерелами іонізуючого випромінювання»</w:t>
            </w:r>
          </w:p>
        </w:tc>
        <w:tc>
          <w:tcPr>
            <w:tcW w:w="1560" w:type="dxa"/>
            <w:tcBorders>
              <w:top w:val="single" w:sz="4" w:space="0" w:color="auto"/>
              <w:left w:val="nil"/>
              <w:bottom w:val="single" w:sz="4" w:space="0" w:color="auto"/>
              <w:right w:val="single" w:sz="4" w:space="0" w:color="auto"/>
            </w:tcBorders>
            <w:vAlign w:val="center"/>
          </w:tcPr>
          <w:p w:rsidR="008B63DE" w:rsidRPr="00DC01DC" w:rsidRDefault="008B63DE" w:rsidP="00F9507E">
            <w:pPr>
              <w:ind w:right="-101" w:hanging="108"/>
              <w:jc w:val="center"/>
              <w:rPr>
                <w:sz w:val="22"/>
                <w:szCs w:val="22"/>
              </w:rPr>
            </w:pPr>
            <w:r w:rsidRPr="00DC01DC">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rsidR="008B63DE" w:rsidRPr="00DC01DC" w:rsidRDefault="008B63DE" w:rsidP="00F9507E">
            <w:pPr>
              <w:ind w:right="-139"/>
              <w:jc w:val="center"/>
              <w:rPr>
                <w:sz w:val="22"/>
                <w:szCs w:val="22"/>
              </w:rPr>
            </w:pPr>
            <w:r w:rsidRPr="00DC01DC">
              <w:rPr>
                <w:sz w:val="22"/>
                <w:szCs w:val="22"/>
              </w:rPr>
              <w:t>УЯЗГ</w:t>
            </w:r>
          </w:p>
        </w:tc>
        <w:tc>
          <w:tcPr>
            <w:tcW w:w="2085" w:type="dxa"/>
            <w:gridSpan w:val="2"/>
            <w:tcBorders>
              <w:top w:val="single" w:sz="4" w:space="0" w:color="auto"/>
              <w:left w:val="nil"/>
              <w:bottom w:val="single" w:sz="4" w:space="0" w:color="auto"/>
              <w:right w:val="single" w:sz="4" w:space="0" w:color="auto"/>
            </w:tcBorders>
            <w:vAlign w:val="center"/>
          </w:tcPr>
          <w:p w:rsidR="008B63DE" w:rsidRPr="00DC01DC" w:rsidRDefault="008B63DE" w:rsidP="00F9507E">
            <w:pPr>
              <w:jc w:val="center"/>
            </w:pPr>
            <w:r w:rsidRPr="00DC01DC">
              <w:rPr>
                <w:sz w:val="22"/>
                <w:szCs w:val="22"/>
              </w:rPr>
              <w:t>Листи</w:t>
            </w:r>
          </w:p>
        </w:tc>
      </w:tr>
      <w:tr w:rsidR="008B63DE" w:rsidRPr="00011811"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011811" w:rsidRDefault="008B63DE" w:rsidP="008B63DE">
            <w:pPr>
              <w:numPr>
                <w:ilvl w:val="0"/>
                <w:numId w:val="4"/>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rsidR="008B63DE" w:rsidRPr="00DC01DC" w:rsidRDefault="008B63DE" w:rsidP="00F9507E">
            <w:pPr>
              <w:ind w:firstLine="34"/>
            </w:pPr>
            <w:r w:rsidRPr="00DC01DC">
              <w:t>Аналіз наявності допуску до виконання особливих робіт керівників підприємств, що здійснюють діяльність у сфері використання ядерної енергії</w:t>
            </w:r>
          </w:p>
        </w:tc>
        <w:tc>
          <w:tcPr>
            <w:tcW w:w="4200" w:type="dxa"/>
            <w:tcBorders>
              <w:top w:val="single" w:sz="4" w:space="0" w:color="auto"/>
              <w:left w:val="nil"/>
              <w:bottom w:val="single" w:sz="4" w:space="0" w:color="auto"/>
              <w:right w:val="single" w:sz="4" w:space="0" w:color="auto"/>
            </w:tcBorders>
            <w:vAlign w:val="center"/>
          </w:tcPr>
          <w:p w:rsidR="008B63DE" w:rsidRPr="00DC01DC" w:rsidRDefault="008B63DE" w:rsidP="00F9507E">
            <w:pPr>
              <w:tabs>
                <w:tab w:val="left" w:pos="-151"/>
                <w:tab w:val="left" w:pos="2412"/>
              </w:tabs>
              <w:ind w:left="-31" w:right="3"/>
              <w:rPr>
                <w:sz w:val="22"/>
                <w:szCs w:val="22"/>
              </w:rPr>
            </w:pPr>
            <w:r w:rsidRPr="00DC01DC">
              <w:rPr>
                <w:sz w:val="22"/>
                <w:szCs w:val="22"/>
              </w:rPr>
              <w:t>Постанова Кабінету Міністрів України від 25 грудня 1997 року № 1471 «Про затвердження Порядку проведення спеціальної перевірки для надання фізичним особам допуску до виконання особливих робіт на ядерних установках з ядерними матеріалами, радіоактивними відходами, іншими джерелами іонізуючого випромінювання»</w:t>
            </w:r>
          </w:p>
        </w:tc>
        <w:tc>
          <w:tcPr>
            <w:tcW w:w="1560" w:type="dxa"/>
            <w:tcBorders>
              <w:top w:val="single" w:sz="4" w:space="0" w:color="auto"/>
              <w:left w:val="nil"/>
              <w:bottom w:val="single" w:sz="4" w:space="0" w:color="auto"/>
              <w:right w:val="single" w:sz="4" w:space="0" w:color="auto"/>
            </w:tcBorders>
            <w:vAlign w:val="center"/>
          </w:tcPr>
          <w:p w:rsidR="008B63DE" w:rsidRPr="00DC01DC" w:rsidRDefault="008B63DE" w:rsidP="00F9507E">
            <w:pPr>
              <w:ind w:right="-101" w:hanging="108"/>
              <w:jc w:val="center"/>
              <w:rPr>
                <w:sz w:val="22"/>
                <w:szCs w:val="22"/>
              </w:rPr>
            </w:pPr>
            <w:r w:rsidRPr="00DC01DC">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rsidR="008B63DE" w:rsidRPr="00DC01DC" w:rsidRDefault="008B63DE" w:rsidP="00F9507E">
            <w:pPr>
              <w:ind w:right="-139"/>
              <w:jc w:val="center"/>
              <w:rPr>
                <w:sz w:val="22"/>
                <w:szCs w:val="22"/>
              </w:rPr>
            </w:pPr>
            <w:r w:rsidRPr="00DC01DC">
              <w:rPr>
                <w:sz w:val="22"/>
                <w:szCs w:val="22"/>
              </w:rPr>
              <w:t>УЯЗГ</w:t>
            </w:r>
          </w:p>
        </w:tc>
        <w:tc>
          <w:tcPr>
            <w:tcW w:w="2085" w:type="dxa"/>
            <w:gridSpan w:val="2"/>
            <w:tcBorders>
              <w:top w:val="single" w:sz="4" w:space="0" w:color="auto"/>
              <w:left w:val="nil"/>
              <w:bottom w:val="single" w:sz="4" w:space="0" w:color="auto"/>
              <w:right w:val="single" w:sz="4" w:space="0" w:color="auto"/>
            </w:tcBorders>
            <w:vAlign w:val="center"/>
          </w:tcPr>
          <w:p w:rsidR="008B63DE" w:rsidRPr="00DC01DC" w:rsidRDefault="008B63DE" w:rsidP="00F9507E">
            <w:pPr>
              <w:jc w:val="center"/>
            </w:pPr>
            <w:r w:rsidRPr="00DC01DC">
              <w:rPr>
                <w:sz w:val="22"/>
                <w:szCs w:val="22"/>
              </w:rPr>
              <w:t>Листи, база даних</w:t>
            </w:r>
          </w:p>
        </w:tc>
      </w:tr>
      <w:tr w:rsidR="008B63DE" w:rsidRPr="00011811"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011811" w:rsidRDefault="008B63DE" w:rsidP="008B63DE">
            <w:pPr>
              <w:numPr>
                <w:ilvl w:val="0"/>
                <w:numId w:val="4"/>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rsidR="008B63DE" w:rsidRPr="00DC01DC" w:rsidRDefault="008B63DE" w:rsidP="00F9507E">
            <w:pPr>
              <w:ind w:firstLine="34"/>
            </w:pPr>
            <w:r w:rsidRPr="00DC01DC">
              <w:t xml:space="preserve">Оформлення пакету документів для проведення спеціальної перевірки працівників </w:t>
            </w:r>
            <w:proofErr w:type="spellStart"/>
            <w:r w:rsidRPr="00DC01DC">
              <w:t>Держатомрегулювання</w:t>
            </w:r>
            <w:proofErr w:type="spellEnd"/>
            <w:r w:rsidRPr="00DC01DC">
              <w:t xml:space="preserve"> та надання їм допуску до виконання особливих робіт</w:t>
            </w:r>
          </w:p>
        </w:tc>
        <w:tc>
          <w:tcPr>
            <w:tcW w:w="4200" w:type="dxa"/>
            <w:tcBorders>
              <w:top w:val="single" w:sz="4" w:space="0" w:color="auto"/>
              <w:left w:val="nil"/>
              <w:bottom w:val="single" w:sz="4" w:space="0" w:color="auto"/>
              <w:right w:val="single" w:sz="4" w:space="0" w:color="auto"/>
            </w:tcBorders>
            <w:vAlign w:val="center"/>
          </w:tcPr>
          <w:p w:rsidR="008B63DE" w:rsidRPr="00DC01DC" w:rsidRDefault="008B63DE" w:rsidP="00F9507E">
            <w:pPr>
              <w:tabs>
                <w:tab w:val="left" w:pos="-151"/>
                <w:tab w:val="left" w:pos="2412"/>
              </w:tabs>
              <w:ind w:left="-31" w:right="3"/>
              <w:rPr>
                <w:sz w:val="22"/>
                <w:szCs w:val="22"/>
              </w:rPr>
            </w:pPr>
            <w:r w:rsidRPr="00DC01DC">
              <w:rPr>
                <w:sz w:val="22"/>
                <w:szCs w:val="22"/>
              </w:rPr>
              <w:t>Положення про: УЯЗГ</w:t>
            </w:r>
          </w:p>
        </w:tc>
        <w:tc>
          <w:tcPr>
            <w:tcW w:w="1560" w:type="dxa"/>
            <w:tcBorders>
              <w:top w:val="single" w:sz="4" w:space="0" w:color="auto"/>
              <w:left w:val="nil"/>
              <w:bottom w:val="single" w:sz="4" w:space="0" w:color="auto"/>
              <w:right w:val="single" w:sz="4" w:space="0" w:color="auto"/>
            </w:tcBorders>
            <w:vAlign w:val="center"/>
          </w:tcPr>
          <w:p w:rsidR="008B63DE" w:rsidRPr="00DC01DC" w:rsidRDefault="008B63DE" w:rsidP="00F9507E">
            <w:pPr>
              <w:ind w:right="-101" w:hanging="108"/>
              <w:jc w:val="center"/>
              <w:rPr>
                <w:sz w:val="22"/>
                <w:szCs w:val="22"/>
              </w:rPr>
            </w:pPr>
            <w:r w:rsidRPr="00DC01DC">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rsidR="008B63DE" w:rsidRPr="00DC01DC" w:rsidRDefault="008B63DE" w:rsidP="00F9507E">
            <w:pPr>
              <w:ind w:right="-139"/>
              <w:jc w:val="center"/>
              <w:rPr>
                <w:sz w:val="22"/>
                <w:szCs w:val="22"/>
              </w:rPr>
            </w:pPr>
            <w:r w:rsidRPr="00DC01DC">
              <w:rPr>
                <w:sz w:val="22"/>
                <w:szCs w:val="22"/>
              </w:rPr>
              <w:t>УЯЗГ</w:t>
            </w:r>
          </w:p>
        </w:tc>
        <w:tc>
          <w:tcPr>
            <w:tcW w:w="2085" w:type="dxa"/>
            <w:gridSpan w:val="2"/>
            <w:tcBorders>
              <w:top w:val="single" w:sz="4" w:space="0" w:color="auto"/>
              <w:left w:val="nil"/>
              <w:bottom w:val="single" w:sz="4" w:space="0" w:color="auto"/>
              <w:right w:val="single" w:sz="4" w:space="0" w:color="auto"/>
            </w:tcBorders>
            <w:vAlign w:val="center"/>
          </w:tcPr>
          <w:p w:rsidR="008B63DE" w:rsidRPr="00DC01DC" w:rsidRDefault="008B63DE" w:rsidP="00F9507E">
            <w:pPr>
              <w:jc w:val="center"/>
            </w:pPr>
            <w:r w:rsidRPr="00DC01DC">
              <w:rPr>
                <w:sz w:val="22"/>
                <w:szCs w:val="22"/>
              </w:rPr>
              <w:t>Листи, накази</w:t>
            </w:r>
          </w:p>
        </w:tc>
      </w:tr>
      <w:tr w:rsidR="008B63DE" w:rsidRPr="00011811"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011811" w:rsidRDefault="008B63DE" w:rsidP="008B63DE">
            <w:pPr>
              <w:numPr>
                <w:ilvl w:val="0"/>
                <w:numId w:val="4"/>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rsidR="008B63DE" w:rsidRPr="00DC01DC" w:rsidRDefault="008B63DE" w:rsidP="00F9507E">
            <w:pPr>
              <w:ind w:firstLine="34"/>
            </w:pPr>
            <w:r w:rsidRPr="00DC01DC">
              <w:t>Розгляд Актів визначення рівня фізичного захисту ядерних установок, ядерних матеріалів, радіоактивних відходів, інших джерел іонізуючого випромінювання</w:t>
            </w:r>
          </w:p>
        </w:tc>
        <w:tc>
          <w:tcPr>
            <w:tcW w:w="4200" w:type="dxa"/>
            <w:tcBorders>
              <w:top w:val="single" w:sz="4" w:space="0" w:color="auto"/>
              <w:left w:val="nil"/>
              <w:bottom w:val="single" w:sz="4" w:space="0" w:color="auto"/>
              <w:right w:val="single" w:sz="4" w:space="0" w:color="auto"/>
            </w:tcBorders>
            <w:vAlign w:val="center"/>
          </w:tcPr>
          <w:p w:rsidR="008B63DE" w:rsidRPr="00DC01DC" w:rsidRDefault="008B63DE" w:rsidP="00F9507E">
            <w:pPr>
              <w:tabs>
                <w:tab w:val="left" w:pos="-151"/>
                <w:tab w:val="left" w:pos="2412"/>
              </w:tabs>
              <w:ind w:left="-31" w:right="3"/>
              <w:rPr>
                <w:sz w:val="22"/>
                <w:szCs w:val="22"/>
              </w:rPr>
            </w:pPr>
            <w:r w:rsidRPr="00DC01DC">
              <w:rPr>
                <w:sz w:val="22"/>
                <w:szCs w:val="22"/>
              </w:rPr>
              <w:t>Постанова Кабінету Міністрів України від 26 квітня 2003 року № 625 «Про затвердження Порядку визначення рівня фізичного захисту ядерних установок, ядерних матеріалів, радіоактивних відходів, інших джерел іонізуючого випромінювання відповідно до їх категорії»</w:t>
            </w:r>
          </w:p>
        </w:tc>
        <w:tc>
          <w:tcPr>
            <w:tcW w:w="1560" w:type="dxa"/>
            <w:tcBorders>
              <w:top w:val="single" w:sz="4" w:space="0" w:color="auto"/>
              <w:left w:val="nil"/>
              <w:bottom w:val="single" w:sz="4" w:space="0" w:color="auto"/>
              <w:right w:val="single" w:sz="4" w:space="0" w:color="auto"/>
            </w:tcBorders>
            <w:vAlign w:val="center"/>
          </w:tcPr>
          <w:p w:rsidR="008B63DE" w:rsidRPr="00DC01DC" w:rsidRDefault="008B63DE" w:rsidP="00F9507E">
            <w:pPr>
              <w:ind w:right="-101" w:hanging="108"/>
              <w:jc w:val="center"/>
              <w:rPr>
                <w:sz w:val="22"/>
                <w:szCs w:val="22"/>
              </w:rPr>
            </w:pPr>
            <w:r w:rsidRPr="00DC01DC">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rsidR="008B63DE" w:rsidRPr="00DC01DC" w:rsidRDefault="008B63DE" w:rsidP="00F9507E">
            <w:pPr>
              <w:ind w:right="-139"/>
              <w:jc w:val="center"/>
              <w:rPr>
                <w:sz w:val="22"/>
                <w:szCs w:val="22"/>
              </w:rPr>
            </w:pPr>
            <w:r w:rsidRPr="00DC01DC">
              <w:rPr>
                <w:sz w:val="22"/>
                <w:szCs w:val="22"/>
              </w:rPr>
              <w:t>УЯЗГ</w:t>
            </w:r>
          </w:p>
        </w:tc>
        <w:tc>
          <w:tcPr>
            <w:tcW w:w="2085" w:type="dxa"/>
            <w:gridSpan w:val="2"/>
            <w:tcBorders>
              <w:top w:val="single" w:sz="4" w:space="0" w:color="auto"/>
              <w:left w:val="nil"/>
              <w:bottom w:val="single" w:sz="4" w:space="0" w:color="auto"/>
              <w:right w:val="single" w:sz="4" w:space="0" w:color="auto"/>
            </w:tcBorders>
            <w:vAlign w:val="center"/>
          </w:tcPr>
          <w:p w:rsidR="008B63DE" w:rsidRPr="00DC01DC" w:rsidRDefault="008B63DE" w:rsidP="00F9507E">
            <w:pPr>
              <w:jc w:val="center"/>
            </w:pPr>
            <w:r w:rsidRPr="00DC01DC">
              <w:rPr>
                <w:sz w:val="22"/>
                <w:szCs w:val="22"/>
              </w:rPr>
              <w:t>Листи</w:t>
            </w:r>
          </w:p>
        </w:tc>
      </w:tr>
      <w:tr w:rsidR="008B63DE" w:rsidRPr="00F42EF4" w:rsidTr="00F9507E">
        <w:trPr>
          <w:cantSplit/>
          <w:trHeight w:val="70"/>
        </w:trPr>
        <w:tc>
          <w:tcPr>
            <w:tcW w:w="14543" w:type="dxa"/>
            <w:gridSpan w:val="8"/>
            <w:tcBorders>
              <w:top w:val="nil"/>
              <w:left w:val="single" w:sz="4" w:space="0" w:color="auto"/>
              <w:bottom w:val="single" w:sz="4" w:space="0" w:color="auto"/>
              <w:right w:val="single" w:sz="4" w:space="0" w:color="auto"/>
            </w:tcBorders>
            <w:vAlign w:val="center"/>
          </w:tcPr>
          <w:p w:rsidR="008B63DE" w:rsidRPr="00F42EF4" w:rsidRDefault="008B63DE" w:rsidP="00F9507E">
            <w:pPr>
              <w:jc w:val="center"/>
            </w:pPr>
            <w:r w:rsidRPr="00F42EF4">
              <w:rPr>
                <w:b/>
              </w:rPr>
              <w:t>2. Інспекційна діяльність</w:t>
            </w:r>
          </w:p>
        </w:tc>
      </w:tr>
      <w:tr w:rsidR="008B63DE" w:rsidRPr="00F42EF4"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F42EF4" w:rsidRDefault="008B63DE" w:rsidP="008B63DE">
            <w:pPr>
              <w:numPr>
                <w:ilvl w:val="0"/>
                <w:numId w:val="5"/>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rsidR="008B63DE" w:rsidRPr="00205EE7" w:rsidRDefault="008B63DE" w:rsidP="00F9507E">
            <w:pPr>
              <w:ind w:firstLine="34"/>
            </w:pPr>
            <w:r w:rsidRPr="00205EE7">
              <w:t>Проведення інспекційних обстежень ядерних установок, сховищ для захоронення радіоактивних відходів перед наданням їм ліцензій на окремі етапи життєвого циклу та об’єктів, призначених для переробки уранових руд, переробки, зберігання радіоактивних відходів, виробництва, використання джерел іонізуючого випромінювання для наданням їм ліцензій на окремі види діяльності</w:t>
            </w:r>
          </w:p>
        </w:tc>
        <w:tc>
          <w:tcPr>
            <w:tcW w:w="4200" w:type="dxa"/>
            <w:tcBorders>
              <w:top w:val="single" w:sz="4" w:space="0" w:color="auto"/>
              <w:left w:val="nil"/>
              <w:bottom w:val="single" w:sz="4" w:space="0" w:color="auto"/>
              <w:right w:val="single" w:sz="4" w:space="0" w:color="auto"/>
            </w:tcBorders>
            <w:vAlign w:val="center"/>
          </w:tcPr>
          <w:p w:rsidR="008B63DE" w:rsidRPr="00205EE7" w:rsidRDefault="008B63DE" w:rsidP="00F9507E">
            <w:pPr>
              <w:rPr>
                <w:sz w:val="22"/>
                <w:szCs w:val="22"/>
              </w:rPr>
            </w:pPr>
            <w:r w:rsidRPr="00205EE7">
              <w:rPr>
                <w:sz w:val="22"/>
                <w:szCs w:val="22"/>
              </w:rPr>
              <w:t>Положення про: УРБ, УЯЗГ, УРАВ, ДБЯУ, ІЯБ АЕС, І ЯРБ</w:t>
            </w:r>
            <w:r w:rsidRPr="003A6F27">
              <w:rPr>
                <w:sz w:val="22"/>
                <w:szCs w:val="22"/>
              </w:rPr>
              <w:t>, ІЯ</w:t>
            </w:r>
            <w:r>
              <w:rPr>
                <w:sz w:val="22"/>
                <w:szCs w:val="22"/>
              </w:rPr>
              <w:t>Р</w:t>
            </w:r>
            <w:r w:rsidRPr="003A6F27">
              <w:rPr>
                <w:sz w:val="22"/>
                <w:szCs w:val="22"/>
              </w:rPr>
              <w:t xml:space="preserve">Б </w:t>
            </w:r>
            <w:r>
              <w:rPr>
                <w:sz w:val="22"/>
                <w:szCs w:val="22"/>
              </w:rPr>
              <w:t>ЗВ</w:t>
            </w:r>
            <w:r w:rsidRPr="00205EE7">
              <w:rPr>
                <w:sz w:val="22"/>
                <w:szCs w:val="22"/>
              </w:rPr>
              <w:t xml:space="preserve"> </w:t>
            </w:r>
          </w:p>
        </w:tc>
        <w:tc>
          <w:tcPr>
            <w:tcW w:w="1560" w:type="dxa"/>
            <w:tcBorders>
              <w:top w:val="single" w:sz="4" w:space="0" w:color="auto"/>
              <w:left w:val="nil"/>
              <w:bottom w:val="single" w:sz="4" w:space="0" w:color="auto"/>
              <w:right w:val="single" w:sz="4" w:space="0" w:color="auto"/>
            </w:tcBorders>
            <w:vAlign w:val="center"/>
          </w:tcPr>
          <w:p w:rsidR="008B63DE" w:rsidRPr="00205EE7" w:rsidRDefault="008B63DE" w:rsidP="00F9507E">
            <w:pPr>
              <w:ind w:right="-101" w:hanging="108"/>
              <w:jc w:val="center"/>
              <w:rPr>
                <w:sz w:val="22"/>
                <w:szCs w:val="22"/>
              </w:rPr>
            </w:pPr>
            <w:r w:rsidRPr="00205EE7">
              <w:rPr>
                <w:sz w:val="22"/>
                <w:szCs w:val="22"/>
              </w:rPr>
              <w:t xml:space="preserve">Протягом року, згідно з </w:t>
            </w:r>
            <w:r>
              <w:rPr>
                <w:sz w:val="22"/>
                <w:szCs w:val="22"/>
              </w:rPr>
              <w:t>заявами ліцензіата</w:t>
            </w:r>
          </w:p>
        </w:tc>
        <w:tc>
          <w:tcPr>
            <w:tcW w:w="2160" w:type="dxa"/>
            <w:tcBorders>
              <w:top w:val="single" w:sz="4" w:space="0" w:color="auto"/>
              <w:left w:val="nil"/>
              <w:bottom w:val="single" w:sz="4" w:space="0" w:color="auto"/>
              <w:right w:val="single" w:sz="4" w:space="0" w:color="auto"/>
            </w:tcBorders>
            <w:vAlign w:val="center"/>
          </w:tcPr>
          <w:p w:rsidR="008B63DE" w:rsidRPr="00205EE7" w:rsidRDefault="008B63DE" w:rsidP="00F9507E">
            <w:pPr>
              <w:tabs>
                <w:tab w:val="left" w:pos="12"/>
              </w:tabs>
              <w:jc w:val="center"/>
              <w:rPr>
                <w:sz w:val="22"/>
                <w:szCs w:val="22"/>
              </w:rPr>
            </w:pPr>
            <w:r w:rsidRPr="00205EE7">
              <w:rPr>
                <w:sz w:val="22"/>
                <w:szCs w:val="22"/>
              </w:rPr>
              <w:t xml:space="preserve">УРБ, УЯЗГ, УРАВ, ДБЯУ, ІЯБ АЕС, </w:t>
            </w:r>
          </w:p>
          <w:p w:rsidR="008B63DE" w:rsidRPr="00205EE7" w:rsidRDefault="008B63DE" w:rsidP="00F9507E">
            <w:pPr>
              <w:tabs>
                <w:tab w:val="left" w:pos="12"/>
              </w:tabs>
              <w:jc w:val="center"/>
              <w:rPr>
                <w:sz w:val="22"/>
                <w:szCs w:val="22"/>
              </w:rPr>
            </w:pPr>
            <w:r w:rsidRPr="00205EE7">
              <w:rPr>
                <w:sz w:val="22"/>
                <w:szCs w:val="22"/>
              </w:rPr>
              <w:t>І ЯРБ</w:t>
            </w:r>
            <w:r w:rsidRPr="003A6F27">
              <w:rPr>
                <w:sz w:val="22"/>
                <w:szCs w:val="22"/>
              </w:rPr>
              <w:t>, ІЯ</w:t>
            </w:r>
            <w:r>
              <w:rPr>
                <w:sz w:val="22"/>
                <w:szCs w:val="22"/>
              </w:rPr>
              <w:t>Р</w:t>
            </w:r>
            <w:r w:rsidRPr="003A6F27">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rsidR="008B63DE" w:rsidRPr="00205EE7" w:rsidRDefault="008B63DE" w:rsidP="00F9507E">
            <w:pPr>
              <w:jc w:val="center"/>
            </w:pPr>
            <w:r w:rsidRPr="00205EE7">
              <w:rPr>
                <w:sz w:val="22"/>
                <w:szCs w:val="22"/>
              </w:rPr>
              <w:t>Акти, листи</w:t>
            </w:r>
          </w:p>
        </w:tc>
      </w:tr>
      <w:tr w:rsidR="008B63DE" w:rsidRPr="00F42EF4"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F42EF4" w:rsidRDefault="008B63DE" w:rsidP="008B63DE">
            <w:pPr>
              <w:numPr>
                <w:ilvl w:val="0"/>
                <w:numId w:val="5"/>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rsidR="008B63DE" w:rsidRPr="008657F4" w:rsidRDefault="008B63DE" w:rsidP="00F9507E">
            <w:pPr>
              <w:tabs>
                <w:tab w:val="left" w:pos="272"/>
              </w:tabs>
              <w:ind w:firstLine="32"/>
            </w:pPr>
            <w:r w:rsidRPr="008657F4">
              <w:t>Проведення інспекційних перевірок виконання вимог законодавства, норм, правил та стандартів з ядерної та радіаційної безпеки, умов ліцензій та окремих дозволів ядерних установок та об’єктів, призначених для переробки уранових руд, переробки, зберігання радіоактивних відходів, виробництва, використання джерел іонізуючого випромінювання</w:t>
            </w:r>
          </w:p>
        </w:tc>
        <w:tc>
          <w:tcPr>
            <w:tcW w:w="4200" w:type="dxa"/>
            <w:tcBorders>
              <w:top w:val="single" w:sz="4" w:space="0" w:color="auto"/>
              <w:left w:val="nil"/>
              <w:bottom w:val="single" w:sz="4" w:space="0" w:color="auto"/>
              <w:right w:val="single" w:sz="4" w:space="0" w:color="auto"/>
            </w:tcBorders>
            <w:vAlign w:val="center"/>
          </w:tcPr>
          <w:p w:rsidR="008B63DE" w:rsidRPr="008657F4" w:rsidRDefault="008B63DE" w:rsidP="00F9507E">
            <w:pPr>
              <w:rPr>
                <w:sz w:val="22"/>
                <w:szCs w:val="22"/>
              </w:rPr>
            </w:pPr>
            <w:r w:rsidRPr="008657F4">
              <w:rPr>
                <w:sz w:val="22"/>
                <w:szCs w:val="22"/>
              </w:rPr>
              <w:t>Положення про: УРБ, УЯЗГ, УРАВ, ДБЯУ, ІЯБ АЕС, І ЯРБ</w:t>
            </w:r>
            <w:r w:rsidRPr="003A6F27">
              <w:rPr>
                <w:sz w:val="22"/>
                <w:szCs w:val="22"/>
              </w:rPr>
              <w:t>, ІЯ</w:t>
            </w:r>
            <w:r>
              <w:rPr>
                <w:sz w:val="22"/>
                <w:szCs w:val="22"/>
              </w:rPr>
              <w:t>Р</w:t>
            </w:r>
            <w:r w:rsidRPr="003A6F27">
              <w:rPr>
                <w:sz w:val="22"/>
                <w:szCs w:val="22"/>
              </w:rPr>
              <w:t xml:space="preserve">Б </w:t>
            </w:r>
            <w:r>
              <w:rPr>
                <w:sz w:val="22"/>
                <w:szCs w:val="22"/>
              </w:rPr>
              <w:t>ЗВ</w:t>
            </w:r>
            <w:r w:rsidRPr="008657F4">
              <w:rPr>
                <w:sz w:val="22"/>
                <w:szCs w:val="22"/>
              </w:rPr>
              <w:t xml:space="preserve"> </w:t>
            </w:r>
          </w:p>
        </w:tc>
        <w:tc>
          <w:tcPr>
            <w:tcW w:w="1560" w:type="dxa"/>
            <w:tcBorders>
              <w:top w:val="single" w:sz="4" w:space="0" w:color="auto"/>
              <w:left w:val="nil"/>
              <w:bottom w:val="single" w:sz="4" w:space="0" w:color="auto"/>
              <w:right w:val="single" w:sz="4" w:space="0" w:color="auto"/>
            </w:tcBorders>
            <w:vAlign w:val="center"/>
          </w:tcPr>
          <w:p w:rsidR="008B63DE" w:rsidRPr="008657F4" w:rsidRDefault="008B63DE" w:rsidP="00F9507E">
            <w:pPr>
              <w:ind w:right="-101" w:hanging="108"/>
              <w:jc w:val="center"/>
              <w:rPr>
                <w:sz w:val="22"/>
                <w:szCs w:val="22"/>
              </w:rPr>
            </w:pPr>
            <w:r w:rsidRPr="008657F4">
              <w:rPr>
                <w:sz w:val="22"/>
                <w:szCs w:val="22"/>
              </w:rPr>
              <w:t>Протягом року, згідно з додатками до Плану</w:t>
            </w:r>
          </w:p>
        </w:tc>
        <w:tc>
          <w:tcPr>
            <w:tcW w:w="2160" w:type="dxa"/>
            <w:tcBorders>
              <w:top w:val="single" w:sz="4" w:space="0" w:color="auto"/>
              <w:left w:val="nil"/>
              <w:bottom w:val="single" w:sz="4" w:space="0" w:color="auto"/>
              <w:right w:val="single" w:sz="4" w:space="0" w:color="auto"/>
            </w:tcBorders>
            <w:vAlign w:val="center"/>
          </w:tcPr>
          <w:p w:rsidR="008B63DE" w:rsidRPr="008657F4" w:rsidRDefault="008B63DE" w:rsidP="00F9507E">
            <w:pPr>
              <w:tabs>
                <w:tab w:val="left" w:pos="12"/>
              </w:tabs>
              <w:jc w:val="center"/>
              <w:rPr>
                <w:sz w:val="22"/>
                <w:szCs w:val="22"/>
              </w:rPr>
            </w:pPr>
            <w:r w:rsidRPr="008657F4">
              <w:rPr>
                <w:sz w:val="22"/>
                <w:szCs w:val="22"/>
              </w:rPr>
              <w:t xml:space="preserve">УРБ, УЯЗГ, УРАВ, ДБЯУ, ІЯБ АЕС, </w:t>
            </w:r>
          </w:p>
          <w:p w:rsidR="008B63DE" w:rsidRPr="008657F4" w:rsidRDefault="008B63DE" w:rsidP="00F9507E">
            <w:pPr>
              <w:tabs>
                <w:tab w:val="left" w:pos="12"/>
              </w:tabs>
              <w:jc w:val="center"/>
              <w:rPr>
                <w:sz w:val="22"/>
                <w:szCs w:val="22"/>
              </w:rPr>
            </w:pPr>
            <w:r w:rsidRPr="008657F4">
              <w:rPr>
                <w:sz w:val="22"/>
                <w:szCs w:val="22"/>
              </w:rPr>
              <w:t>І ЯРБ</w:t>
            </w:r>
            <w:r w:rsidRPr="003A6F27">
              <w:rPr>
                <w:sz w:val="22"/>
                <w:szCs w:val="22"/>
              </w:rPr>
              <w:t>, ІЯ</w:t>
            </w:r>
            <w:r>
              <w:rPr>
                <w:sz w:val="22"/>
                <w:szCs w:val="22"/>
              </w:rPr>
              <w:t>Р</w:t>
            </w:r>
            <w:r w:rsidRPr="003A6F27">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rsidR="008B63DE" w:rsidRPr="008657F4" w:rsidRDefault="008B63DE" w:rsidP="00F9507E">
            <w:pPr>
              <w:jc w:val="center"/>
            </w:pPr>
            <w:r w:rsidRPr="008657F4">
              <w:rPr>
                <w:sz w:val="22"/>
                <w:szCs w:val="22"/>
              </w:rPr>
              <w:t>Акти, приписи, листи</w:t>
            </w:r>
          </w:p>
        </w:tc>
      </w:tr>
      <w:tr w:rsidR="008B63DE" w:rsidRPr="00F42EF4"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F42EF4" w:rsidRDefault="008B63DE" w:rsidP="008B63DE">
            <w:pPr>
              <w:numPr>
                <w:ilvl w:val="0"/>
                <w:numId w:val="5"/>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rsidR="008B63DE" w:rsidRPr="00913FF4" w:rsidRDefault="008B63DE" w:rsidP="00F9507E">
            <w:pPr>
              <w:ind w:firstLine="32"/>
            </w:pPr>
            <w:r w:rsidRPr="00913FF4">
              <w:t>Проведення інспекційних обстежень суб’єктів, що здійснюють перевезення радіоактивних матеріалів перед наданням або переоформленням їм ліцензій на види діяльності</w:t>
            </w:r>
          </w:p>
        </w:tc>
        <w:tc>
          <w:tcPr>
            <w:tcW w:w="4200" w:type="dxa"/>
            <w:tcBorders>
              <w:top w:val="single" w:sz="4" w:space="0" w:color="auto"/>
              <w:left w:val="nil"/>
              <w:bottom w:val="single" w:sz="4" w:space="0" w:color="auto"/>
              <w:right w:val="single" w:sz="4" w:space="0" w:color="auto"/>
            </w:tcBorders>
            <w:vAlign w:val="center"/>
          </w:tcPr>
          <w:p w:rsidR="008B63DE" w:rsidRPr="00913FF4" w:rsidRDefault="008B63DE" w:rsidP="00F9507E">
            <w:pPr>
              <w:rPr>
                <w:sz w:val="22"/>
                <w:szCs w:val="22"/>
              </w:rPr>
            </w:pPr>
            <w:r w:rsidRPr="00913FF4">
              <w:rPr>
                <w:sz w:val="22"/>
                <w:szCs w:val="22"/>
              </w:rPr>
              <w:t>Положення про: УЯЗГ, ІЯБ АЕС, І ЯРБ</w:t>
            </w:r>
            <w:r w:rsidRPr="003A6F27">
              <w:rPr>
                <w:sz w:val="22"/>
                <w:szCs w:val="22"/>
              </w:rPr>
              <w:t xml:space="preserve">, </w:t>
            </w:r>
            <w:r>
              <w:rPr>
                <w:sz w:val="22"/>
                <w:szCs w:val="22"/>
              </w:rPr>
              <w:t xml:space="preserve">                  </w:t>
            </w:r>
            <w:r w:rsidRPr="003A6F27">
              <w:rPr>
                <w:sz w:val="22"/>
                <w:szCs w:val="22"/>
              </w:rPr>
              <w:t>ІЯ</w:t>
            </w:r>
            <w:r>
              <w:rPr>
                <w:sz w:val="22"/>
                <w:szCs w:val="22"/>
              </w:rPr>
              <w:t>Р</w:t>
            </w:r>
            <w:r w:rsidRPr="003A6F27">
              <w:rPr>
                <w:sz w:val="22"/>
                <w:szCs w:val="22"/>
              </w:rPr>
              <w:t xml:space="preserve">Б </w:t>
            </w:r>
            <w:r>
              <w:rPr>
                <w:sz w:val="22"/>
                <w:szCs w:val="22"/>
              </w:rPr>
              <w:t>ЗВ</w:t>
            </w:r>
            <w:r w:rsidRPr="00913FF4">
              <w:rPr>
                <w:sz w:val="22"/>
                <w:szCs w:val="22"/>
              </w:rPr>
              <w:t xml:space="preserve"> </w:t>
            </w:r>
          </w:p>
        </w:tc>
        <w:tc>
          <w:tcPr>
            <w:tcW w:w="1560" w:type="dxa"/>
            <w:tcBorders>
              <w:top w:val="single" w:sz="4" w:space="0" w:color="auto"/>
              <w:left w:val="nil"/>
              <w:bottom w:val="single" w:sz="4" w:space="0" w:color="auto"/>
              <w:right w:val="single" w:sz="4" w:space="0" w:color="auto"/>
            </w:tcBorders>
            <w:vAlign w:val="center"/>
          </w:tcPr>
          <w:p w:rsidR="008B63DE" w:rsidRPr="00913FF4" w:rsidRDefault="008B63DE" w:rsidP="00F9507E">
            <w:pPr>
              <w:ind w:right="-101" w:hanging="108"/>
              <w:jc w:val="center"/>
              <w:rPr>
                <w:sz w:val="22"/>
                <w:szCs w:val="22"/>
              </w:rPr>
            </w:pPr>
            <w:r w:rsidRPr="00205EE7">
              <w:rPr>
                <w:sz w:val="22"/>
                <w:szCs w:val="22"/>
              </w:rPr>
              <w:t xml:space="preserve">Протягом року, згідно з </w:t>
            </w:r>
            <w:r>
              <w:rPr>
                <w:sz w:val="22"/>
                <w:szCs w:val="22"/>
              </w:rPr>
              <w:t>заявами ліцензіата</w:t>
            </w:r>
          </w:p>
        </w:tc>
        <w:tc>
          <w:tcPr>
            <w:tcW w:w="2160" w:type="dxa"/>
            <w:tcBorders>
              <w:top w:val="single" w:sz="4" w:space="0" w:color="auto"/>
              <w:left w:val="nil"/>
              <w:bottom w:val="single" w:sz="4" w:space="0" w:color="auto"/>
              <w:right w:val="single" w:sz="4" w:space="0" w:color="auto"/>
            </w:tcBorders>
            <w:vAlign w:val="center"/>
          </w:tcPr>
          <w:p w:rsidR="008B63DE" w:rsidRPr="00913FF4" w:rsidRDefault="008B63DE" w:rsidP="00F9507E">
            <w:pPr>
              <w:jc w:val="center"/>
              <w:rPr>
                <w:sz w:val="22"/>
                <w:szCs w:val="22"/>
              </w:rPr>
            </w:pPr>
            <w:r w:rsidRPr="00913FF4">
              <w:rPr>
                <w:sz w:val="22"/>
                <w:szCs w:val="22"/>
              </w:rPr>
              <w:t xml:space="preserve">УЯЗГ, ІЯБ АЕС, </w:t>
            </w:r>
          </w:p>
          <w:p w:rsidR="008B63DE" w:rsidRPr="00913FF4" w:rsidRDefault="008B63DE" w:rsidP="00F9507E">
            <w:pPr>
              <w:jc w:val="center"/>
              <w:rPr>
                <w:sz w:val="22"/>
                <w:szCs w:val="22"/>
              </w:rPr>
            </w:pPr>
            <w:r w:rsidRPr="00913FF4">
              <w:rPr>
                <w:sz w:val="22"/>
                <w:szCs w:val="22"/>
              </w:rPr>
              <w:t>І ЯРБ</w:t>
            </w:r>
            <w:r w:rsidRPr="003A6F27">
              <w:rPr>
                <w:sz w:val="22"/>
                <w:szCs w:val="22"/>
              </w:rPr>
              <w:t>, ІЯ</w:t>
            </w:r>
            <w:r>
              <w:rPr>
                <w:sz w:val="22"/>
                <w:szCs w:val="22"/>
              </w:rPr>
              <w:t>Р</w:t>
            </w:r>
            <w:r w:rsidRPr="003A6F27">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rsidR="008B63DE" w:rsidRPr="00913FF4" w:rsidRDefault="008B63DE" w:rsidP="00F9507E">
            <w:pPr>
              <w:jc w:val="center"/>
            </w:pPr>
            <w:r w:rsidRPr="00913FF4">
              <w:rPr>
                <w:sz w:val="22"/>
                <w:szCs w:val="22"/>
              </w:rPr>
              <w:t>Акти, листи</w:t>
            </w:r>
          </w:p>
        </w:tc>
      </w:tr>
      <w:tr w:rsidR="008B63DE" w:rsidRPr="00F42EF4"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F42EF4" w:rsidRDefault="008B63DE" w:rsidP="008B63DE">
            <w:pPr>
              <w:numPr>
                <w:ilvl w:val="0"/>
                <w:numId w:val="5"/>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rsidR="008B63DE" w:rsidRPr="00913FF4" w:rsidRDefault="008B63DE" w:rsidP="00F9507E">
            <w:pPr>
              <w:ind w:firstLine="32"/>
            </w:pPr>
            <w:r w:rsidRPr="00913FF4">
              <w:t>Проведення інспекційних перевірок виконання вимог законодавства, норм, правил та стандартів з ядерної та радіаційної безпеки суб’єктів, що здійснюють перевезення радіоактивних матеріалів</w:t>
            </w:r>
          </w:p>
        </w:tc>
        <w:tc>
          <w:tcPr>
            <w:tcW w:w="4200" w:type="dxa"/>
            <w:tcBorders>
              <w:top w:val="single" w:sz="4" w:space="0" w:color="auto"/>
              <w:left w:val="nil"/>
              <w:bottom w:val="single" w:sz="4" w:space="0" w:color="auto"/>
              <w:right w:val="single" w:sz="4" w:space="0" w:color="auto"/>
            </w:tcBorders>
            <w:vAlign w:val="center"/>
          </w:tcPr>
          <w:p w:rsidR="008B63DE" w:rsidRPr="00913FF4" w:rsidRDefault="008B63DE" w:rsidP="00F9507E">
            <w:pPr>
              <w:rPr>
                <w:sz w:val="22"/>
                <w:szCs w:val="22"/>
              </w:rPr>
            </w:pPr>
            <w:r w:rsidRPr="00913FF4">
              <w:rPr>
                <w:sz w:val="22"/>
                <w:szCs w:val="22"/>
              </w:rPr>
              <w:t>Положення про: УЯЗГ, ІЯБ АЕС, І ЯРБ</w:t>
            </w:r>
            <w:r w:rsidRPr="003A6F27">
              <w:rPr>
                <w:sz w:val="22"/>
                <w:szCs w:val="22"/>
              </w:rPr>
              <w:t xml:space="preserve">, </w:t>
            </w:r>
            <w:r>
              <w:rPr>
                <w:sz w:val="22"/>
                <w:szCs w:val="22"/>
              </w:rPr>
              <w:t xml:space="preserve">                  </w:t>
            </w:r>
            <w:r w:rsidRPr="003A6F27">
              <w:rPr>
                <w:sz w:val="22"/>
                <w:szCs w:val="22"/>
              </w:rPr>
              <w:t>ІЯ</w:t>
            </w:r>
            <w:r>
              <w:rPr>
                <w:sz w:val="22"/>
                <w:szCs w:val="22"/>
              </w:rPr>
              <w:t>Р</w:t>
            </w:r>
            <w:r w:rsidRPr="003A6F27">
              <w:rPr>
                <w:sz w:val="22"/>
                <w:szCs w:val="22"/>
              </w:rPr>
              <w:t xml:space="preserve">Б </w:t>
            </w:r>
            <w:r>
              <w:rPr>
                <w:sz w:val="22"/>
                <w:szCs w:val="22"/>
              </w:rPr>
              <w:t>ЗВ</w:t>
            </w:r>
          </w:p>
        </w:tc>
        <w:tc>
          <w:tcPr>
            <w:tcW w:w="1560" w:type="dxa"/>
            <w:tcBorders>
              <w:top w:val="single" w:sz="4" w:space="0" w:color="auto"/>
              <w:left w:val="nil"/>
              <w:bottom w:val="single" w:sz="4" w:space="0" w:color="auto"/>
              <w:right w:val="single" w:sz="4" w:space="0" w:color="auto"/>
            </w:tcBorders>
            <w:vAlign w:val="center"/>
          </w:tcPr>
          <w:p w:rsidR="008B63DE" w:rsidRPr="00913FF4" w:rsidRDefault="008B63DE" w:rsidP="00F9507E">
            <w:pPr>
              <w:ind w:right="-101" w:hanging="108"/>
              <w:jc w:val="center"/>
              <w:rPr>
                <w:sz w:val="22"/>
                <w:szCs w:val="22"/>
              </w:rPr>
            </w:pPr>
            <w:r w:rsidRPr="00913FF4">
              <w:rPr>
                <w:sz w:val="22"/>
                <w:szCs w:val="22"/>
              </w:rPr>
              <w:t>Протягом року, згідно з додатками до Плану</w:t>
            </w:r>
          </w:p>
        </w:tc>
        <w:tc>
          <w:tcPr>
            <w:tcW w:w="2160" w:type="dxa"/>
            <w:tcBorders>
              <w:top w:val="single" w:sz="4" w:space="0" w:color="auto"/>
              <w:left w:val="nil"/>
              <w:bottom w:val="single" w:sz="4" w:space="0" w:color="auto"/>
              <w:right w:val="single" w:sz="4" w:space="0" w:color="auto"/>
            </w:tcBorders>
            <w:vAlign w:val="center"/>
          </w:tcPr>
          <w:p w:rsidR="008B63DE" w:rsidRPr="00913FF4" w:rsidRDefault="008B63DE" w:rsidP="00F9507E">
            <w:pPr>
              <w:jc w:val="center"/>
              <w:rPr>
                <w:sz w:val="22"/>
                <w:szCs w:val="22"/>
              </w:rPr>
            </w:pPr>
            <w:r w:rsidRPr="00913FF4">
              <w:rPr>
                <w:sz w:val="22"/>
                <w:szCs w:val="22"/>
              </w:rPr>
              <w:t xml:space="preserve">УЯЗГ, ІЯБ АЕС, </w:t>
            </w:r>
          </w:p>
          <w:p w:rsidR="008B63DE" w:rsidRPr="00913FF4" w:rsidRDefault="008B63DE" w:rsidP="00F9507E">
            <w:pPr>
              <w:jc w:val="center"/>
              <w:rPr>
                <w:sz w:val="22"/>
                <w:szCs w:val="22"/>
              </w:rPr>
            </w:pPr>
            <w:r w:rsidRPr="00913FF4">
              <w:rPr>
                <w:sz w:val="22"/>
                <w:szCs w:val="22"/>
              </w:rPr>
              <w:t>І ЯРБ</w:t>
            </w:r>
            <w:r w:rsidRPr="003A6F27">
              <w:rPr>
                <w:sz w:val="22"/>
                <w:szCs w:val="22"/>
              </w:rPr>
              <w:t>, ІЯ</w:t>
            </w:r>
            <w:r>
              <w:rPr>
                <w:sz w:val="22"/>
                <w:szCs w:val="22"/>
              </w:rPr>
              <w:t>Р</w:t>
            </w:r>
            <w:r w:rsidRPr="003A6F27">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rsidR="008B63DE" w:rsidRPr="00913FF4" w:rsidRDefault="008B63DE" w:rsidP="00F9507E">
            <w:pPr>
              <w:jc w:val="center"/>
            </w:pPr>
            <w:r w:rsidRPr="00913FF4">
              <w:rPr>
                <w:sz w:val="22"/>
                <w:szCs w:val="22"/>
              </w:rPr>
              <w:t>Акти, приписи, листи</w:t>
            </w:r>
          </w:p>
        </w:tc>
      </w:tr>
      <w:tr w:rsidR="008B63DE" w:rsidRPr="00F42EF4"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F42EF4" w:rsidRDefault="008B63DE" w:rsidP="008B63DE">
            <w:pPr>
              <w:numPr>
                <w:ilvl w:val="0"/>
                <w:numId w:val="5"/>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rsidR="008B63DE" w:rsidRPr="00913FF4" w:rsidRDefault="008B63DE" w:rsidP="00F9507E">
            <w:pPr>
              <w:ind w:firstLine="32"/>
            </w:pPr>
            <w:r w:rsidRPr="00913FF4">
              <w:t>Проведення позапланових інспекційних перевірок</w:t>
            </w:r>
          </w:p>
        </w:tc>
        <w:tc>
          <w:tcPr>
            <w:tcW w:w="4200" w:type="dxa"/>
            <w:tcBorders>
              <w:top w:val="single" w:sz="4" w:space="0" w:color="auto"/>
              <w:left w:val="nil"/>
              <w:bottom w:val="single" w:sz="4" w:space="0" w:color="auto"/>
              <w:right w:val="single" w:sz="4" w:space="0" w:color="auto"/>
            </w:tcBorders>
            <w:vAlign w:val="center"/>
          </w:tcPr>
          <w:p w:rsidR="008B63DE" w:rsidRPr="00913FF4" w:rsidRDefault="008B63DE" w:rsidP="00F9507E">
            <w:pPr>
              <w:rPr>
                <w:sz w:val="22"/>
                <w:szCs w:val="22"/>
              </w:rPr>
            </w:pPr>
            <w:r w:rsidRPr="00913FF4">
              <w:rPr>
                <w:sz w:val="22"/>
                <w:szCs w:val="22"/>
              </w:rPr>
              <w:t>Положення про: УРБ, УЯЗГ, УРАВ, ДБЯУ, ІЯБ АЕС, І ЯРБ</w:t>
            </w:r>
            <w:r w:rsidRPr="003A6F27">
              <w:rPr>
                <w:sz w:val="22"/>
                <w:szCs w:val="22"/>
              </w:rPr>
              <w:t>, ІЯ</w:t>
            </w:r>
            <w:r>
              <w:rPr>
                <w:sz w:val="22"/>
                <w:szCs w:val="22"/>
              </w:rPr>
              <w:t>Р</w:t>
            </w:r>
            <w:r w:rsidRPr="003A6F27">
              <w:rPr>
                <w:sz w:val="22"/>
                <w:szCs w:val="22"/>
              </w:rPr>
              <w:t xml:space="preserve">Б </w:t>
            </w:r>
            <w:r>
              <w:rPr>
                <w:sz w:val="22"/>
                <w:szCs w:val="22"/>
              </w:rPr>
              <w:t>ЗВ</w:t>
            </w:r>
          </w:p>
        </w:tc>
        <w:tc>
          <w:tcPr>
            <w:tcW w:w="1560" w:type="dxa"/>
            <w:tcBorders>
              <w:top w:val="single" w:sz="4" w:space="0" w:color="auto"/>
              <w:left w:val="nil"/>
              <w:bottom w:val="single" w:sz="4" w:space="0" w:color="auto"/>
              <w:right w:val="single" w:sz="4" w:space="0" w:color="auto"/>
            </w:tcBorders>
            <w:vAlign w:val="center"/>
          </w:tcPr>
          <w:p w:rsidR="008B63DE" w:rsidRPr="00913FF4" w:rsidRDefault="008B63DE" w:rsidP="00F9507E">
            <w:pPr>
              <w:tabs>
                <w:tab w:val="left" w:pos="-108"/>
              </w:tabs>
              <w:jc w:val="center"/>
              <w:rPr>
                <w:sz w:val="22"/>
                <w:szCs w:val="22"/>
              </w:rPr>
            </w:pPr>
            <w:r w:rsidRPr="00913FF4">
              <w:rPr>
                <w:sz w:val="22"/>
                <w:szCs w:val="22"/>
              </w:rPr>
              <w:t>Постанова КМУ від 13.11.2013 року № 824</w:t>
            </w:r>
          </w:p>
          <w:p w:rsidR="008B63DE" w:rsidRPr="00913FF4" w:rsidRDefault="008B63DE" w:rsidP="00F9507E">
            <w:pPr>
              <w:tabs>
                <w:tab w:val="left" w:pos="-108"/>
              </w:tabs>
              <w:jc w:val="center"/>
              <w:rPr>
                <w:sz w:val="22"/>
                <w:szCs w:val="22"/>
              </w:rPr>
            </w:pPr>
            <w:r w:rsidRPr="00913FF4">
              <w:rPr>
                <w:sz w:val="22"/>
                <w:szCs w:val="22"/>
              </w:rPr>
              <w:t>п. 10</w:t>
            </w:r>
          </w:p>
        </w:tc>
        <w:tc>
          <w:tcPr>
            <w:tcW w:w="2160" w:type="dxa"/>
            <w:tcBorders>
              <w:top w:val="single" w:sz="4" w:space="0" w:color="auto"/>
              <w:left w:val="nil"/>
              <w:bottom w:val="single" w:sz="4" w:space="0" w:color="auto"/>
              <w:right w:val="single" w:sz="4" w:space="0" w:color="auto"/>
            </w:tcBorders>
            <w:vAlign w:val="center"/>
          </w:tcPr>
          <w:p w:rsidR="008B63DE" w:rsidRPr="00913FF4" w:rsidRDefault="008B63DE" w:rsidP="00F9507E">
            <w:pPr>
              <w:jc w:val="center"/>
              <w:rPr>
                <w:sz w:val="22"/>
                <w:szCs w:val="22"/>
              </w:rPr>
            </w:pPr>
            <w:r w:rsidRPr="00913FF4">
              <w:rPr>
                <w:sz w:val="22"/>
                <w:szCs w:val="22"/>
              </w:rPr>
              <w:t xml:space="preserve">УРБ, УЯЗГ, УРАВ, ДБЯУ, ІЯБ АЕС, </w:t>
            </w:r>
          </w:p>
          <w:p w:rsidR="008B63DE" w:rsidRPr="00913FF4" w:rsidRDefault="008B63DE" w:rsidP="00F9507E">
            <w:pPr>
              <w:jc w:val="center"/>
              <w:rPr>
                <w:sz w:val="22"/>
                <w:szCs w:val="22"/>
              </w:rPr>
            </w:pPr>
            <w:r w:rsidRPr="00913FF4">
              <w:rPr>
                <w:sz w:val="22"/>
                <w:szCs w:val="22"/>
              </w:rPr>
              <w:t>І ЯРБ</w:t>
            </w:r>
            <w:r w:rsidRPr="003A6F27">
              <w:rPr>
                <w:sz w:val="22"/>
                <w:szCs w:val="22"/>
              </w:rPr>
              <w:t>, ІЯ</w:t>
            </w:r>
            <w:r>
              <w:rPr>
                <w:sz w:val="22"/>
                <w:szCs w:val="22"/>
              </w:rPr>
              <w:t>Р</w:t>
            </w:r>
            <w:r w:rsidRPr="003A6F27">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rsidR="008B63DE" w:rsidRPr="00913FF4" w:rsidRDefault="008B63DE" w:rsidP="00F9507E">
            <w:pPr>
              <w:jc w:val="center"/>
            </w:pPr>
            <w:r w:rsidRPr="00913FF4">
              <w:rPr>
                <w:sz w:val="22"/>
                <w:szCs w:val="22"/>
              </w:rPr>
              <w:t>Акти, приписи, листи</w:t>
            </w:r>
          </w:p>
        </w:tc>
      </w:tr>
      <w:tr w:rsidR="008B63DE" w:rsidRPr="00F42EF4"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F42EF4" w:rsidRDefault="008B63DE" w:rsidP="008B63DE">
            <w:pPr>
              <w:numPr>
                <w:ilvl w:val="0"/>
                <w:numId w:val="5"/>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rsidR="008B63DE" w:rsidRPr="00913FF4" w:rsidRDefault="008B63DE" w:rsidP="00F9507E">
            <w:pPr>
              <w:ind w:firstLine="32"/>
            </w:pPr>
            <w:r w:rsidRPr="00913FF4">
              <w:t xml:space="preserve">Проведення інспекційних обстежень стану фізичного захисту ядерних установок, ядерних матеріалів, радіоактивних відходів, інших джерел іонізуючого випромінювання та умов ліцензій щодо забезпечення фізичного захисту </w:t>
            </w:r>
          </w:p>
        </w:tc>
        <w:tc>
          <w:tcPr>
            <w:tcW w:w="4200" w:type="dxa"/>
            <w:tcBorders>
              <w:top w:val="single" w:sz="4" w:space="0" w:color="auto"/>
              <w:left w:val="nil"/>
              <w:bottom w:val="single" w:sz="4" w:space="0" w:color="auto"/>
              <w:right w:val="single" w:sz="4" w:space="0" w:color="auto"/>
            </w:tcBorders>
            <w:vAlign w:val="center"/>
          </w:tcPr>
          <w:p w:rsidR="008B63DE" w:rsidRPr="00913FF4" w:rsidRDefault="008B63DE" w:rsidP="00F9507E">
            <w:pPr>
              <w:rPr>
                <w:sz w:val="22"/>
                <w:szCs w:val="22"/>
              </w:rPr>
            </w:pPr>
            <w:r w:rsidRPr="00913FF4">
              <w:rPr>
                <w:sz w:val="22"/>
                <w:szCs w:val="22"/>
              </w:rPr>
              <w:t>Положення про УЯЗГ</w:t>
            </w:r>
          </w:p>
        </w:tc>
        <w:tc>
          <w:tcPr>
            <w:tcW w:w="1560" w:type="dxa"/>
            <w:tcBorders>
              <w:top w:val="single" w:sz="4" w:space="0" w:color="auto"/>
              <w:left w:val="nil"/>
              <w:bottom w:val="single" w:sz="4" w:space="0" w:color="auto"/>
              <w:right w:val="single" w:sz="4" w:space="0" w:color="auto"/>
            </w:tcBorders>
            <w:vAlign w:val="center"/>
          </w:tcPr>
          <w:p w:rsidR="008B63DE" w:rsidRPr="00913FF4" w:rsidRDefault="008B63DE" w:rsidP="00F9507E">
            <w:pPr>
              <w:ind w:right="-101" w:hanging="108"/>
              <w:jc w:val="center"/>
              <w:rPr>
                <w:sz w:val="22"/>
                <w:szCs w:val="22"/>
              </w:rPr>
            </w:pPr>
            <w:r w:rsidRPr="00205EE7">
              <w:rPr>
                <w:sz w:val="22"/>
                <w:szCs w:val="22"/>
              </w:rPr>
              <w:t xml:space="preserve">Протягом року, згідно з </w:t>
            </w:r>
            <w:r>
              <w:rPr>
                <w:sz w:val="22"/>
                <w:szCs w:val="22"/>
              </w:rPr>
              <w:t>заявами ліцензіата</w:t>
            </w:r>
          </w:p>
        </w:tc>
        <w:tc>
          <w:tcPr>
            <w:tcW w:w="2160" w:type="dxa"/>
            <w:tcBorders>
              <w:top w:val="single" w:sz="4" w:space="0" w:color="auto"/>
              <w:left w:val="nil"/>
              <w:bottom w:val="single" w:sz="4" w:space="0" w:color="auto"/>
              <w:right w:val="single" w:sz="4" w:space="0" w:color="auto"/>
            </w:tcBorders>
            <w:vAlign w:val="center"/>
          </w:tcPr>
          <w:p w:rsidR="008B63DE" w:rsidRPr="00913FF4" w:rsidRDefault="008B63DE" w:rsidP="00F9507E">
            <w:pPr>
              <w:ind w:hanging="108"/>
              <w:jc w:val="center"/>
              <w:rPr>
                <w:sz w:val="22"/>
                <w:szCs w:val="22"/>
              </w:rPr>
            </w:pPr>
            <w:r w:rsidRPr="00913FF4">
              <w:rPr>
                <w:sz w:val="22"/>
                <w:szCs w:val="22"/>
              </w:rPr>
              <w:t>УЯЗГ</w:t>
            </w:r>
          </w:p>
        </w:tc>
        <w:tc>
          <w:tcPr>
            <w:tcW w:w="2085" w:type="dxa"/>
            <w:gridSpan w:val="2"/>
            <w:tcBorders>
              <w:top w:val="single" w:sz="4" w:space="0" w:color="auto"/>
              <w:left w:val="nil"/>
              <w:bottom w:val="single" w:sz="4" w:space="0" w:color="auto"/>
              <w:right w:val="single" w:sz="4" w:space="0" w:color="auto"/>
            </w:tcBorders>
            <w:vAlign w:val="center"/>
          </w:tcPr>
          <w:p w:rsidR="008B63DE" w:rsidRPr="00913FF4" w:rsidRDefault="008B63DE" w:rsidP="00F9507E">
            <w:pPr>
              <w:jc w:val="center"/>
            </w:pPr>
            <w:r w:rsidRPr="00913FF4">
              <w:rPr>
                <w:sz w:val="22"/>
                <w:szCs w:val="22"/>
              </w:rPr>
              <w:t>Акти, приписи, листи</w:t>
            </w:r>
          </w:p>
        </w:tc>
      </w:tr>
      <w:tr w:rsidR="008B63DE" w:rsidRPr="00F42EF4"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F42EF4" w:rsidRDefault="008B63DE" w:rsidP="008B63DE">
            <w:pPr>
              <w:numPr>
                <w:ilvl w:val="0"/>
                <w:numId w:val="5"/>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rsidR="008B63DE" w:rsidRPr="00913FF4" w:rsidRDefault="008B63DE" w:rsidP="00F9507E">
            <w:pPr>
              <w:ind w:firstLine="32"/>
            </w:pPr>
            <w:r w:rsidRPr="00913FF4">
              <w:t xml:space="preserve">Проведення інспекційних перевірок стану фізичного захисту ядерних установок, ядерних матеріалів, радіоактивних відходів, інших джерел іонізуючого випромінювання та умов ліцензій щодо забезпечення фізичного захисту </w:t>
            </w:r>
          </w:p>
        </w:tc>
        <w:tc>
          <w:tcPr>
            <w:tcW w:w="4200" w:type="dxa"/>
            <w:tcBorders>
              <w:top w:val="single" w:sz="4" w:space="0" w:color="auto"/>
              <w:left w:val="nil"/>
              <w:bottom w:val="single" w:sz="4" w:space="0" w:color="auto"/>
              <w:right w:val="single" w:sz="4" w:space="0" w:color="auto"/>
            </w:tcBorders>
            <w:vAlign w:val="center"/>
          </w:tcPr>
          <w:p w:rsidR="008B63DE" w:rsidRPr="00913FF4" w:rsidRDefault="008B63DE" w:rsidP="00F9507E">
            <w:pPr>
              <w:rPr>
                <w:sz w:val="22"/>
                <w:szCs w:val="22"/>
              </w:rPr>
            </w:pPr>
            <w:r w:rsidRPr="00913FF4">
              <w:rPr>
                <w:sz w:val="22"/>
                <w:szCs w:val="22"/>
              </w:rPr>
              <w:t>Положення про УЯЗГ</w:t>
            </w:r>
          </w:p>
        </w:tc>
        <w:tc>
          <w:tcPr>
            <w:tcW w:w="1560" w:type="dxa"/>
            <w:tcBorders>
              <w:top w:val="single" w:sz="4" w:space="0" w:color="auto"/>
              <w:left w:val="nil"/>
              <w:bottom w:val="single" w:sz="4" w:space="0" w:color="auto"/>
              <w:right w:val="single" w:sz="4" w:space="0" w:color="auto"/>
            </w:tcBorders>
            <w:vAlign w:val="center"/>
          </w:tcPr>
          <w:p w:rsidR="008B63DE" w:rsidRPr="00913FF4" w:rsidRDefault="008B63DE" w:rsidP="00F9507E">
            <w:pPr>
              <w:ind w:right="-101" w:hanging="108"/>
              <w:jc w:val="center"/>
              <w:rPr>
                <w:sz w:val="22"/>
                <w:szCs w:val="22"/>
              </w:rPr>
            </w:pPr>
            <w:r w:rsidRPr="00913FF4">
              <w:rPr>
                <w:sz w:val="22"/>
                <w:szCs w:val="22"/>
              </w:rPr>
              <w:t>Протягом року, згідно з додатками до Плану</w:t>
            </w:r>
          </w:p>
        </w:tc>
        <w:tc>
          <w:tcPr>
            <w:tcW w:w="2160" w:type="dxa"/>
            <w:tcBorders>
              <w:top w:val="single" w:sz="4" w:space="0" w:color="auto"/>
              <w:left w:val="nil"/>
              <w:bottom w:val="single" w:sz="4" w:space="0" w:color="auto"/>
              <w:right w:val="single" w:sz="4" w:space="0" w:color="auto"/>
            </w:tcBorders>
            <w:vAlign w:val="center"/>
          </w:tcPr>
          <w:p w:rsidR="008B63DE" w:rsidRPr="00913FF4" w:rsidRDefault="008B63DE" w:rsidP="00F9507E">
            <w:pPr>
              <w:ind w:hanging="108"/>
              <w:jc w:val="center"/>
              <w:rPr>
                <w:sz w:val="22"/>
                <w:szCs w:val="22"/>
              </w:rPr>
            </w:pPr>
            <w:r w:rsidRPr="00913FF4">
              <w:rPr>
                <w:sz w:val="22"/>
                <w:szCs w:val="22"/>
              </w:rPr>
              <w:t>УЯЗГ</w:t>
            </w:r>
          </w:p>
        </w:tc>
        <w:tc>
          <w:tcPr>
            <w:tcW w:w="2085" w:type="dxa"/>
            <w:gridSpan w:val="2"/>
            <w:tcBorders>
              <w:top w:val="single" w:sz="4" w:space="0" w:color="auto"/>
              <w:left w:val="nil"/>
              <w:bottom w:val="single" w:sz="4" w:space="0" w:color="auto"/>
              <w:right w:val="single" w:sz="4" w:space="0" w:color="auto"/>
            </w:tcBorders>
            <w:vAlign w:val="center"/>
          </w:tcPr>
          <w:p w:rsidR="008B63DE" w:rsidRPr="00913FF4" w:rsidRDefault="008B63DE" w:rsidP="00F9507E">
            <w:pPr>
              <w:jc w:val="center"/>
            </w:pPr>
            <w:r w:rsidRPr="00913FF4">
              <w:rPr>
                <w:sz w:val="22"/>
                <w:szCs w:val="22"/>
              </w:rPr>
              <w:t>Акти, приписи, листи</w:t>
            </w:r>
          </w:p>
        </w:tc>
      </w:tr>
      <w:tr w:rsidR="008B63DE" w:rsidRPr="00F42EF4"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F42EF4" w:rsidRDefault="008B63DE" w:rsidP="008B63DE">
            <w:pPr>
              <w:numPr>
                <w:ilvl w:val="0"/>
                <w:numId w:val="5"/>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rsidR="008B63DE" w:rsidRPr="00913FF4" w:rsidRDefault="008B63DE" w:rsidP="00F9507E">
            <w:pPr>
              <w:ind w:firstLine="32"/>
            </w:pPr>
            <w:r w:rsidRPr="00913FF4">
              <w:t>Проведення інспекційних перевірок ліцензіатів у 30-км зоні відчуження, які здійснюють діяльність щодо поводження з радіоактивними відходами і використовують джерела іонізуючого випромінювання, а також виконують проектування та будівництво сховищ для захоронення радіоактивних відходів</w:t>
            </w:r>
          </w:p>
        </w:tc>
        <w:tc>
          <w:tcPr>
            <w:tcW w:w="4200" w:type="dxa"/>
            <w:tcBorders>
              <w:top w:val="single" w:sz="4" w:space="0" w:color="auto"/>
              <w:left w:val="nil"/>
              <w:bottom w:val="single" w:sz="4" w:space="0" w:color="auto"/>
              <w:right w:val="single" w:sz="4" w:space="0" w:color="auto"/>
            </w:tcBorders>
            <w:vAlign w:val="center"/>
          </w:tcPr>
          <w:p w:rsidR="008B63DE" w:rsidRPr="00913FF4" w:rsidRDefault="008B63DE" w:rsidP="00F9507E">
            <w:pPr>
              <w:rPr>
                <w:sz w:val="22"/>
                <w:szCs w:val="22"/>
              </w:rPr>
            </w:pPr>
            <w:r w:rsidRPr="00913FF4">
              <w:rPr>
                <w:sz w:val="22"/>
                <w:szCs w:val="22"/>
              </w:rPr>
              <w:t>Положення про: УРБ, УРАВ, ДБЯУ, ІЯ</w:t>
            </w:r>
            <w:r>
              <w:rPr>
                <w:sz w:val="22"/>
                <w:szCs w:val="22"/>
              </w:rPr>
              <w:t>Р</w:t>
            </w:r>
            <w:r w:rsidRPr="00913FF4">
              <w:rPr>
                <w:sz w:val="22"/>
                <w:szCs w:val="22"/>
              </w:rPr>
              <w:t xml:space="preserve">Б </w:t>
            </w:r>
            <w:r>
              <w:rPr>
                <w:sz w:val="22"/>
                <w:szCs w:val="22"/>
              </w:rPr>
              <w:t>ЗВ</w:t>
            </w:r>
          </w:p>
        </w:tc>
        <w:tc>
          <w:tcPr>
            <w:tcW w:w="1560" w:type="dxa"/>
            <w:tcBorders>
              <w:top w:val="single" w:sz="4" w:space="0" w:color="auto"/>
              <w:left w:val="nil"/>
              <w:bottom w:val="single" w:sz="4" w:space="0" w:color="auto"/>
              <w:right w:val="single" w:sz="4" w:space="0" w:color="auto"/>
            </w:tcBorders>
            <w:vAlign w:val="center"/>
          </w:tcPr>
          <w:p w:rsidR="008B63DE" w:rsidRPr="00913FF4" w:rsidRDefault="008B63DE" w:rsidP="00F9507E">
            <w:pPr>
              <w:ind w:right="-101" w:hanging="108"/>
              <w:jc w:val="center"/>
              <w:rPr>
                <w:sz w:val="22"/>
                <w:szCs w:val="22"/>
              </w:rPr>
            </w:pPr>
            <w:r w:rsidRPr="00913FF4">
              <w:rPr>
                <w:sz w:val="22"/>
                <w:szCs w:val="22"/>
              </w:rPr>
              <w:t>Протягом року, згідно з додатками до Плану</w:t>
            </w:r>
          </w:p>
        </w:tc>
        <w:tc>
          <w:tcPr>
            <w:tcW w:w="2160" w:type="dxa"/>
            <w:tcBorders>
              <w:top w:val="single" w:sz="4" w:space="0" w:color="auto"/>
              <w:left w:val="nil"/>
              <w:bottom w:val="single" w:sz="4" w:space="0" w:color="auto"/>
              <w:right w:val="single" w:sz="4" w:space="0" w:color="auto"/>
            </w:tcBorders>
            <w:vAlign w:val="center"/>
          </w:tcPr>
          <w:p w:rsidR="008B63DE" w:rsidRPr="00913FF4" w:rsidRDefault="008B63DE" w:rsidP="00F9507E">
            <w:pPr>
              <w:tabs>
                <w:tab w:val="left" w:pos="-108"/>
              </w:tabs>
              <w:ind w:right="-19"/>
              <w:jc w:val="center"/>
              <w:rPr>
                <w:sz w:val="22"/>
                <w:szCs w:val="22"/>
              </w:rPr>
            </w:pPr>
            <w:r w:rsidRPr="00913FF4">
              <w:rPr>
                <w:sz w:val="22"/>
                <w:szCs w:val="22"/>
              </w:rPr>
              <w:t>УРБ, УРАВ, ДБЯУ, ІЯ</w:t>
            </w:r>
            <w:r>
              <w:rPr>
                <w:sz w:val="22"/>
                <w:szCs w:val="22"/>
              </w:rPr>
              <w:t>Р</w:t>
            </w:r>
            <w:r w:rsidRPr="00913FF4">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rsidR="008B63DE" w:rsidRPr="00913FF4" w:rsidRDefault="008B63DE" w:rsidP="00F9507E">
            <w:pPr>
              <w:jc w:val="center"/>
            </w:pPr>
            <w:r w:rsidRPr="00913FF4">
              <w:rPr>
                <w:sz w:val="22"/>
                <w:szCs w:val="22"/>
              </w:rPr>
              <w:t>Акти, приписи, листи</w:t>
            </w:r>
          </w:p>
        </w:tc>
      </w:tr>
      <w:tr w:rsidR="008B63DE" w:rsidRPr="00F42EF4"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F42EF4" w:rsidRDefault="008B63DE" w:rsidP="008B63DE">
            <w:pPr>
              <w:numPr>
                <w:ilvl w:val="0"/>
                <w:numId w:val="5"/>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rsidR="008B63DE" w:rsidRPr="001C3E3A" w:rsidRDefault="008B63DE" w:rsidP="00F9507E">
            <w:pPr>
              <w:ind w:firstLine="32"/>
            </w:pPr>
            <w:r w:rsidRPr="001C3E3A">
              <w:t>Проведення інспекційних перевірок здійснення комплексу робіт при знятті з експлуатації енергоблоків 1, 2, 3 ДСП ЧАЕС та виконання ПЗЗ на об’єкті «Укриття»</w:t>
            </w:r>
          </w:p>
        </w:tc>
        <w:tc>
          <w:tcPr>
            <w:tcW w:w="4200" w:type="dxa"/>
            <w:tcBorders>
              <w:top w:val="single" w:sz="4" w:space="0" w:color="auto"/>
              <w:left w:val="nil"/>
              <w:bottom w:val="single" w:sz="4" w:space="0" w:color="auto"/>
              <w:right w:val="single" w:sz="4" w:space="0" w:color="auto"/>
            </w:tcBorders>
            <w:vAlign w:val="center"/>
          </w:tcPr>
          <w:p w:rsidR="008B63DE" w:rsidRPr="00DC01DC" w:rsidRDefault="008B63DE" w:rsidP="00F9507E">
            <w:pPr>
              <w:rPr>
                <w:sz w:val="22"/>
                <w:szCs w:val="22"/>
              </w:rPr>
            </w:pPr>
            <w:r w:rsidRPr="00DC01DC">
              <w:rPr>
                <w:sz w:val="22"/>
                <w:szCs w:val="22"/>
              </w:rPr>
              <w:t>Положення про: УРАВ, ДБЯУ, ІЯ</w:t>
            </w:r>
            <w:r>
              <w:rPr>
                <w:sz w:val="22"/>
                <w:szCs w:val="22"/>
              </w:rPr>
              <w:t>Р</w:t>
            </w:r>
            <w:r w:rsidRPr="00DC01DC">
              <w:rPr>
                <w:sz w:val="22"/>
                <w:szCs w:val="22"/>
              </w:rPr>
              <w:t xml:space="preserve">Б </w:t>
            </w:r>
            <w:r>
              <w:rPr>
                <w:sz w:val="22"/>
                <w:szCs w:val="22"/>
              </w:rPr>
              <w:t>ЗВ</w:t>
            </w:r>
          </w:p>
        </w:tc>
        <w:tc>
          <w:tcPr>
            <w:tcW w:w="1560" w:type="dxa"/>
            <w:tcBorders>
              <w:top w:val="single" w:sz="4" w:space="0" w:color="auto"/>
              <w:left w:val="nil"/>
              <w:bottom w:val="single" w:sz="4" w:space="0" w:color="auto"/>
              <w:right w:val="single" w:sz="4" w:space="0" w:color="auto"/>
            </w:tcBorders>
            <w:vAlign w:val="center"/>
          </w:tcPr>
          <w:p w:rsidR="008B63DE" w:rsidRPr="00DC01DC" w:rsidRDefault="008B63DE" w:rsidP="00F9507E">
            <w:pPr>
              <w:ind w:right="-101" w:hanging="108"/>
              <w:jc w:val="center"/>
              <w:rPr>
                <w:sz w:val="22"/>
                <w:szCs w:val="22"/>
              </w:rPr>
            </w:pPr>
            <w:r w:rsidRPr="00DC01DC">
              <w:rPr>
                <w:sz w:val="22"/>
                <w:szCs w:val="22"/>
              </w:rPr>
              <w:t>Протягом року</w:t>
            </w:r>
            <w:r>
              <w:rPr>
                <w:sz w:val="22"/>
                <w:szCs w:val="22"/>
              </w:rPr>
              <w:t xml:space="preserve"> </w:t>
            </w:r>
            <w:r w:rsidRPr="00913FF4">
              <w:rPr>
                <w:sz w:val="22"/>
                <w:szCs w:val="22"/>
              </w:rPr>
              <w:t>згідно з додатками до Плану</w:t>
            </w:r>
          </w:p>
        </w:tc>
        <w:tc>
          <w:tcPr>
            <w:tcW w:w="2160" w:type="dxa"/>
            <w:tcBorders>
              <w:top w:val="single" w:sz="4" w:space="0" w:color="auto"/>
              <w:left w:val="nil"/>
              <w:bottom w:val="single" w:sz="4" w:space="0" w:color="auto"/>
              <w:right w:val="single" w:sz="4" w:space="0" w:color="auto"/>
            </w:tcBorders>
            <w:vAlign w:val="center"/>
          </w:tcPr>
          <w:p w:rsidR="008B63DE" w:rsidRPr="00DC01DC" w:rsidRDefault="008B63DE" w:rsidP="00F9507E">
            <w:pPr>
              <w:ind w:right="-19"/>
              <w:jc w:val="center"/>
              <w:rPr>
                <w:sz w:val="22"/>
                <w:szCs w:val="22"/>
              </w:rPr>
            </w:pPr>
            <w:r w:rsidRPr="00DC01DC">
              <w:rPr>
                <w:sz w:val="22"/>
                <w:szCs w:val="22"/>
              </w:rPr>
              <w:t xml:space="preserve">УРАВ, ДБЯУ, </w:t>
            </w:r>
          </w:p>
          <w:p w:rsidR="008B63DE" w:rsidRPr="00DC01DC" w:rsidRDefault="008B63DE" w:rsidP="00F9507E">
            <w:pPr>
              <w:ind w:right="-19"/>
              <w:jc w:val="center"/>
              <w:rPr>
                <w:sz w:val="22"/>
                <w:szCs w:val="22"/>
              </w:rPr>
            </w:pPr>
            <w:r w:rsidRPr="00DC01DC">
              <w:rPr>
                <w:sz w:val="22"/>
                <w:szCs w:val="22"/>
              </w:rPr>
              <w:t>ІЯ</w:t>
            </w:r>
            <w:r>
              <w:rPr>
                <w:sz w:val="22"/>
                <w:szCs w:val="22"/>
              </w:rPr>
              <w:t>Р</w:t>
            </w:r>
            <w:r w:rsidRPr="00DC01DC">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rsidR="008B63DE" w:rsidRPr="00DC01DC" w:rsidRDefault="008B63DE" w:rsidP="00F9507E">
            <w:pPr>
              <w:jc w:val="center"/>
            </w:pPr>
            <w:r w:rsidRPr="00DC01DC">
              <w:rPr>
                <w:sz w:val="22"/>
                <w:szCs w:val="22"/>
              </w:rPr>
              <w:t>Акти, приписи, листи</w:t>
            </w:r>
          </w:p>
        </w:tc>
      </w:tr>
      <w:tr w:rsidR="008B63DE" w:rsidRPr="00F42EF4"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F42EF4" w:rsidRDefault="008B63DE" w:rsidP="008B63DE">
            <w:pPr>
              <w:numPr>
                <w:ilvl w:val="0"/>
                <w:numId w:val="5"/>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rsidR="008B63DE" w:rsidRPr="00913FF4" w:rsidRDefault="008B63DE" w:rsidP="00F9507E">
            <w:r w:rsidRPr="00913FF4">
              <w:t>Проведення інспекційних перевірок системи підготовки персоналу</w:t>
            </w:r>
          </w:p>
        </w:tc>
        <w:tc>
          <w:tcPr>
            <w:tcW w:w="4200" w:type="dxa"/>
            <w:tcBorders>
              <w:top w:val="single" w:sz="4" w:space="0" w:color="auto"/>
              <w:left w:val="nil"/>
              <w:bottom w:val="single" w:sz="4" w:space="0" w:color="auto"/>
              <w:right w:val="single" w:sz="4" w:space="0" w:color="auto"/>
            </w:tcBorders>
            <w:vAlign w:val="center"/>
          </w:tcPr>
          <w:p w:rsidR="008B63DE" w:rsidRPr="00913FF4" w:rsidRDefault="008B63DE" w:rsidP="00F9507E">
            <w:pPr>
              <w:rPr>
                <w:sz w:val="22"/>
                <w:szCs w:val="22"/>
              </w:rPr>
            </w:pPr>
            <w:r w:rsidRPr="00913FF4">
              <w:rPr>
                <w:sz w:val="22"/>
                <w:szCs w:val="22"/>
              </w:rPr>
              <w:t>Положення про: ДБЯУ, ІЯБ АЕС</w:t>
            </w:r>
            <w:r w:rsidRPr="003A6F27">
              <w:rPr>
                <w:sz w:val="22"/>
                <w:szCs w:val="22"/>
              </w:rPr>
              <w:t xml:space="preserve">, </w:t>
            </w:r>
            <w:r>
              <w:rPr>
                <w:sz w:val="22"/>
                <w:szCs w:val="22"/>
              </w:rPr>
              <w:t xml:space="preserve">                             </w:t>
            </w:r>
            <w:r w:rsidRPr="003A6F27">
              <w:rPr>
                <w:sz w:val="22"/>
                <w:szCs w:val="22"/>
              </w:rPr>
              <w:t>ІЯ</w:t>
            </w:r>
            <w:r>
              <w:rPr>
                <w:sz w:val="22"/>
                <w:szCs w:val="22"/>
              </w:rPr>
              <w:t>Р</w:t>
            </w:r>
            <w:r w:rsidRPr="003A6F27">
              <w:rPr>
                <w:sz w:val="22"/>
                <w:szCs w:val="22"/>
              </w:rPr>
              <w:t xml:space="preserve">Б </w:t>
            </w:r>
            <w:r>
              <w:rPr>
                <w:sz w:val="22"/>
                <w:szCs w:val="22"/>
              </w:rPr>
              <w:t>ЗВ</w:t>
            </w:r>
            <w:r w:rsidRPr="00913FF4">
              <w:rPr>
                <w:sz w:val="22"/>
                <w:szCs w:val="22"/>
              </w:rPr>
              <w:t xml:space="preserve"> </w:t>
            </w:r>
          </w:p>
        </w:tc>
        <w:tc>
          <w:tcPr>
            <w:tcW w:w="1560" w:type="dxa"/>
            <w:tcBorders>
              <w:top w:val="single" w:sz="4" w:space="0" w:color="auto"/>
              <w:left w:val="nil"/>
              <w:bottom w:val="single" w:sz="4" w:space="0" w:color="auto"/>
              <w:right w:val="single" w:sz="4" w:space="0" w:color="auto"/>
            </w:tcBorders>
            <w:vAlign w:val="center"/>
          </w:tcPr>
          <w:p w:rsidR="008B63DE" w:rsidRPr="00913FF4" w:rsidRDefault="008B63DE" w:rsidP="00F9507E">
            <w:pPr>
              <w:ind w:right="-101" w:hanging="108"/>
              <w:jc w:val="center"/>
              <w:rPr>
                <w:sz w:val="22"/>
                <w:szCs w:val="22"/>
              </w:rPr>
            </w:pPr>
            <w:r w:rsidRPr="00913FF4">
              <w:rPr>
                <w:sz w:val="22"/>
                <w:szCs w:val="22"/>
              </w:rPr>
              <w:t>Протягом року, згідно з додатками до Плану</w:t>
            </w:r>
          </w:p>
        </w:tc>
        <w:tc>
          <w:tcPr>
            <w:tcW w:w="2160" w:type="dxa"/>
            <w:tcBorders>
              <w:top w:val="single" w:sz="4" w:space="0" w:color="auto"/>
              <w:left w:val="nil"/>
              <w:bottom w:val="single" w:sz="4" w:space="0" w:color="auto"/>
              <w:right w:val="single" w:sz="4" w:space="0" w:color="auto"/>
            </w:tcBorders>
            <w:vAlign w:val="center"/>
          </w:tcPr>
          <w:p w:rsidR="008B63DE" w:rsidRPr="00913FF4" w:rsidRDefault="008B63DE" w:rsidP="00F9507E">
            <w:pPr>
              <w:tabs>
                <w:tab w:val="left" w:pos="12"/>
              </w:tabs>
              <w:jc w:val="center"/>
              <w:rPr>
                <w:sz w:val="22"/>
                <w:szCs w:val="22"/>
              </w:rPr>
            </w:pPr>
            <w:r w:rsidRPr="00913FF4">
              <w:rPr>
                <w:sz w:val="22"/>
                <w:szCs w:val="22"/>
              </w:rPr>
              <w:t>ДБЯУ, ІЯБ АЕС</w:t>
            </w:r>
            <w:r w:rsidRPr="003A6F27">
              <w:rPr>
                <w:sz w:val="22"/>
                <w:szCs w:val="22"/>
              </w:rPr>
              <w:t xml:space="preserve">, </w:t>
            </w:r>
            <w:r>
              <w:rPr>
                <w:sz w:val="22"/>
                <w:szCs w:val="22"/>
              </w:rPr>
              <w:t xml:space="preserve">                  </w:t>
            </w:r>
            <w:r w:rsidRPr="003A6F27">
              <w:rPr>
                <w:sz w:val="22"/>
                <w:szCs w:val="22"/>
              </w:rPr>
              <w:t>ІЯ</w:t>
            </w:r>
            <w:r>
              <w:rPr>
                <w:sz w:val="22"/>
                <w:szCs w:val="22"/>
              </w:rPr>
              <w:t>Р</w:t>
            </w:r>
            <w:r w:rsidRPr="003A6F27">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rsidR="008B63DE" w:rsidRPr="00913FF4" w:rsidRDefault="008B63DE" w:rsidP="00F9507E">
            <w:pPr>
              <w:jc w:val="center"/>
            </w:pPr>
            <w:r w:rsidRPr="00913FF4">
              <w:rPr>
                <w:sz w:val="22"/>
                <w:szCs w:val="22"/>
              </w:rPr>
              <w:t>Акти, приписи, листи</w:t>
            </w:r>
          </w:p>
        </w:tc>
      </w:tr>
      <w:tr w:rsidR="008B63DE" w:rsidRPr="00F42EF4"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F42EF4" w:rsidRDefault="008B63DE" w:rsidP="008B63DE">
            <w:pPr>
              <w:numPr>
                <w:ilvl w:val="0"/>
                <w:numId w:val="5"/>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rsidR="008B63DE" w:rsidRPr="00913FF4" w:rsidRDefault="008B63DE" w:rsidP="00F9507E">
            <w:r w:rsidRPr="00913FF4">
              <w:t>Про</w:t>
            </w:r>
            <w:r>
              <w:t xml:space="preserve">ведення інспекційних перевірки </w:t>
            </w:r>
            <w:r w:rsidRPr="00913FF4">
              <w:t>СВЯП</w:t>
            </w:r>
          </w:p>
        </w:tc>
        <w:tc>
          <w:tcPr>
            <w:tcW w:w="4200" w:type="dxa"/>
            <w:tcBorders>
              <w:top w:val="single" w:sz="4" w:space="0" w:color="auto"/>
              <w:left w:val="nil"/>
              <w:bottom w:val="single" w:sz="4" w:space="0" w:color="auto"/>
              <w:right w:val="single" w:sz="4" w:space="0" w:color="auto"/>
            </w:tcBorders>
            <w:vAlign w:val="center"/>
          </w:tcPr>
          <w:p w:rsidR="008B63DE" w:rsidRPr="00913FF4" w:rsidRDefault="008B63DE" w:rsidP="00F9507E">
            <w:pPr>
              <w:rPr>
                <w:sz w:val="22"/>
                <w:szCs w:val="22"/>
              </w:rPr>
            </w:pPr>
            <w:r w:rsidRPr="00913FF4">
              <w:rPr>
                <w:sz w:val="22"/>
                <w:szCs w:val="22"/>
              </w:rPr>
              <w:t>Положення про: ДБЯУ, ІЯБ АЕС</w:t>
            </w:r>
            <w:r>
              <w:rPr>
                <w:sz w:val="22"/>
                <w:szCs w:val="22"/>
              </w:rPr>
              <w:t>,</w:t>
            </w:r>
            <w:r w:rsidRPr="00913FF4">
              <w:rPr>
                <w:sz w:val="22"/>
                <w:szCs w:val="22"/>
              </w:rPr>
              <w:t xml:space="preserve"> ІЯ</w:t>
            </w:r>
            <w:r>
              <w:rPr>
                <w:sz w:val="22"/>
                <w:szCs w:val="22"/>
              </w:rPr>
              <w:t>Р</w:t>
            </w:r>
            <w:r w:rsidRPr="00913FF4">
              <w:rPr>
                <w:sz w:val="22"/>
                <w:szCs w:val="22"/>
              </w:rPr>
              <w:t xml:space="preserve">Б </w:t>
            </w:r>
            <w:r>
              <w:rPr>
                <w:sz w:val="22"/>
                <w:szCs w:val="22"/>
              </w:rPr>
              <w:t>ЗВ</w:t>
            </w:r>
          </w:p>
        </w:tc>
        <w:tc>
          <w:tcPr>
            <w:tcW w:w="1560" w:type="dxa"/>
            <w:tcBorders>
              <w:top w:val="single" w:sz="4" w:space="0" w:color="auto"/>
              <w:left w:val="nil"/>
              <w:bottom w:val="single" w:sz="4" w:space="0" w:color="auto"/>
              <w:right w:val="single" w:sz="4" w:space="0" w:color="auto"/>
            </w:tcBorders>
            <w:vAlign w:val="center"/>
          </w:tcPr>
          <w:p w:rsidR="008B63DE" w:rsidRPr="00913FF4" w:rsidRDefault="008B63DE" w:rsidP="00F9507E">
            <w:pPr>
              <w:ind w:right="-101" w:hanging="108"/>
              <w:jc w:val="center"/>
              <w:rPr>
                <w:sz w:val="22"/>
                <w:szCs w:val="22"/>
              </w:rPr>
            </w:pPr>
            <w:r w:rsidRPr="00913FF4">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rsidR="008B63DE" w:rsidRPr="00913FF4" w:rsidRDefault="008B63DE" w:rsidP="00F9507E">
            <w:pPr>
              <w:jc w:val="center"/>
              <w:rPr>
                <w:sz w:val="22"/>
                <w:szCs w:val="22"/>
              </w:rPr>
            </w:pPr>
            <w:r w:rsidRPr="00913FF4">
              <w:rPr>
                <w:sz w:val="22"/>
                <w:szCs w:val="22"/>
              </w:rPr>
              <w:t>ДБЯУ, ІЯБ</w:t>
            </w:r>
            <w:r>
              <w:rPr>
                <w:sz w:val="22"/>
                <w:szCs w:val="22"/>
              </w:rPr>
              <w:t xml:space="preserve"> АЕС,</w:t>
            </w:r>
            <w:r w:rsidRPr="00913FF4">
              <w:rPr>
                <w:sz w:val="22"/>
                <w:szCs w:val="22"/>
              </w:rPr>
              <w:t xml:space="preserve"> ІЯ</w:t>
            </w:r>
            <w:r>
              <w:rPr>
                <w:sz w:val="22"/>
                <w:szCs w:val="22"/>
              </w:rPr>
              <w:t>Р</w:t>
            </w:r>
            <w:r w:rsidRPr="00913FF4">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rsidR="008B63DE" w:rsidRPr="00913FF4" w:rsidRDefault="008B63DE" w:rsidP="00F9507E">
            <w:pPr>
              <w:jc w:val="center"/>
            </w:pPr>
            <w:r w:rsidRPr="00913FF4">
              <w:rPr>
                <w:sz w:val="22"/>
                <w:szCs w:val="22"/>
              </w:rPr>
              <w:t>Акти, приписи, листи</w:t>
            </w:r>
          </w:p>
        </w:tc>
      </w:tr>
      <w:tr w:rsidR="008B63DE" w:rsidRPr="00EC3778"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EC3778" w:rsidRDefault="008B63DE" w:rsidP="00F9507E">
            <w:pPr>
              <w:jc w:val="center"/>
            </w:pPr>
            <w:r>
              <w:t>3.</w:t>
            </w:r>
          </w:p>
        </w:tc>
        <w:tc>
          <w:tcPr>
            <w:tcW w:w="3980" w:type="dxa"/>
            <w:gridSpan w:val="2"/>
            <w:tcBorders>
              <w:top w:val="single" w:sz="4" w:space="0" w:color="auto"/>
              <w:left w:val="nil"/>
              <w:bottom w:val="single" w:sz="4" w:space="0" w:color="auto"/>
              <w:right w:val="single" w:sz="4" w:space="0" w:color="auto"/>
            </w:tcBorders>
            <w:vAlign w:val="center"/>
          </w:tcPr>
          <w:p w:rsidR="008B63DE" w:rsidRPr="00913FF4" w:rsidRDefault="008B63DE" w:rsidP="00F9507E">
            <w:r w:rsidRPr="00913FF4">
              <w:t>Застосування примусових заходів до юридичних і фізичних осіб у разі порушення ними норм, правил та стандартів з ядерної та радіаційної безпеки</w:t>
            </w:r>
          </w:p>
        </w:tc>
        <w:tc>
          <w:tcPr>
            <w:tcW w:w="4200" w:type="dxa"/>
            <w:tcBorders>
              <w:top w:val="single" w:sz="4" w:space="0" w:color="auto"/>
              <w:left w:val="nil"/>
              <w:bottom w:val="single" w:sz="4" w:space="0" w:color="auto"/>
              <w:right w:val="single" w:sz="4" w:space="0" w:color="auto"/>
            </w:tcBorders>
            <w:vAlign w:val="center"/>
          </w:tcPr>
          <w:p w:rsidR="008B63DE" w:rsidRPr="00913FF4" w:rsidRDefault="008B63DE" w:rsidP="00F9507E">
            <w:pPr>
              <w:ind w:right="3"/>
              <w:rPr>
                <w:sz w:val="22"/>
                <w:szCs w:val="22"/>
              </w:rPr>
            </w:pPr>
            <w:r w:rsidRPr="00913FF4">
              <w:rPr>
                <w:sz w:val="22"/>
                <w:szCs w:val="22"/>
              </w:rPr>
              <w:t>Положення про: УРБ, УЯЗГ, УРАВ, ДБЯУ, ІЯБ АЕС, І ЯРБ</w:t>
            </w:r>
            <w:r w:rsidRPr="003A6F27">
              <w:rPr>
                <w:sz w:val="22"/>
                <w:szCs w:val="22"/>
              </w:rPr>
              <w:t>, ІЯ</w:t>
            </w:r>
            <w:r>
              <w:rPr>
                <w:sz w:val="22"/>
                <w:szCs w:val="22"/>
              </w:rPr>
              <w:t>Р</w:t>
            </w:r>
            <w:r w:rsidRPr="003A6F27">
              <w:rPr>
                <w:sz w:val="22"/>
                <w:szCs w:val="22"/>
              </w:rPr>
              <w:t xml:space="preserve">Б </w:t>
            </w:r>
            <w:r>
              <w:rPr>
                <w:sz w:val="22"/>
                <w:szCs w:val="22"/>
              </w:rPr>
              <w:t>ЗВ</w:t>
            </w:r>
          </w:p>
        </w:tc>
        <w:tc>
          <w:tcPr>
            <w:tcW w:w="1560" w:type="dxa"/>
            <w:tcBorders>
              <w:top w:val="single" w:sz="4" w:space="0" w:color="auto"/>
              <w:left w:val="nil"/>
              <w:bottom w:val="single" w:sz="4" w:space="0" w:color="auto"/>
              <w:right w:val="single" w:sz="4" w:space="0" w:color="auto"/>
            </w:tcBorders>
            <w:vAlign w:val="center"/>
          </w:tcPr>
          <w:p w:rsidR="008B63DE" w:rsidRPr="00913FF4" w:rsidRDefault="008B63DE" w:rsidP="00F9507E">
            <w:pPr>
              <w:tabs>
                <w:tab w:val="left" w:pos="-99"/>
              </w:tabs>
              <w:ind w:left="-99" w:right="-101"/>
              <w:jc w:val="center"/>
              <w:rPr>
                <w:sz w:val="20"/>
              </w:rPr>
            </w:pPr>
            <w:r w:rsidRPr="00913FF4">
              <w:rPr>
                <w:sz w:val="20"/>
              </w:rPr>
              <w:t>Протягом року при виявленні адміністративних правопорушень</w:t>
            </w:r>
          </w:p>
        </w:tc>
        <w:tc>
          <w:tcPr>
            <w:tcW w:w="2160" w:type="dxa"/>
            <w:tcBorders>
              <w:top w:val="single" w:sz="4" w:space="0" w:color="auto"/>
              <w:left w:val="nil"/>
              <w:bottom w:val="single" w:sz="4" w:space="0" w:color="auto"/>
              <w:right w:val="single" w:sz="4" w:space="0" w:color="auto"/>
            </w:tcBorders>
            <w:vAlign w:val="center"/>
          </w:tcPr>
          <w:p w:rsidR="008B63DE" w:rsidRPr="00913FF4" w:rsidRDefault="008B63DE" w:rsidP="00F9507E">
            <w:pPr>
              <w:tabs>
                <w:tab w:val="left" w:pos="-348"/>
              </w:tabs>
              <w:ind w:left="12" w:right="-19"/>
              <w:jc w:val="center"/>
              <w:rPr>
                <w:sz w:val="22"/>
                <w:szCs w:val="22"/>
              </w:rPr>
            </w:pPr>
            <w:r w:rsidRPr="00913FF4">
              <w:rPr>
                <w:sz w:val="22"/>
                <w:szCs w:val="22"/>
              </w:rPr>
              <w:t xml:space="preserve">УРБ, УЯЗГ, УРАВ, ДБЯУ, ІЯБ АЕС, </w:t>
            </w:r>
          </w:p>
          <w:p w:rsidR="008B63DE" w:rsidRPr="00913FF4" w:rsidRDefault="008B63DE" w:rsidP="00F9507E">
            <w:pPr>
              <w:tabs>
                <w:tab w:val="left" w:pos="-348"/>
              </w:tabs>
              <w:ind w:left="12" w:right="-19"/>
              <w:jc w:val="center"/>
              <w:rPr>
                <w:sz w:val="22"/>
                <w:szCs w:val="22"/>
              </w:rPr>
            </w:pPr>
            <w:r w:rsidRPr="00913FF4">
              <w:rPr>
                <w:sz w:val="22"/>
                <w:szCs w:val="22"/>
              </w:rPr>
              <w:t>І ЯРБ</w:t>
            </w:r>
            <w:r w:rsidRPr="003A6F27">
              <w:rPr>
                <w:sz w:val="22"/>
                <w:szCs w:val="22"/>
              </w:rPr>
              <w:t>, ІЯ</w:t>
            </w:r>
            <w:r>
              <w:rPr>
                <w:sz w:val="22"/>
                <w:szCs w:val="22"/>
              </w:rPr>
              <w:t>Р</w:t>
            </w:r>
            <w:r w:rsidRPr="003A6F27">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rsidR="008B63DE" w:rsidRPr="00913FF4" w:rsidRDefault="008B63DE" w:rsidP="00F9507E">
            <w:pPr>
              <w:jc w:val="center"/>
            </w:pPr>
            <w:r w:rsidRPr="00913FF4">
              <w:rPr>
                <w:sz w:val="22"/>
                <w:szCs w:val="22"/>
              </w:rPr>
              <w:t>Протоколи, постанови про накладання штрафу, квитанції про сплату штрафу</w:t>
            </w:r>
          </w:p>
        </w:tc>
      </w:tr>
      <w:tr w:rsidR="008B63DE" w:rsidRPr="00F12A4C"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F12A4C" w:rsidRDefault="008B63DE" w:rsidP="00F9507E">
            <w:pPr>
              <w:jc w:val="center"/>
            </w:pPr>
            <w:r>
              <w:t>4.</w:t>
            </w:r>
          </w:p>
        </w:tc>
        <w:tc>
          <w:tcPr>
            <w:tcW w:w="3980" w:type="dxa"/>
            <w:gridSpan w:val="2"/>
            <w:tcBorders>
              <w:top w:val="single" w:sz="4" w:space="0" w:color="auto"/>
              <w:left w:val="nil"/>
              <w:bottom w:val="single" w:sz="4" w:space="0" w:color="auto"/>
              <w:right w:val="single" w:sz="4" w:space="0" w:color="auto"/>
            </w:tcBorders>
            <w:vAlign w:val="center"/>
          </w:tcPr>
          <w:p w:rsidR="008B63DE" w:rsidRPr="00913FF4" w:rsidRDefault="008B63DE" w:rsidP="00F9507E">
            <w:pPr>
              <w:keepNext/>
              <w:outlineLvl w:val="6"/>
            </w:pPr>
            <w:r w:rsidRPr="00913FF4">
              <w:t>Участь в інспекціях МАГАТЕ</w:t>
            </w:r>
          </w:p>
        </w:tc>
        <w:tc>
          <w:tcPr>
            <w:tcW w:w="4200" w:type="dxa"/>
            <w:tcBorders>
              <w:top w:val="single" w:sz="4" w:space="0" w:color="auto"/>
              <w:left w:val="nil"/>
              <w:bottom w:val="single" w:sz="4" w:space="0" w:color="auto"/>
              <w:right w:val="single" w:sz="4" w:space="0" w:color="auto"/>
            </w:tcBorders>
            <w:vAlign w:val="center"/>
          </w:tcPr>
          <w:p w:rsidR="008B63DE" w:rsidRPr="00913FF4" w:rsidRDefault="008B63DE" w:rsidP="00F9507E">
            <w:pPr>
              <w:rPr>
                <w:sz w:val="22"/>
                <w:szCs w:val="22"/>
              </w:rPr>
            </w:pPr>
            <w:r w:rsidRPr="00913FF4">
              <w:rPr>
                <w:sz w:val="22"/>
                <w:szCs w:val="22"/>
              </w:rPr>
              <w:t>Положення про: УЯЗГ, ІЯБ АЕС</w:t>
            </w:r>
            <w:r w:rsidRPr="003A6F27">
              <w:rPr>
                <w:sz w:val="22"/>
                <w:szCs w:val="22"/>
              </w:rPr>
              <w:t>, ІЯ</w:t>
            </w:r>
            <w:r>
              <w:rPr>
                <w:sz w:val="22"/>
                <w:szCs w:val="22"/>
              </w:rPr>
              <w:t>Р</w:t>
            </w:r>
            <w:r w:rsidRPr="003A6F27">
              <w:rPr>
                <w:sz w:val="22"/>
                <w:szCs w:val="22"/>
              </w:rPr>
              <w:t xml:space="preserve">Б </w:t>
            </w:r>
            <w:r>
              <w:rPr>
                <w:sz w:val="22"/>
                <w:szCs w:val="22"/>
              </w:rPr>
              <w:t>ЗВ</w:t>
            </w:r>
          </w:p>
          <w:p w:rsidR="008B63DE" w:rsidRPr="00913FF4" w:rsidRDefault="008B63DE" w:rsidP="00F9507E">
            <w:pPr>
              <w:ind w:firstLine="34"/>
              <w:rPr>
                <w:sz w:val="22"/>
                <w:szCs w:val="22"/>
              </w:rPr>
            </w:pPr>
            <w:r w:rsidRPr="00913FF4">
              <w:rPr>
                <w:sz w:val="22"/>
                <w:szCs w:val="22"/>
              </w:rPr>
              <w:t>Угода про застосування гарантій</w:t>
            </w:r>
          </w:p>
        </w:tc>
        <w:tc>
          <w:tcPr>
            <w:tcW w:w="1560" w:type="dxa"/>
            <w:tcBorders>
              <w:top w:val="single" w:sz="4" w:space="0" w:color="auto"/>
              <w:left w:val="nil"/>
              <w:bottom w:val="single" w:sz="4" w:space="0" w:color="auto"/>
              <w:right w:val="single" w:sz="4" w:space="0" w:color="auto"/>
            </w:tcBorders>
            <w:vAlign w:val="center"/>
          </w:tcPr>
          <w:p w:rsidR="008B63DE" w:rsidRPr="00913FF4" w:rsidRDefault="008B63DE" w:rsidP="00F9507E">
            <w:pPr>
              <w:ind w:right="-101" w:hanging="108"/>
              <w:jc w:val="center"/>
              <w:rPr>
                <w:sz w:val="22"/>
                <w:szCs w:val="22"/>
              </w:rPr>
            </w:pPr>
            <w:r w:rsidRPr="00913FF4">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rsidR="008B63DE" w:rsidRPr="00913FF4" w:rsidRDefault="008B63DE" w:rsidP="00F9507E">
            <w:pPr>
              <w:jc w:val="center"/>
              <w:rPr>
                <w:sz w:val="22"/>
                <w:szCs w:val="22"/>
              </w:rPr>
            </w:pPr>
            <w:r w:rsidRPr="00913FF4">
              <w:rPr>
                <w:sz w:val="22"/>
                <w:szCs w:val="22"/>
              </w:rPr>
              <w:t>УЯЗГ, ІЯБ АЕС</w:t>
            </w:r>
            <w:r w:rsidRPr="003A6F27">
              <w:rPr>
                <w:sz w:val="22"/>
                <w:szCs w:val="22"/>
              </w:rPr>
              <w:t xml:space="preserve">, </w:t>
            </w:r>
            <w:r>
              <w:rPr>
                <w:sz w:val="22"/>
                <w:szCs w:val="22"/>
              </w:rPr>
              <w:t xml:space="preserve">                    </w:t>
            </w:r>
            <w:r w:rsidRPr="003A6F27">
              <w:rPr>
                <w:sz w:val="22"/>
                <w:szCs w:val="22"/>
              </w:rPr>
              <w:t>ІЯ</w:t>
            </w:r>
            <w:r>
              <w:rPr>
                <w:sz w:val="22"/>
                <w:szCs w:val="22"/>
              </w:rPr>
              <w:t>Р</w:t>
            </w:r>
            <w:r w:rsidRPr="003A6F27">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rsidR="008B63DE" w:rsidRPr="00913FF4" w:rsidRDefault="008B63DE" w:rsidP="00F9507E">
            <w:pPr>
              <w:spacing w:before="120" w:after="120"/>
              <w:jc w:val="center"/>
            </w:pPr>
            <w:r w:rsidRPr="00913FF4">
              <w:rPr>
                <w:sz w:val="22"/>
                <w:szCs w:val="22"/>
              </w:rPr>
              <w:t>Звіти, листи, електронні повідомлення</w:t>
            </w:r>
          </w:p>
        </w:tc>
      </w:tr>
      <w:tr w:rsidR="008B63DE" w:rsidRPr="00F12A4C"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F12A4C" w:rsidRDefault="008B63DE" w:rsidP="00F9507E">
            <w:pPr>
              <w:jc w:val="center"/>
            </w:pPr>
            <w:r>
              <w:t>4.1</w:t>
            </w:r>
          </w:p>
        </w:tc>
        <w:tc>
          <w:tcPr>
            <w:tcW w:w="3980" w:type="dxa"/>
            <w:gridSpan w:val="2"/>
            <w:tcBorders>
              <w:top w:val="single" w:sz="4" w:space="0" w:color="auto"/>
              <w:left w:val="nil"/>
              <w:bottom w:val="single" w:sz="4" w:space="0" w:color="auto"/>
              <w:right w:val="single" w:sz="4" w:space="0" w:color="auto"/>
            </w:tcBorders>
            <w:vAlign w:val="center"/>
          </w:tcPr>
          <w:p w:rsidR="008B63DE" w:rsidRPr="00913FF4" w:rsidRDefault="008B63DE" w:rsidP="00F9507E">
            <w:r w:rsidRPr="00913FF4">
              <w:t>Організація інспекцій МАГАТЕ у суб’єктів діяльності</w:t>
            </w:r>
          </w:p>
        </w:tc>
        <w:tc>
          <w:tcPr>
            <w:tcW w:w="4200" w:type="dxa"/>
            <w:tcBorders>
              <w:top w:val="single" w:sz="4" w:space="0" w:color="auto"/>
              <w:left w:val="nil"/>
              <w:bottom w:val="single" w:sz="4" w:space="0" w:color="auto"/>
              <w:right w:val="single" w:sz="4" w:space="0" w:color="auto"/>
            </w:tcBorders>
            <w:vAlign w:val="center"/>
          </w:tcPr>
          <w:p w:rsidR="008B63DE" w:rsidRPr="00913FF4" w:rsidRDefault="008B63DE" w:rsidP="00F9507E">
            <w:pPr>
              <w:rPr>
                <w:sz w:val="22"/>
                <w:szCs w:val="22"/>
              </w:rPr>
            </w:pPr>
            <w:r w:rsidRPr="00913FF4">
              <w:rPr>
                <w:sz w:val="22"/>
                <w:szCs w:val="22"/>
              </w:rPr>
              <w:t>Положення про УЯЗГ</w:t>
            </w:r>
          </w:p>
          <w:p w:rsidR="008B63DE" w:rsidRPr="00913FF4" w:rsidRDefault="008B63DE" w:rsidP="00F9507E">
            <w:pPr>
              <w:rPr>
                <w:sz w:val="22"/>
                <w:szCs w:val="22"/>
              </w:rPr>
            </w:pPr>
            <w:r w:rsidRPr="00913FF4">
              <w:rPr>
                <w:sz w:val="22"/>
                <w:szCs w:val="22"/>
              </w:rPr>
              <w:t>Угода про застосування гарантій</w:t>
            </w:r>
          </w:p>
        </w:tc>
        <w:tc>
          <w:tcPr>
            <w:tcW w:w="1560" w:type="dxa"/>
            <w:tcBorders>
              <w:top w:val="single" w:sz="4" w:space="0" w:color="auto"/>
              <w:left w:val="nil"/>
              <w:bottom w:val="single" w:sz="4" w:space="0" w:color="auto"/>
              <w:right w:val="single" w:sz="4" w:space="0" w:color="auto"/>
            </w:tcBorders>
            <w:vAlign w:val="center"/>
          </w:tcPr>
          <w:p w:rsidR="008B63DE" w:rsidRPr="00913FF4" w:rsidRDefault="008B63DE" w:rsidP="00F9507E">
            <w:pPr>
              <w:ind w:left="-108" w:right="-108"/>
              <w:jc w:val="center"/>
              <w:rPr>
                <w:sz w:val="22"/>
                <w:szCs w:val="22"/>
              </w:rPr>
            </w:pPr>
            <w:r w:rsidRPr="00913FF4">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rsidR="008B63DE" w:rsidRPr="00913FF4" w:rsidRDefault="008B63DE" w:rsidP="00F9507E">
            <w:pPr>
              <w:keepNext/>
              <w:jc w:val="center"/>
              <w:outlineLvl w:val="1"/>
              <w:rPr>
                <w:sz w:val="22"/>
                <w:szCs w:val="22"/>
              </w:rPr>
            </w:pPr>
            <w:r w:rsidRPr="00913FF4">
              <w:rPr>
                <w:sz w:val="22"/>
                <w:szCs w:val="22"/>
              </w:rPr>
              <w:t>УЯЗГ</w:t>
            </w:r>
          </w:p>
        </w:tc>
        <w:tc>
          <w:tcPr>
            <w:tcW w:w="2085" w:type="dxa"/>
            <w:gridSpan w:val="2"/>
            <w:tcBorders>
              <w:top w:val="single" w:sz="4" w:space="0" w:color="auto"/>
              <w:left w:val="nil"/>
              <w:bottom w:val="single" w:sz="4" w:space="0" w:color="auto"/>
              <w:right w:val="single" w:sz="4" w:space="0" w:color="auto"/>
            </w:tcBorders>
            <w:vAlign w:val="center"/>
          </w:tcPr>
          <w:p w:rsidR="008B63DE" w:rsidRPr="00913FF4" w:rsidRDefault="008B63DE" w:rsidP="00F9507E">
            <w:pPr>
              <w:spacing w:before="120" w:after="120"/>
              <w:jc w:val="center"/>
              <w:rPr>
                <w:lang w:val="ru-RU"/>
              </w:rPr>
            </w:pPr>
            <w:r w:rsidRPr="00913FF4">
              <w:rPr>
                <w:sz w:val="22"/>
                <w:szCs w:val="22"/>
              </w:rPr>
              <w:t>Листи, електронні повідомлення</w:t>
            </w:r>
          </w:p>
        </w:tc>
      </w:tr>
      <w:tr w:rsidR="008B63DE" w:rsidRPr="00F12A4C" w:rsidTr="00F9507E">
        <w:trPr>
          <w:cantSplit/>
        </w:trPr>
        <w:tc>
          <w:tcPr>
            <w:tcW w:w="558" w:type="dxa"/>
            <w:tcBorders>
              <w:top w:val="single" w:sz="4" w:space="0" w:color="auto"/>
              <w:left w:val="single" w:sz="4" w:space="0" w:color="auto"/>
              <w:bottom w:val="single" w:sz="4" w:space="0" w:color="auto"/>
              <w:right w:val="single" w:sz="4" w:space="0" w:color="auto"/>
            </w:tcBorders>
            <w:vAlign w:val="center"/>
          </w:tcPr>
          <w:p w:rsidR="008B63DE" w:rsidRPr="00F12A4C" w:rsidRDefault="008B63DE" w:rsidP="00F9507E">
            <w:pPr>
              <w:jc w:val="center"/>
            </w:pPr>
            <w:r>
              <w:t>4.2</w:t>
            </w:r>
          </w:p>
        </w:tc>
        <w:tc>
          <w:tcPr>
            <w:tcW w:w="3980" w:type="dxa"/>
            <w:gridSpan w:val="2"/>
            <w:tcBorders>
              <w:top w:val="single" w:sz="4" w:space="0" w:color="auto"/>
              <w:left w:val="nil"/>
              <w:bottom w:val="single" w:sz="4" w:space="0" w:color="auto"/>
              <w:right w:val="single" w:sz="4" w:space="0" w:color="auto"/>
            </w:tcBorders>
            <w:vAlign w:val="center"/>
          </w:tcPr>
          <w:p w:rsidR="008B63DE" w:rsidRPr="00913FF4" w:rsidRDefault="008B63DE" w:rsidP="00F9507E">
            <w:r w:rsidRPr="00913FF4">
              <w:t xml:space="preserve">Організація інспекцій МАГАТЕ на підприємствах України, які підпадають під вимоги Додаткового протоколу до Угоди про гарантії </w:t>
            </w:r>
          </w:p>
        </w:tc>
        <w:tc>
          <w:tcPr>
            <w:tcW w:w="4200" w:type="dxa"/>
            <w:tcBorders>
              <w:top w:val="single" w:sz="4" w:space="0" w:color="auto"/>
              <w:left w:val="nil"/>
              <w:bottom w:val="single" w:sz="4" w:space="0" w:color="auto"/>
              <w:right w:val="single" w:sz="4" w:space="0" w:color="auto"/>
            </w:tcBorders>
            <w:vAlign w:val="center"/>
          </w:tcPr>
          <w:p w:rsidR="008B63DE" w:rsidRPr="00913FF4" w:rsidRDefault="008B63DE" w:rsidP="00F9507E">
            <w:pPr>
              <w:rPr>
                <w:sz w:val="22"/>
                <w:szCs w:val="22"/>
              </w:rPr>
            </w:pPr>
            <w:r w:rsidRPr="00913FF4">
              <w:rPr>
                <w:sz w:val="22"/>
                <w:szCs w:val="22"/>
              </w:rPr>
              <w:t>Положення про УЯЗГ</w:t>
            </w:r>
          </w:p>
          <w:p w:rsidR="008B63DE" w:rsidRPr="00913FF4" w:rsidRDefault="008B63DE" w:rsidP="00F9507E">
            <w:pPr>
              <w:rPr>
                <w:sz w:val="22"/>
                <w:szCs w:val="22"/>
              </w:rPr>
            </w:pPr>
            <w:r w:rsidRPr="00913FF4">
              <w:rPr>
                <w:sz w:val="22"/>
                <w:szCs w:val="22"/>
              </w:rPr>
              <w:t>Додатковий протокол до Угоди про застосування гарантій</w:t>
            </w:r>
          </w:p>
        </w:tc>
        <w:tc>
          <w:tcPr>
            <w:tcW w:w="1560" w:type="dxa"/>
            <w:tcBorders>
              <w:top w:val="single" w:sz="4" w:space="0" w:color="auto"/>
              <w:left w:val="nil"/>
              <w:bottom w:val="single" w:sz="4" w:space="0" w:color="auto"/>
              <w:right w:val="single" w:sz="4" w:space="0" w:color="auto"/>
            </w:tcBorders>
            <w:vAlign w:val="center"/>
          </w:tcPr>
          <w:p w:rsidR="008B63DE" w:rsidRPr="00913FF4" w:rsidRDefault="008B63DE" w:rsidP="00F9507E">
            <w:pPr>
              <w:ind w:left="-108" w:right="-108"/>
              <w:jc w:val="center"/>
              <w:rPr>
                <w:sz w:val="22"/>
                <w:szCs w:val="22"/>
              </w:rPr>
            </w:pPr>
            <w:r w:rsidRPr="00913FF4">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rsidR="008B63DE" w:rsidRPr="00913FF4" w:rsidRDefault="008B63DE" w:rsidP="00F9507E">
            <w:pPr>
              <w:keepNext/>
              <w:jc w:val="center"/>
              <w:outlineLvl w:val="1"/>
              <w:rPr>
                <w:sz w:val="22"/>
                <w:szCs w:val="22"/>
              </w:rPr>
            </w:pPr>
            <w:r w:rsidRPr="00913FF4">
              <w:rPr>
                <w:sz w:val="22"/>
                <w:szCs w:val="22"/>
              </w:rPr>
              <w:t>УЯЗГ</w:t>
            </w:r>
          </w:p>
        </w:tc>
        <w:tc>
          <w:tcPr>
            <w:tcW w:w="2085" w:type="dxa"/>
            <w:gridSpan w:val="2"/>
            <w:tcBorders>
              <w:top w:val="single" w:sz="4" w:space="0" w:color="auto"/>
              <w:left w:val="nil"/>
              <w:bottom w:val="single" w:sz="4" w:space="0" w:color="auto"/>
              <w:right w:val="single" w:sz="4" w:space="0" w:color="auto"/>
            </w:tcBorders>
            <w:vAlign w:val="center"/>
          </w:tcPr>
          <w:p w:rsidR="008B63DE" w:rsidRPr="00913FF4" w:rsidRDefault="008B63DE" w:rsidP="00F9507E">
            <w:pPr>
              <w:spacing w:before="120" w:after="120"/>
              <w:jc w:val="center"/>
            </w:pPr>
            <w:r w:rsidRPr="00913FF4">
              <w:rPr>
                <w:sz w:val="22"/>
                <w:szCs w:val="22"/>
              </w:rPr>
              <w:t>Звіти, листи, електронні повідомлення</w:t>
            </w:r>
          </w:p>
        </w:tc>
      </w:tr>
    </w:tbl>
    <w:p w:rsidR="008B63DE" w:rsidRPr="00F12A4C" w:rsidRDefault="008B63DE" w:rsidP="008B63DE">
      <w:pPr>
        <w:outlineLvl w:val="0"/>
        <w:rPr>
          <w:b/>
        </w:rPr>
      </w:pPr>
    </w:p>
    <w:p w:rsidR="00316999" w:rsidRDefault="00316999" w:rsidP="00466EF4">
      <w:pPr>
        <w:ind w:left="2832"/>
        <w:rPr>
          <w:b/>
          <w:sz w:val="26"/>
          <w:szCs w:val="26"/>
        </w:rPr>
      </w:pPr>
    </w:p>
    <w:p w:rsidR="00316999" w:rsidRDefault="00316999" w:rsidP="00316999">
      <w:pPr>
        <w:ind w:left="10065"/>
        <w:rPr>
          <w:b/>
          <w:sz w:val="26"/>
        </w:rPr>
      </w:pPr>
    </w:p>
    <w:p w:rsidR="00316999" w:rsidRPr="00610CE6" w:rsidRDefault="00316999" w:rsidP="00316999">
      <w:pPr>
        <w:ind w:left="10065"/>
        <w:rPr>
          <w:b/>
          <w:sz w:val="26"/>
        </w:rPr>
      </w:pPr>
    </w:p>
    <w:p w:rsidR="00316999" w:rsidRPr="002C6905" w:rsidRDefault="00316999" w:rsidP="00316999">
      <w:pPr>
        <w:jc w:val="center"/>
        <w:outlineLvl w:val="0"/>
        <w:rPr>
          <w:b/>
          <w:sz w:val="26"/>
        </w:rPr>
      </w:pPr>
      <w:r w:rsidRPr="0095552B">
        <w:rPr>
          <w:b/>
          <w:sz w:val="26"/>
        </w:rPr>
        <w:t>План діяльності функціональної підсистеми  “Ядерна та радіаційна безпека”</w:t>
      </w:r>
      <w:r>
        <w:rPr>
          <w:b/>
          <w:sz w:val="26"/>
        </w:rPr>
        <w:t xml:space="preserve"> </w:t>
      </w:r>
      <w:r w:rsidRPr="002C6905">
        <w:rPr>
          <w:b/>
          <w:sz w:val="26"/>
        </w:rPr>
        <w:t xml:space="preserve"> </w:t>
      </w:r>
    </w:p>
    <w:p w:rsidR="00316999" w:rsidRDefault="00316999" w:rsidP="00316999">
      <w:pPr>
        <w:jc w:val="center"/>
        <w:outlineLvl w:val="0"/>
        <w:rPr>
          <w:b/>
          <w:sz w:val="26"/>
        </w:rPr>
      </w:pPr>
      <w:r w:rsidRPr="00610CE6">
        <w:rPr>
          <w:b/>
          <w:sz w:val="26"/>
        </w:rPr>
        <w:t xml:space="preserve">єдиної державної системи цивільного захисту </w:t>
      </w:r>
      <w:r>
        <w:rPr>
          <w:b/>
          <w:sz w:val="26"/>
        </w:rPr>
        <w:t>на 20</w:t>
      </w:r>
      <w:r w:rsidRPr="002D734B">
        <w:rPr>
          <w:b/>
          <w:sz w:val="26"/>
        </w:rPr>
        <w:t>20</w:t>
      </w:r>
      <w:r>
        <w:rPr>
          <w:b/>
          <w:sz w:val="26"/>
        </w:rPr>
        <w:t xml:space="preserve"> рік</w:t>
      </w:r>
    </w:p>
    <w:p w:rsidR="00316999" w:rsidRPr="00610CE6" w:rsidRDefault="00316999" w:rsidP="00316999">
      <w:pPr>
        <w:jc w:val="center"/>
        <w:outlineLvl w:val="0"/>
        <w:rPr>
          <w:b/>
          <w:sz w:val="26"/>
        </w:rPr>
      </w:pPr>
    </w:p>
    <w:p w:rsidR="00316999" w:rsidRPr="00610CE6" w:rsidRDefault="00316999" w:rsidP="00316999">
      <w:pPr>
        <w:rPr>
          <w:b/>
          <w:sz w:val="26"/>
        </w:rPr>
      </w:pPr>
    </w:p>
    <w:tbl>
      <w:tblPr>
        <w:tblW w:w="16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4394"/>
        <w:gridCol w:w="4536"/>
        <w:gridCol w:w="1276"/>
        <w:gridCol w:w="1984"/>
        <w:gridCol w:w="1701"/>
        <w:gridCol w:w="1408"/>
      </w:tblGrid>
      <w:tr w:rsidR="00316999" w:rsidRPr="00610CE6" w:rsidTr="00F9507E">
        <w:trPr>
          <w:trHeight w:val="465"/>
          <w:tblHeader/>
          <w:jc w:val="center"/>
        </w:trPr>
        <w:tc>
          <w:tcPr>
            <w:tcW w:w="730" w:type="dxa"/>
          </w:tcPr>
          <w:p w:rsidR="00316999" w:rsidRPr="00FE0A36" w:rsidRDefault="00316999" w:rsidP="00F9507E">
            <w:pPr>
              <w:jc w:val="center"/>
              <w:rPr>
                <w:b/>
                <w:sz w:val="26"/>
                <w:szCs w:val="26"/>
              </w:rPr>
            </w:pPr>
            <w:r w:rsidRPr="00FE0A36">
              <w:rPr>
                <w:b/>
                <w:sz w:val="26"/>
                <w:szCs w:val="26"/>
              </w:rPr>
              <w:t>№</w:t>
            </w:r>
          </w:p>
        </w:tc>
        <w:tc>
          <w:tcPr>
            <w:tcW w:w="4394" w:type="dxa"/>
            <w:vAlign w:val="center"/>
          </w:tcPr>
          <w:p w:rsidR="00316999" w:rsidRPr="00FE0A36" w:rsidRDefault="00316999" w:rsidP="00F9507E">
            <w:pPr>
              <w:jc w:val="center"/>
              <w:rPr>
                <w:b/>
                <w:sz w:val="26"/>
                <w:szCs w:val="26"/>
              </w:rPr>
            </w:pPr>
            <w:r w:rsidRPr="00FE0A36">
              <w:rPr>
                <w:b/>
                <w:sz w:val="26"/>
                <w:szCs w:val="26"/>
              </w:rPr>
              <w:t>Назва заходу</w:t>
            </w:r>
          </w:p>
        </w:tc>
        <w:tc>
          <w:tcPr>
            <w:tcW w:w="4536" w:type="dxa"/>
          </w:tcPr>
          <w:p w:rsidR="00316999" w:rsidRPr="00FE0A36" w:rsidRDefault="00316999" w:rsidP="00F9507E">
            <w:pPr>
              <w:jc w:val="center"/>
              <w:rPr>
                <w:b/>
                <w:sz w:val="26"/>
                <w:szCs w:val="26"/>
              </w:rPr>
            </w:pPr>
            <w:r w:rsidRPr="00FE0A36">
              <w:rPr>
                <w:b/>
                <w:sz w:val="26"/>
                <w:szCs w:val="26"/>
              </w:rPr>
              <w:t>Рішення, на підставі якого виконується захід</w:t>
            </w:r>
          </w:p>
        </w:tc>
        <w:tc>
          <w:tcPr>
            <w:tcW w:w="1276" w:type="dxa"/>
            <w:vAlign w:val="center"/>
          </w:tcPr>
          <w:p w:rsidR="00316999" w:rsidRPr="00FE0A36" w:rsidRDefault="00316999" w:rsidP="00F9507E">
            <w:pPr>
              <w:jc w:val="center"/>
              <w:rPr>
                <w:b/>
                <w:sz w:val="26"/>
                <w:szCs w:val="26"/>
              </w:rPr>
            </w:pPr>
            <w:r w:rsidRPr="00FE0A36">
              <w:rPr>
                <w:b/>
                <w:sz w:val="26"/>
                <w:szCs w:val="26"/>
              </w:rPr>
              <w:t>Термін</w:t>
            </w:r>
          </w:p>
        </w:tc>
        <w:tc>
          <w:tcPr>
            <w:tcW w:w="1984" w:type="dxa"/>
            <w:vAlign w:val="center"/>
          </w:tcPr>
          <w:p w:rsidR="00316999" w:rsidRPr="00FE0A36" w:rsidRDefault="00316999" w:rsidP="00F9507E">
            <w:pPr>
              <w:jc w:val="center"/>
              <w:rPr>
                <w:b/>
                <w:sz w:val="26"/>
                <w:szCs w:val="26"/>
              </w:rPr>
            </w:pPr>
            <w:r w:rsidRPr="00FE0A36">
              <w:rPr>
                <w:b/>
                <w:sz w:val="26"/>
                <w:szCs w:val="26"/>
              </w:rPr>
              <w:t>Виконавці</w:t>
            </w:r>
          </w:p>
        </w:tc>
        <w:tc>
          <w:tcPr>
            <w:tcW w:w="1701" w:type="dxa"/>
            <w:vAlign w:val="center"/>
          </w:tcPr>
          <w:p w:rsidR="00316999" w:rsidRPr="00FE0A36" w:rsidRDefault="00316999" w:rsidP="00F9507E">
            <w:pPr>
              <w:jc w:val="center"/>
              <w:rPr>
                <w:b/>
                <w:sz w:val="26"/>
                <w:szCs w:val="26"/>
              </w:rPr>
            </w:pPr>
            <w:r w:rsidRPr="00FE0A36">
              <w:rPr>
                <w:b/>
                <w:sz w:val="26"/>
                <w:szCs w:val="26"/>
              </w:rPr>
              <w:t>Звітний</w:t>
            </w:r>
          </w:p>
          <w:p w:rsidR="00316999" w:rsidRPr="00FE0A36" w:rsidRDefault="00316999" w:rsidP="00F9507E">
            <w:pPr>
              <w:jc w:val="center"/>
              <w:rPr>
                <w:b/>
                <w:sz w:val="26"/>
                <w:szCs w:val="26"/>
              </w:rPr>
            </w:pPr>
            <w:r w:rsidRPr="00FE0A36">
              <w:rPr>
                <w:b/>
                <w:sz w:val="26"/>
                <w:szCs w:val="26"/>
              </w:rPr>
              <w:t>документ</w:t>
            </w:r>
          </w:p>
        </w:tc>
        <w:tc>
          <w:tcPr>
            <w:tcW w:w="1408" w:type="dxa"/>
            <w:vAlign w:val="center"/>
          </w:tcPr>
          <w:p w:rsidR="00316999" w:rsidRPr="00FE0A36" w:rsidRDefault="00316999" w:rsidP="00F9507E">
            <w:pPr>
              <w:jc w:val="center"/>
              <w:rPr>
                <w:b/>
                <w:sz w:val="26"/>
                <w:szCs w:val="26"/>
              </w:rPr>
            </w:pPr>
            <w:r w:rsidRPr="00FE0A36">
              <w:rPr>
                <w:b/>
                <w:sz w:val="26"/>
                <w:szCs w:val="26"/>
              </w:rPr>
              <w:t>Примітка</w:t>
            </w:r>
          </w:p>
        </w:tc>
      </w:tr>
      <w:tr w:rsidR="00316999" w:rsidRPr="00610CE6" w:rsidTr="00F9507E">
        <w:trPr>
          <w:trHeight w:val="465"/>
          <w:jc w:val="center"/>
        </w:trPr>
        <w:tc>
          <w:tcPr>
            <w:tcW w:w="730" w:type="dxa"/>
          </w:tcPr>
          <w:p w:rsidR="00316999" w:rsidRPr="00FE0A36" w:rsidRDefault="00316999" w:rsidP="00316999">
            <w:pPr>
              <w:numPr>
                <w:ilvl w:val="0"/>
                <w:numId w:val="6"/>
              </w:numPr>
              <w:ind w:right="-108"/>
              <w:rPr>
                <w:sz w:val="26"/>
                <w:szCs w:val="26"/>
              </w:rPr>
            </w:pPr>
          </w:p>
        </w:tc>
        <w:tc>
          <w:tcPr>
            <w:tcW w:w="4394" w:type="dxa"/>
          </w:tcPr>
          <w:p w:rsidR="00316999" w:rsidRPr="004137DC" w:rsidRDefault="00316999" w:rsidP="00F9507E">
            <w:pPr>
              <w:rPr>
                <w:sz w:val="26"/>
                <w:szCs w:val="26"/>
              </w:rPr>
            </w:pPr>
            <w:r w:rsidRPr="004137DC">
              <w:rPr>
                <w:sz w:val="26"/>
                <w:szCs w:val="26"/>
              </w:rPr>
              <w:t xml:space="preserve">Виконання функцій </w:t>
            </w:r>
            <w:r w:rsidRPr="004137DC">
              <w:rPr>
                <w:color w:val="000000"/>
                <w:sz w:val="26"/>
                <w:szCs w:val="26"/>
                <w:shd w:val="clear" w:color="auto" w:fill="FFFFFF"/>
              </w:rPr>
              <w:t>єдиного національного пункту зв’язку згідно з </w:t>
            </w:r>
            <w:r w:rsidRPr="00046D0F">
              <w:rPr>
                <w:sz w:val="26"/>
                <w:szCs w:val="26"/>
                <w:shd w:val="clear" w:color="auto" w:fill="FFFFFF"/>
              </w:rPr>
              <w:t>Конвенцією про оперативне оповіщення про ядерні аварії</w:t>
            </w:r>
            <w:r w:rsidRPr="004137DC">
              <w:rPr>
                <w:color w:val="000000"/>
                <w:sz w:val="26"/>
                <w:szCs w:val="26"/>
                <w:shd w:val="clear" w:color="auto" w:fill="FFFFFF"/>
              </w:rPr>
              <w:t>, </w:t>
            </w:r>
            <w:r w:rsidRPr="00046D0F">
              <w:rPr>
                <w:sz w:val="26"/>
                <w:szCs w:val="26"/>
                <w:shd w:val="clear" w:color="auto" w:fill="FFFFFF"/>
              </w:rPr>
              <w:t>Конвенцією про допомогу в разі ядерної аварії або радіаційної аварійної ситуації</w:t>
            </w:r>
            <w:r w:rsidRPr="004137DC">
              <w:rPr>
                <w:color w:val="000000"/>
                <w:sz w:val="26"/>
                <w:szCs w:val="26"/>
                <w:shd w:val="clear" w:color="auto" w:fill="FFFFFF"/>
              </w:rPr>
              <w:t> та </w:t>
            </w:r>
            <w:r w:rsidRPr="00046D0F">
              <w:rPr>
                <w:sz w:val="26"/>
                <w:szCs w:val="26"/>
                <w:shd w:val="clear" w:color="auto" w:fill="FFFFFF"/>
              </w:rPr>
              <w:t>Конвенцією про фізичний захист ядерного матеріалу та ядерних установок</w:t>
            </w:r>
            <w:r w:rsidRPr="004137DC">
              <w:rPr>
                <w:sz w:val="26"/>
                <w:szCs w:val="26"/>
              </w:rPr>
              <w:t xml:space="preserve"> та відповідних міжурядових двосторонніх договорів з іншими країнами</w:t>
            </w:r>
          </w:p>
        </w:tc>
        <w:tc>
          <w:tcPr>
            <w:tcW w:w="4536" w:type="dxa"/>
          </w:tcPr>
          <w:p w:rsidR="00316999" w:rsidRDefault="00316999" w:rsidP="00F9507E">
            <w:pPr>
              <w:rPr>
                <w:sz w:val="26"/>
                <w:szCs w:val="26"/>
              </w:rPr>
            </w:pPr>
            <w:r>
              <w:rPr>
                <w:sz w:val="26"/>
                <w:szCs w:val="26"/>
              </w:rPr>
              <w:t xml:space="preserve">Постанова КМУ від </w:t>
            </w:r>
            <w:r w:rsidRPr="00FE0A36">
              <w:rPr>
                <w:sz w:val="26"/>
                <w:szCs w:val="26"/>
              </w:rPr>
              <w:t>02.10.2003</w:t>
            </w:r>
            <w:r>
              <w:rPr>
                <w:sz w:val="26"/>
                <w:szCs w:val="26"/>
              </w:rPr>
              <w:t xml:space="preserve"> </w:t>
            </w:r>
            <w:r w:rsidRPr="00FE0A36">
              <w:rPr>
                <w:sz w:val="26"/>
                <w:szCs w:val="26"/>
              </w:rPr>
              <w:t>№</w:t>
            </w:r>
            <w:r>
              <w:rPr>
                <w:sz w:val="26"/>
                <w:szCs w:val="26"/>
              </w:rPr>
              <w:t xml:space="preserve"> </w:t>
            </w:r>
            <w:r w:rsidRPr="00FE0A36">
              <w:rPr>
                <w:sz w:val="26"/>
                <w:szCs w:val="26"/>
              </w:rPr>
              <w:t>1570 із змінами внесеними згідно з Постановою КМУ  № 336 від 13.08.2014</w:t>
            </w:r>
            <w:r>
              <w:t>. «</w:t>
            </w:r>
            <w:r w:rsidRPr="00444EED">
              <w:rPr>
                <w:sz w:val="26"/>
                <w:szCs w:val="26"/>
              </w:rPr>
              <w:t>Про визна</w:t>
            </w:r>
            <w:r>
              <w:rPr>
                <w:sz w:val="26"/>
                <w:szCs w:val="26"/>
              </w:rPr>
              <w:t>чення компетентних національних</w:t>
            </w:r>
            <w:r w:rsidRPr="00444EED">
              <w:rPr>
                <w:sz w:val="26"/>
                <w:szCs w:val="26"/>
              </w:rPr>
              <w:t xml:space="preserve"> органів з питань виконання міжнародних </w:t>
            </w:r>
            <w:r>
              <w:rPr>
                <w:sz w:val="26"/>
                <w:szCs w:val="26"/>
              </w:rPr>
              <w:t xml:space="preserve"> </w:t>
            </w:r>
            <w:r w:rsidRPr="00444EED">
              <w:rPr>
                <w:sz w:val="26"/>
                <w:szCs w:val="26"/>
              </w:rPr>
              <w:t>конвенцій у галузі використання ядерної енергії</w:t>
            </w:r>
            <w:r>
              <w:rPr>
                <w:sz w:val="26"/>
                <w:szCs w:val="26"/>
              </w:rPr>
              <w:t>»;</w:t>
            </w:r>
          </w:p>
          <w:p w:rsidR="00316999" w:rsidRDefault="00316999" w:rsidP="00F9507E">
            <w:pPr>
              <w:pStyle w:val="ac"/>
              <w:shd w:val="clear" w:color="auto" w:fill="FFFFFF"/>
              <w:spacing w:before="0" w:beforeAutospacing="0" w:after="0" w:afterAutospacing="0"/>
              <w:rPr>
                <w:color w:val="000000"/>
              </w:rPr>
            </w:pPr>
            <w:r>
              <w:rPr>
                <w:sz w:val="26"/>
                <w:szCs w:val="26"/>
                <w:lang w:val="uk-UA"/>
              </w:rPr>
              <w:t xml:space="preserve">Постанова КМУ </w:t>
            </w:r>
            <w:r w:rsidRPr="005F6BE5">
              <w:rPr>
                <w:bCs/>
                <w:color w:val="000000"/>
                <w:sz w:val="26"/>
                <w:szCs w:val="26"/>
                <w:lang w:val="uk-UA"/>
              </w:rPr>
              <w:t>від 20</w:t>
            </w:r>
            <w:r>
              <w:rPr>
                <w:bCs/>
                <w:color w:val="000000"/>
                <w:sz w:val="26"/>
                <w:szCs w:val="26"/>
                <w:lang w:val="uk-UA"/>
              </w:rPr>
              <w:t>.08.</w:t>
            </w:r>
            <w:r w:rsidRPr="005F6BE5">
              <w:rPr>
                <w:bCs/>
                <w:color w:val="000000"/>
                <w:sz w:val="26"/>
                <w:szCs w:val="26"/>
                <w:lang w:val="uk-UA"/>
              </w:rPr>
              <w:t>2014</w:t>
            </w:r>
            <w:r>
              <w:rPr>
                <w:bCs/>
                <w:color w:val="000000"/>
                <w:sz w:val="26"/>
                <w:szCs w:val="26"/>
                <w:lang w:val="uk-UA"/>
              </w:rPr>
              <w:t xml:space="preserve"> №</w:t>
            </w:r>
            <w:r w:rsidRPr="005F6BE5">
              <w:rPr>
                <w:bCs/>
                <w:color w:val="000000"/>
                <w:sz w:val="26"/>
                <w:szCs w:val="26"/>
                <w:lang w:val="uk-UA"/>
              </w:rPr>
              <w:t>363</w:t>
            </w:r>
            <w:r>
              <w:rPr>
                <w:bCs/>
                <w:color w:val="000000"/>
                <w:sz w:val="26"/>
                <w:szCs w:val="26"/>
                <w:lang w:val="uk-UA"/>
              </w:rPr>
              <w:t xml:space="preserve"> «П</w:t>
            </w:r>
            <w:r>
              <w:rPr>
                <w:sz w:val="26"/>
                <w:szCs w:val="26"/>
                <w:lang w:val="uk-UA"/>
              </w:rPr>
              <w:t>ро з</w:t>
            </w:r>
            <w:r>
              <w:rPr>
                <w:color w:val="000000"/>
                <w:sz w:val="26"/>
                <w:szCs w:val="26"/>
                <w:lang w:val="uk-UA"/>
              </w:rPr>
              <w:t>атвердження Положення про Державну інспекцію ядерного регулювання України</w:t>
            </w:r>
          </w:p>
          <w:p w:rsidR="00316999" w:rsidRDefault="00316999" w:rsidP="00F9507E">
            <w:pPr>
              <w:spacing w:before="120"/>
              <w:rPr>
                <w:sz w:val="26"/>
                <w:szCs w:val="26"/>
              </w:rPr>
            </w:pPr>
            <w:r w:rsidRPr="00FE0A36">
              <w:rPr>
                <w:sz w:val="26"/>
                <w:szCs w:val="26"/>
              </w:rPr>
              <w:t>Положення про відділ аварійної готовності та радіаційного захисту ДБЯУ</w:t>
            </w:r>
          </w:p>
          <w:p w:rsidR="00316999" w:rsidRPr="00FE0A36" w:rsidRDefault="00316999" w:rsidP="00F9507E">
            <w:pPr>
              <w:spacing w:before="120"/>
              <w:rPr>
                <w:sz w:val="26"/>
                <w:szCs w:val="26"/>
              </w:rPr>
            </w:pPr>
          </w:p>
        </w:tc>
        <w:tc>
          <w:tcPr>
            <w:tcW w:w="1276" w:type="dxa"/>
          </w:tcPr>
          <w:p w:rsidR="00316999" w:rsidRDefault="00316999" w:rsidP="00F9507E">
            <w:pPr>
              <w:ind w:right="-108"/>
              <w:rPr>
                <w:sz w:val="26"/>
                <w:szCs w:val="26"/>
              </w:rPr>
            </w:pPr>
            <w:r>
              <w:rPr>
                <w:sz w:val="26"/>
                <w:szCs w:val="26"/>
              </w:rPr>
              <w:t>постійно</w:t>
            </w:r>
          </w:p>
          <w:p w:rsidR="00316999" w:rsidRPr="00FE0A36" w:rsidRDefault="00316999" w:rsidP="00F9507E">
            <w:pPr>
              <w:ind w:right="-108"/>
              <w:rPr>
                <w:sz w:val="26"/>
                <w:szCs w:val="26"/>
              </w:rPr>
            </w:pPr>
            <w:r>
              <w:rPr>
                <w:sz w:val="26"/>
                <w:szCs w:val="26"/>
              </w:rPr>
              <w:t>у режимі 24/7</w:t>
            </w:r>
          </w:p>
        </w:tc>
        <w:tc>
          <w:tcPr>
            <w:tcW w:w="1984" w:type="dxa"/>
          </w:tcPr>
          <w:p w:rsidR="00316999" w:rsidRDefault="00316999" w:rsidP="00F9507E">
            <w:pPr>
              <w:jc w:val="center"/>
              <w:rPr>
                <w:sz w:val="26"/>
                <w:szCs w:val="26"/>
              </w:rPr>
            </w:pPr>
            <w:r w:rsidRPr="00FE0A36">
              <w:rPr>
                <w:sz w:val="26"/>
                <w:szCs w:val="26"/>
              </w:rPr>
              <w:t>ДБЯУ</w:t>
            </w:r>
          </w:p>
          <w:p w:rsidR="00316999" w:rsidRPr="00FE0A36" w:rsidRDefault="00316999" w:rsidP="00F9507E">
            <w:pPr>
              <w:jc w:val="center"/>
              <w:rPr>
                <w:sz w:val="26"/>
                <w:szCs w:val="26"/>
              </w:rPr>
            </w:pPr>
            <w:r>
              <w:rPr>
                <w:sz w:val="26"/>
                <w:szCs w:val="26"/>
              </w:rPr>
              <w:t>УЯЗ</w:t>
            </w:r>
          </w:p>
          <w:p w:rsidR="00316999" w:rsidRPr="00FE0A36" w:rsidRDefault="00316999" w:rsidP="00F9507E">
            <w:pPr>
              <w:jc w:val="center"/>
              <w:rPr>
                <w:sz w:val="26"/>
                <w:szCs w:val="26"/>
              </w:rPr>
            </w:pPr>
            <w:r w:rsidRPr="00FE0A36">
              <w:rPr>
                <w:sz w:val="26"/>
                <w:szCs w:val="26"/>
              </w:rPr>
              <w:t>ВМСЄІ</w:t>
            </w:r>
          </w:p>
        </w:tc>
        <w:tc>
          <w:tcPr>
            <w:tcW w:w="1701" w:type="dxa"/>
          </w:tcPr>
          <w:p w:rsidR="00316999" w:rsidRPr="00FE0A36" w:rsidRDefault="00316999" w:rsidP="00F9507E">
            <w:pPr>
              <w:jc w:val="center"/>
              <w:rPr>
                <w:sz w:val="26"/>
                <w:szCs w:val="26"/>
              </w:rPr>
            </w:pPr>
            <w:r>
              <w:rPr>
                <w:sz w:val="26"/>
                <w:szCs w:val="26"/>
              </w:rPr>
              <w:t>р</w:t>
            </w:r>
            <w:r w:rsidRPr="00FE0A36">
              <w:rPr>
                <w:sz w:val="26"/>
                <w:szCs w:val="26"/>
              </w:rPr>
              <w:t>ічний звіт ДБЯУ</w:t>
            </w:r>
          </w:p>
          <w:p w:rsidR="00316999" w:rsidRPr="00FE0A36" w:rsidRDefault="00316999" w:rsidP="00F9507E">
            <w:pPr>
              <w:ind w:right="-108"/>
              <w:jc w:val="center"/>
              <w:rPr>
                <w:sz w:val="26"/>
                <w:szCs w:val="26"/>
              </w:rPr>
            </w:pPr>
          </w:p>
        </w:tc>
        <w:tc>
          <w:tcPr>
            <w:tcW w:w="1408" w:type="dxa"/>
          </w:tcPr>
          <w:p w:rsidR="00316999" w:rsidRPr="00FE0A36" w:rsidRDefault="00316999" w:rsidP="00F9507E">
            <w:pPr>
              <w:ind w:right="-108"/>
              <w:jc w:val="center"/>
              <w:rPr>
                <w:sz w:val="26"/>
                <w:szCs w:val="26"/>
              </w:rPr>
            </w:pPr>
          </w:p>
        </w:tc>
      </w:tr>
      <w:tr w:rsidR="00316999" w:rsidRPr="00610CE6" w:rsidTr="00F9507E">
        <w:trPr>
          <w:trHeight w:val="465"/>
          <w:jc w:val="center"/>
        </w:trPr>
        <w:tc>
          <w:tcPr>
            <w:tcW w:w="730" w:type="dxa"/>
          </w:tcPr>
          <w:p w:rsidR="00316999" w:rsidRPr="00FE0A36" w:rsidRDefault="00316999" w:rsidP="00316999">
            <w:pPr>
              <w:numPr>
                <w:ilvl w:val="0"/>
                <w:numId w:val="6"/>
              </w:numPr>
              <w:ind w:right="-108"/>
              <w:rPr>
                <w:sz w:val="26"/>
                <w:szCs w:val="26"/>
              </w:rPr>
            </w:pPr>
          </w:p>
        </w:tc>
        <w:tc>
          <w:tcPr>
            <w:tcW w:w="4394" w:type="dxa"/>
          </w:tcPr>
          <w:p w:rsidR="00316999" w:rsidRPr="00FE0A36" w:rsidRDefault="00316999" w:rsidP="00F9507E">
            <w:pPr>
              <w:rPr>
                <w:sz w:val="26"/>
                <w:szCs w:val="26"/>
              </w:rPr>
            </w:pPr>
            <w:r w:rsidRPr="00FE0A36">
              <w:rPr>
                <w:sz w:val="26"/>
                <w:szCs w:val="26"/>
              </w:rPr>
              <w:t xml:space="preserve">Забезпечення цілодобового збору, обробки, аналізу та обліку оперативної </w:t>
            </w:r>
            <w:r w:rsidRPr="001B582A">
              <w:rPr>
                <w:sz w:val="26"/>
                <w:szCs w:val="26"/>
              </w:rPr>
              <w:t>інформації про</w:t>
            </w:r>
            <w:r w:rsidRPr="001B582A">
              <w:rPr>
                <w:i/>
                <w:sz w:val="26"/>
                <w:szCs w:val="26"/>
              </w:rPr>
              <w:t xml:space="preserve"> </w:t>
            </w:r>
            <w:r w:rsidRPr="001B582A">
              <w:rPr>
                <w:sz w:val="26"/>
                <w:szCs w:val="26"/>
              </w:rPr>
              <w:t>стан об’єктів використання ядерної енергії в Україні</w:t>
            </w:r>
            <w:r>
              <w:rPr>
                <w:sz w:val="26"/>
                <w:szCs w:val="26"/>
              </w:rPr>
              <w:t>.</w:t>
            </w:r>
          </w:p>
          <w:p w:rsidR="00316999" w:rsidRPr="00FE0A36" w:rsidRDefault="00316999" w:rsidP="00F9507E">
            <w:pPr>
              <w:rPr>
                <w:sz w:val="26"/>
                <w:szCs w:val="26"/>
              </w:rPr>
            </w:pPr>
          </w:p>
        </w:tc>
        <w:tc>
          <w:tcPr>
            <w:tcW w:w="4536" w:type="dxa"/>
          </w:tcPr>
          <w:p w:rsidR="00316999" w:rsidRPr="00421449" w:rsidRDefault="00316999" w:rsidP="00F9507E">
            <w:pPr>
              <w:jc w:val="both"/>
              <w:rPr>
                <w:i/>
                <w:sz w:val="26"/>
                <w:szCs w:val="26"/>
              </w:rPr>
            </w:pPr>
            <w:r>
              <w:rPr>
                <w:sz w:val="26"/>
                <w:szCs w:val="26"/>
              </w:rPr>
              <w:t xml:space="preserve">Розпорядженням КМУ </w:t>
            </w:r>
            <w:r w:rsidRPr="00CF700F">
              <w:rPr>
                <w:sz w:val="26"/>
                <w:szCs w:val="26"/>
              </w:rPr>
              <w:t xml:space="preserve"> від 22</w:t>
            </w:r>
            <w:r>
              <w:rPr>
                <w:sz w:val="26"/>
                <w:szCs w:val="26"/>
              </w:rPr>
              <w:t>.01.2014 №37-р «Про схвалення</w:t>
            </w:r>
            <w:r w:rsidRPr="00CF700F">
              <w:rPr>
                <w:sz w:val="26"/>
                <w:szCs w:val="26"/>
              </w:rPr>
              <w:t xml:space="preserve"> Кон</w:t>
            </w:r>
            <w:r>
              <w:rPr>
                <w:sz w:val="26"/>
                <w:szCs w:val="26"/>
              </w:rPr>
              <w:t>цепція управління ризиками вини</w:t>
            </w:r>
            <w:r w:rsidRPr="00CF700F">
              <w:rPr>
                <w:sz w:val="26"/>
                <w:szCs w:val="26"/>
              </w:rPr>
              <w:t>кне</w:t>
            </w:r>
            <w:r>
              <w:rPr>
                <w:sz w:val="26"/>
                <w:szCs w:val="26"/>
              </w:rPr>
              <w:t>ння надзвичайних ситуацій техно</w:t>
            </w:r>
            <w:r w:rsidRPr="00CF700F">
              <w:rPr>
                <w:sz w:val="26"/>
                <w:szCs w:val="26"/>
              </w:rPr>
              <w:t>генного та природного характеру в частині «</w:t>
            </w:r>
            <w:r w:rsidRPr="00421449">
              <w:rPr>
                <w:i/>
                <w:sz w:val="26"/>
                <w:szCs w:val="26"/>
              </w:rPr>
              <w:t xml:space="preserve">превентивності, що передбачає максимально можливе і завчасне виявлення небезпечних значень показників стану чи небезпечного процесу, які створюють загрозу виникнення надзвичайних ситуацій, та вжиття конкретних заходів, спрямованих на нейтралізацію такої загрози </w:t>
            </w:r>
            <w:r w:rsidRPr="002364A8">
              <w:rPr>
                <w:i/>
                <w:sz w:val="26"/>
                <w:szCs w:val="26"/>
              </w:rPr>
              <w:t>та/або мінімізації її на</w:t>
            </w:r>
            <w:r w:rsidRPr="00DE1870">
              <w:rPr>
                <w:i/>
                <w:sz w:val="26"/>
                <w:szCs w:val="26"/>
              </w:rPr>
              <w:t>слідків</w:t>
            </w:r>
            <w:r>
              <w:rPr>
                <w:i/>
                <w:sz w:val="26"/>
                <w:szCs w:val="26"/>
              </w:rPr>
              <w:t>»;</w:t>
            </w:r>
          </w:p>
          <w:p w:rsidR="00316999" w:rsidRPr="00FE0A36" w:rsidRDefault="00316999" w:rsidP="00F9507E">
            <w:pPr>
              <w:jc w:val="both"/>
              <w:rPr>
                <w:sz w:val="26"/>
                <w:szCs w:val="26"/>
              </w:rPr>
            </w:pPr>
            <w:r w:rsidRPr="004137DC">
              <w:rPr>
                <w:sz w:val="26"/>
                <w:szCs w:val="26"/>
              </w:rPr>
              <w:t>Директива начальника Цивільної оборони України – Прем’єр-міністра України від 20.10.1999 №</w:t>
            </w:r>
            <w:r w:rsidRPr="004137DC">
              <w:rPr>
                <w:sz w:val="26"/>
                <w:szCs w:val="26"/>
                <w:lang w:val="en-US"/>
              </w:rPr>
              <w:t> </w:t>
            </w:r>
            <w:r w:rsidRPr="004137DC">
              <w:rPr>
                <w:sz w:val="26"/>
                <w:szCs w:val="26"/>
              </w:rPr>
              <w:t>28-дск;</w:t>
            </w:r>
          </w:p>
          <w:p w:rsidR="00316999" w:rsidRDefault="00316999" w:rsidP="00F9507E">
            <w:pPr>
              <w:spacing w:before="120"/>
              <w:rPr>
                <w:sz w:val="26"/>
                <w:szCs w:val="26"/>
              </w:rPr>
            </w:pPr>
            <w:r w:rsidRPr="00FE0A36">
              <w:rPr>
                <w:sz w:val="26"/>
                <w:szCs w:val="26"/>
              </w:rPr>
              <w:t>Положення про ДБЯУ</w:t>
            </w:r>
          </w:p>
          <w:p w:rsidR="00316999" w:rsidRPr="00FE0A36" w:rsidRDefault="00316999" w:rsidP="00F9507E">
            <w:pPr>
              <w:spacing w:before="120"/>
              <w:rPr>
                <w:sz w:val="26"/>
                <w:szCs w:val="26"/>
              </w:rPr>
            </w:pPr>
          </w:p>
        </w:tc>
        <w:tc>
          <w:tcPr>
            <w:tcW w:w="1276" w:type="dxa"/>
          </w:tcPr>
          <w:p w:rsidR="00316999" w:rsidRDefault="00316999" w:rsidP="00F9507E">
            <w:pPr>
              <w:ind w:right="-108"/>
              <w:jc w:val="center"/>
              <w:rPr>
                <w:sz w:val="26"/>
                <w:szCs w:val="26"/>
              </w:rPr>
            </w:pPr>
            <w:r>
              <w:rPr>
                <w:sz w:val="26"/>
                <w:szCs w:val="26"/>
              </w:rPr>
              <w:t>постійно</w:t>
            </w:r>
          </w:p>
          <w:p w:rsidR="00316999" w:rsidRPr="00FE0A36" w:rsidRDefault="00316999" w:rsidP="00F9507E">
            <w:pPr>
              <w:ind w:right="-108"/>
              <w:jc w:val="center"/>
              <w:rPr>
                <w:sz w:val="26"/>
                <w:szCs w:val="26"/>
              </w:rPr>
            </w:pPr>
            <w:r>
              <w:rPr>
                <w:sz w:val="26"/>
                <w:szCs w:val="26"/>
              </w:rPr>
              <w:t>у режимі 24/7</w:t>
            </w:r>
          </w:p>
        </w:tc>
        <w:tc>
          <w:tcPr>
            <w:tcW w:w="1984" w:type="dxa"/>
          </w:tcPr>
          <w:p w:rsidR="00316999" w:rsidRPr="00FE0A36" w:rsidRDefault="00316999" w:rsidP="00F9507E">
            <w:pPr>
              <w:jc w:val="center"/>
              <w:rPr>
                <w:sz w:val="26"/>
                <w:szCs w:val="26"/>
              </w:rPr>
            </w:pPr>
            <w:r w:rsidRPr="00FE0A36">
              <w:rPr>
                <w:sz w:val="26"/>
                <w:szCs w:val="26"/>
              </w:rPr>
              <w:t>ДБЯУ</w:t>
            </w:r>
          </w:p>
          <w:p w:rsidR="00316999" w:rsidRPr="00FE0A36" w:rsidRDefault="00316999" w:rsidP="00F9507E">
            <w:pPr>
              <w:jc w:val="center"/>
              <w:rPr>
                <w:sz w:val="26"/>
                <w:szCs w:val="26"/>
              </w:rPr>
            </w:pPr>
          </w:p>
        </w:tc>
        <w:tc>
          <w:tcPr>
            <w:tcW w:w="1701" w:type="dxa"/>
          </w:tcPr>
          <w:p w:rsidR="00316999" w:rsidRPr="00FE0A36" w:rsidRDefault="00316999" w:rsidP="00F9507E">
            <w:pPr>
              <w:ind w:right="-108"/>
              <w:jc w:val="center"/>
              <w:rPr>
                <w:sz w:val="26"/>
                <w:szCs w:val="26"/>
              </w:rPr>
            </w:pPr>
            <w:r>
              <w:rPr>
                <w:sz w:val="26"/>
                <w:szCs w:val="26"/>
              </w:rPr>
              <w:t xml:space="preserve">щоденні довідки про стан безпеки АЕС </w:t>
            </w:r>
          </w:p>
        </w:tc>
        <w:tc>
          <w:tcPr>
            <w:tcW w:w="1408" w:type="dxa"/>
          </w:tcPr>
          <w:p w:rsidR="00316999" w:rsidRPr="00FE0A36" w:rsidRDefault="00316999" w:rsidP="00F9507E">
            <w:pPr>
              <w:ind w:right="-108"/>
              <w:jc w:val="center"/>
              <w:rPr>
                <w:sz w:val="26"/>
                <w:szCs w:val="26"/>
              </w:rPr>
            </w:pPr>
          </w:p>
        </w:tc>
      </w:tr>
      <w:tr w:rsidR="00316999" w:rsidRPr="00610CE6" w:rsidTr="00F9507E">
        <w:trPr>
          <w:trHeight w:val="465"/>
          <w:jc w:val="center"/>
        </w:trPr>
        <w:tc>
          <w:tcPr>
            <w:tcW w:w="730" w:type="dxa"/>
          </w:tcPr>
          <w:p w:rsidR="00316999" w:rsidRPr="00FE0A36" w:rsidRDefault="00316999" w:rsidP="00316999">
            <w:pPr>
              <w:numPr>
                <w:ilvl w:val="0"/>
                <w:numId w:val="6"/>
              </w:numPr>
              <w:ind w:right="-108"/>
              <w:rPr>
                <w:sz w:val="26"/>
                <w:szCs w:val="26"/>
              </w:rPr>
            </w:pPr>
          </w:p>
        </w:tc>
        <w:tc>
          <w:tcPr>
            <w:tcW w:w="4394" w:type="dxa"/>
          </w:tcPr>
          <w:p w:rsidR="00316999" w:rsidRDefault="00316999" w:rsidP="00F9507E">
            <w:pPr>
              <w:rPr>
                <w:sz w:val="26"/>
                <w:szCs w:val="26"/>
              </w:rPr>
            </w:pPr>
            <w:r w:rsidRPr="00FE0A36">
              <w:rPr>
                <w:sz w:val="26"/>
                <w:szCs w:val="26"/>
              </w:rPr>
              <w:t>Здійснення оперативного інформаційного обміну з МАГАТЕ в рамках</w:t>
            </w:r>
            <w:r>
              <w:rPr>
                <w:sz w:val="26"/>
                <w:szCs w:val="26"/>
              </w:rPr>
              <w:t xml:space="preserve">: </w:t>
            </w:r>
          </w:p>
          <w:p w:rsidR="00316999" w:rsidRDefault="00316999" w:rsidP="00F9507E">
            <w:pPr>
              <w:spacing w:before="120" w:after="120"/>
              <w:ind w:right="-2"/>
              <w:jc w:val="both"/>
              <w:rPr>
                <w:color w:val="000000"/>
                <w:sz w:val="26"/>
                <w:szCs w:val="26"/>
              </w:rPr>
            </w:pPr>
            <w:r>
              <w:rPr>
                <w:color w:val="000000"/>
                <w:sz w:val="26"/>
                <w:szCs w:val="26"/>
              </w:rPr>
              <w:t>Єдиної уніфікованої система</w:t>
            </w:r>
            <w:r w:rsidRPr="00060608">
              <w:rPr>
                <w:color w:val="000000"/>
                <w:sz w:val="26"/>
                <w:szCs w:val="26"/>
              </w:rPr>
              <w:t xml:space="preserve"> обміну інформацією про інциденти та аварії (USIE)</w:t>
            </w:r>
            <w:r>
              <w:rPr>
                <w:color w:val="000000"/>
                <w:sz w:val="26"/>
                <w:szCs w:val="26"/>
              </w:rPr>
              <w:t>;</w:t>
            </w:r>
          </w:p>
          <w:p w:rsidR="00316999" w:rsidRPr="00C157C4" w:rsidRDefault="00316999" w:rsidP="00F9507E">
            <w:pPr>
              <w:spacing w:before="120" w:after="120"/>
              <w:ind w:right="-2"/>
              <w:jc w:val="both"/>
              <w:rPr>
                <w:color w:val="000000"/>
                <w:sz w:val="26"/>
                <w:szCs w:val="26"/>
              </w:rPr>
            </w:pPr>
            <w:r>
              <w:rPr>
                <w:color w:val="000000"/>
                <w:sz w:val="26"/>
                <w:szCs w:val="26"/>
              </w:rPr>
              <w:t>Міжнародної інформаційної системи</w:t>
            </w:r>
            <w:r w:rsidRPr="00060608">
              <w:rPr>
                <w:color w:val="000000"/>
                <w:sz w:val="26"/>
                <w:szCs w:val="26"/>
              </w:rPr>
              <w:t xml:space="preserve"> з р</w:t>
            </w:r>
            <w:r>
              <w:rPr>
                <w:color w:val="000000"/>
                <w:sz w:val="26"/>
                <w:szCs w:val="26"/>
              </w:rPr>
              <w:t>адіаційного моніторингу (IRMIS);</w:t>
            </w:r>
          </w:p>
          <w:p w:rsidR="00316999" w:rsidRPr="00C157C4" w:rsidRDefault="00316999" w:rsidP="00F9507E">
            <w:pPr>
              <w:spacing w:before="120" w:after="120"/>
              <w:ind w:right="-2"/>
              <w:jc w:val="both"/>
              <w:rPr>
                <w:sz w:val="26"/>
                <w:szCs w:val="26"/>
                <w:lang w:eastAsia="uk-UA"/>
              </w:rPr>
            </w:pPr>
            <w:r>
              <w:rPr>
                <w:sz w:val="26"/>
                <w:szCs w:val="26"/>
                <w:lang w:eastAsia="uk-UA"/>
              </w:rPr>
              <w:t>Інформаційної системи</w:t>
            </w:r>
            <w:r w:rsidRPr="00C157C4">
              <w:rPr>
                <w:sz w:val="26"/>
                <w:szCs w:val="26"/>
                <w:lang w:eastAsia="uk-UA"/>
              </w:rPr>
              <w:t xml:space="preserve"> МАГАТЕ з готовності та реагування на надзвичайні ситуації (EPRIMS)</w:t>
            </w:r>
            <w:r>
              <w:rPr>
                <w:sz w:val="26"/>
                <w:szCs w:val="26"/>
                <w:lang w:eastAsia="uk-UA"/>
              </w:rPr>
              <w:t>;</w:t>
            </w:r>
          </w:p>
          <w:p w:rsidR="00316999" w:rsidRPr="00C157C4" w:rsidRDefault="00316999" w:rsidP="00F9507E">
            <w:pPr>
              <w:spacing w:before="120" w:after="120"/>
              <w:ind w:right="-2"/>
              <w:jc w:val="both"/>
              <w:rPr>
                <w:rStyle w:val="alt-edited1"/>
                <w:color w:val="000000"/>
                <w:sz w:val="26"/>
                <w:szCs w:val="26"/>
              </w:rPr>
            </w:pPr>
            <w:r w:rsidRPr="00C157C4">
              <w:rPr>
                <w:rStyle w:val="alt-edited1"/>
                <w:color w:val="000000"/>
                <w:sz w:val="26"/>
                <w:szCs w:val="26"/>
              </w:rPr>
              <w:t>Інструменту з оцінки та прогнозу під час ядерної чи радіологічної надзвичайної ситуацію («</w:t>
            </w:r>
            <w:proofErr w:type="spellStart"/>
            <w:r w:rsidRPr="00C157C4">
              <w:rPr>
                <w:rStyle w:val="alt-edited1"/>
                <w:color w:val="000000"/>
                <w:sz w:val="26"/>
                <w:szCs w:val="26"/>
              </w:rPr>
              <w:t>IAEA’s</w:t>
            </w:r>
            <w:proofErr w:type="spellEnd"/>
            <w:r w:rsidRPr="00C157C4">
              <w:rPr>
                <w:rStyle w:val="alt-edited1"/>
                <w:color w:val="000000"/>
                <w:sz w:val="26"/>
                <w:szCs w:val="26"/>
              </w:rPr>
              <w:t xml:space="preserve"> IEC </w:t>
            </w:r>
            <w:proofErr w:type="spellStart"/>
            <w:r w:rsidRPr="00C157C4">
              <w:rPr>
                <w:rStyle w:val="alt-edited1"/>
                <w:color w:val="000000"/>
                <w:sz w:val="26"/>
                <w:szCs w:val="26"/>
              </w:rPr>
              <w:t>Assessment</w:t>
            </w:r>
            <w:proofErr w:type="spellEnd"/>
            <w:r w:rsidRPr="00C157C4">
              <w:rPr>
                <w:rStyle w:val="alt-edited1"/>
                <w:color w:val="000000"/>
                <w:sz w:val="26"/>
                <w:szCs w:val="26"/>
              </w:rPr>
              <w:t xml:space="preserve"> </w:t>
            </w:r>
            <w:proofErr w:type="spellStart"/>
            <w:r w:rsidRPr="00C157C4">
              <w:rPr>
                <w:rStyle w:val="alt-edited1"/>
                <w:color w:val="000000"/>
                <w:sz w:val="26"/>
                <w:szCs w:val="26"/>
              </w:rPr>
              <w:t>and</w:t>
            </w:r>
            <w:proofErr w:type="spellEnd"/>
            <w:r w:rsidRPr="00C157C4">
              <w:rPr>
                <w:rStyle w:val="alt-edited1"/>
                <w:color w:val="000000"/>
                <w:sz w:val="26"/>
                <w:szCs w:val="26"/>
              </w:rPr>
              <w:t xml:space="preserve"> </w:t>
            </w:r>
            <w:proofErr w:type="spellStart"/>
            <w:r w:rsidRPr="00C157C4">
              <w:rPr>
                <w:rStyle w:val="alt-edited1"/>
                <w:color w:val="000000"/>
                <w:sz w:val="26"/>
                <w:szCs w:val="26"/>
              </w:rPr>
              <w:t>Prognosis</w:t>
            </w:r>
            <w:proofErr w:type="spellEnd"/>
            <w:r w:rsidRPr="00C157C4">
              <w:rPr>
                <w:rStyle w:val="alt-edited1"/>
                <w:color w:val="000000"/>
                <w:sz w:val="26"/>
                <w:szCs w:val="26"/>
              </w:rPr>
              <w:t xml:space="preserve"> </w:t>
            </w:r>
            <w:proofErr w:type="spellStart"/>
            <w:r w:rsidRPr="00C157C4">
              <w:rPr>
                <w:rStyle w:val="alt-edited1"/>
                <w:color w:val="000000"/>
                <w:sz w:val="26"/>
                <w:szCs w:val="26"/>
              </w:rPr>
              <w:t>Tools</w:t>
            </w:r>
            <w:proofErr w:type="spellEnd"/>
            <w:r w:rsidRPr="00C157C4">
              <w:rPr>
                <w:rStyle w:val="alt-edited1"/>
                <w:color w:val="000000"/>
                <w:sz w:val="26"/>
                <w:szCs w:val="26"/>
              </w:rPr>
              <w:t>»)</w:t>
            </w:r>
            <w:r>
              <w:rPr>
                <w:rStyle w:val="alt-edited1"/>
                <w:color w:val="000000"/>
                <w:sz w:val="26"/>
                <w:szCs w:val="26"/>
              </w:rPr>
              <w:t>;</w:t>
            </w:r>
          </w:p>
          <w:p w:rsidR="00316999" w:rsidRPr="00FE0A36" w:rsidRDefault="00316999" w:rsidP="00F9507E">
            <w:pPr>
              <w:spacing w:before="120" w:after="120"/>
              <w:ind w:right="-2"/>
              <w:jc w:val="both"/>
              <w:rPr>
                <w:sz w:val="26"/>
                <w:szCs w:val="26"/>
              </w:rPr>
            </w:pPr>
            <w:r>
              <w:rPr>
                <w:sz w:val="26"/>
                <w:szCs w:val="26"/>
              </w:rPr>
              <w:t>Мережі МАГАТЕ з реагування та надання допомоги (RANET)</w:t>
            </w:r>
          </w:p>
        </w:tc>
        <w:tc>
          <w:tcPr>
            <w:tcW w:w="4536" w:type="dxa"/>
          </w:tcPr>
          <w:p w:rsidR="00316999" w:rsidRDefault="00316999" w:rsidP="00F9507E">
            <w:pPr>
              <w:pStyle w:val="ac"/>
              <w:shd w:val="clear" w:color="auto" w:fill="FFFFFF"/>
              <w:spacing w:before="0" w:beforeAutospacing="0" w:after="0" w:afterAutospacing="0"/>
              <w:rPr>
                <w:color w:val="000000"/>
                <w:sz w:val="26"/>
                <w:szCs w:val="26"/>
                <w:lang w:val="uk-UA"/>
              </w:rPr>
            </w:pPr>
            <w:r>
              <w:rPr>
                <w:sz w:val="26"/>
                <w:szCs w:val="26"/>
                <w:lang w:val="uk-UA"/>
              </w:rPr>
              <w:t xml:space="preserve">Постанова КМУ </w:t>
            </w:r>
            <w:r w:rsidRPr="005F6BE5">
              <w:rPr>
                <w:bCs/>
                <w:color w:val="000000"/>
                <w:sz w:val="26"/>
                <w:szCs w:val="26"/>
                <w:lang w:val="uk-UA"/>
              </w:rPr>
              <w:t>від 20</w:t>
            </w:r>
            <w:r>
              <w:rPr>
                <w:bCs/>
                <w:color w:val="000000"/>
                <w:sz w:val="26"/>
                <w:szCs w:val="26"/>
                <w:lang w:val="uk-UA"/>
              </w:rPr>
              <w:t>.08.</w:t>
            </w:r>
            <w:r w:rsidRPr="005F6BE5">
              <w:rPr>
                <w:bCs/>
                <w:color w:val="000000"/>
                <w:sz w:val="26"/>
                <w:szCs w:val="26"/>
                <w:lang w:val="uk-UA"/>
              </w:rPr>
              <w:t>2014</w:t>
            </w:r>
            <w:r>
              <w:rPr>
                <w:bCs/>
                <w:color w:val="000000"/>
                <w:sz w:val="26"/>
                <w:szCs w:val="26"/>
                <w:lang w:val="uk-UA"/>
              </w:rPr>
              <w:t xml:space="preserve"> №</w:t>
            </w:r>
            <w:r w:rsidRPr="005F6BE5">
              <w:rPr>
                <w:bCs/>
                <w:color w:val="000000"/>
                <w:sz w:val="26"/>
                <w:szCs w:val="26"/>
                <w:lang w:val="uk-UA"/>
              </w:rPr>
              <w:t>363</w:t>
            </w:r>
            <w:r>
              <w:rPr>
                <w:bCs/>
                <w:color w:val="000000"/>
                <w:sz w:val="26"/>
                <w:szCs w:val="26"/>
                <w:lang w:val="uk-UA"/>
              </w:rPr>
              <w:t xml:space="preserve"> «П</w:t>
            </w:r>
            <w:r>
              <w:rPr>
                <w:sz w:val="26"/>
                <w:szCs w:val="26"/>
                <w:lang w:val="uk-UA"/>
              </w:rPr>
              <w:t>ро з</w:t>
            </w:r>
            <w:r>
              <w:rPr>
                <w:color w:val="000000"/>
                <w:sz w:val="26"/>
                <w:szCs w:val="26"/>
                <w:lang w:val="uk-UA"/>
              </w:rPr>
              <w:t>атвердження Положення про Державну інспекцію ядерного регулювання України»;</w:t>
            </w:r>
          </w:p>
          <w:p w:rsidR="00316999" w:rsidRDefault="00316999" w:rsidP="00F9507E">
            <w:pPr>
              <w:pStyle w:val="ac"/>
              <w:shd w:val="clear" w:color="auto" w:fill="FFFFFF"/>
              <w:spacing w:before="0" w:beforeAutospacing="0" w:after="0" w:afterAutospacing="0"/>
              <w:rPr>
                <w:sz w:val="26"/>
                <w:szCs w:val="26"/>
                <w:lang w:val="uk-UA"/>
              </w:rPr>
            </w:pPr>
          </w:p>
          <w:p w:rsidR="00316999" w:rsidRDefault="00316999" w:rsidP="00F9507E">
            <w:pPr>
              <w:pStyle w:val="ac"/>
              <w:shd w:val="clear" w:color="auto" w:fill="FFFFFF"/>
              <w:spacing w:before="0" w:beforeAutospacing="0" w:after="0" w:afterAutospacing="0"/>
              <w:rPr>
                <w:color w:val="000000"/>
              </w:rPr>
            </w:pPr>
            <w:r w:rsidRPr="00FE0A36">
              <w:rPr>
                <w:sz w:val="26"/>
                <w:szCs w:val="26"/>
                <w:lang w:val="uk-UA"/>
              </w:rPr>
              <w:t xml:space="preserve">Положення </w:t>
            </w:r>
            <w:r>
              <w:rPr>
                <w:sz w:val="26"/>
                <w:szCs w:val="26"/>
                <w:lang w:val="uk-UA"/>
              </w:rPr>
              <w:t xml:space="preserve"> </w:t>
            </w:r>
            <w:r w:rsidRPr="00FE0A36">
              <w:rPr>
                <w:sz w:val="26"/>
                <w:szCs w:val="26"/>
                <w:lang w:val="uk-UA"/>
              </w:rPr>
              <w:t>про відділ аварійної готовності та радіаційного захисту ДБЯУ</w:t>
            </w:r>
          </w:p>
          <w:p w:rsidR="00316999" w:rsidRPr="00C157C4" w:rsidRDefault="00316999" w:rsidP="00F9507E">
            <w:pPr>
              <w:jc w:val="both"/>
              <w:rPr>
                <w:sz w:val="26"/>
                <w:szCs w:val="26"/>
              </w:rPr>
            </w:pPr>
          </w:p>
        </w:tc>
        <w:tc>
          <w:tcPr>
            <w:tcW w:w="1276" w:type="dxa"/>
          </w:tcPr>
          <w:p w:rsidR="00316999" w:rsidRDefault="00316999" w:rsidP="00F9507E">
            <w:pPr>
              <w:ind w:right="-108"/>
              <w:rPr>
                <w:sz w:val="26"/>
                <w:szCs w:val="26"/>
              </w:rPr>
            </w:pPr>
            <w:r>
              <w:rPr>
                <w:sz w:val="26"/>
                <w:szCs w:val="26"/>
              </w:rPr>
              <w:t xml:space="preserve">протягом року </w:t>
            </w:r>
          </w:p>
        </w:tc>
        <w:tc>
          <w:tcPr>
            <w:tcW w:w="1984" w:type="dxa"/>
          </w:tcPr>
          <w:p w:rsidR="00316999" w:rsidRDefault="00316999" w:rsidP="00F9507E">
            <w:pPr>
              <w:jc w:val="center"/>
              <w:rPr>
                <w:sz w:val="26"/>
                <w:szCs w:val="26"/>
              </w:rPr>
            </w:pPr>
            <w:r>
              <w:rPr>
                <w:sz w:val="26"/>
                <w:szCs w:val="26"/>
              </w:rPr>
              <w:t>ДБЯУ</w:t>
            </w:r>
          </w:p>
          <w:p w:rsidR="00316999" w:rsidRDefault="00316999" w:rsidP="00F9507E">
            <w:pPr>
              <w:jc w:val="center"/>
              <w:rPr>
                <w:sz w:val="26"/>
                <w:szCs w:val="26"/>
              </w:rPr>
            </w:pPr>
            <w:r>
              <w:rPr>
                <w:sz w:val="26"/>
                <w:szCs w:val="26"/>
              </w:rPr>
              <w:t>ДНТЦ ЯРБ</w:t>
            </w:r>
          </w:p>
          <w:p w:rsidR="00316999" w:rsidRPr="00FE0A36" w:rsidRDefault="00316999" w:rsidP="00F9507E">
            <w:pPr>
              <w:jc w:val="center"/>
              <w:rPr>
                <w:sz w:val="26"/>
                <w:szCs w:val="26"/>
              </w:rPr>
            </w:pPr>
            <w:r>
              <w:rPr>
                <w:sz w:val="26"/>
                <w:szCs w:val="26"/>
              </w:rPr>
              <w:t>персонал ІКЦ</w:t>
            </w:r>
          </w:p>
        </w:tc>
        <w:tc>
          <w:tcPr>
            <w:tcW w:w="1701" w:type="dxa"/>
          </w:tcPr>
          <w:p w:rsidR="00316999" w:rsidRDefault="00316999" w:rsidP="00F9507E">
            <w:pPr>
              <w:ind w:right="-108"/>
              <w:jc w:val="center"/>
              <w:rPr>
                <w:sz w:val="26"/>
                <w:szCs w:val="26"/>
              </w:rPr>
            </w:pPr>
          </w:p>
        </w:tc>
        <w:tc>
          <w:tcPr>
            <w:tcW w:w="1408" w:type="dxa"/>
          </w:tcPr>
          <w:p w:rsidR="00316999" w:rsidRPr="00FE0A36" w:rsidRDefault="00316999" w:rsidP="00F9507E">
            <w:pPr>
              <w:ind w:right="-108"/>
              <w:jc w:val="center"/>
              <w:rPr>
                <w:sz w:val="26"/>
                <w:szCs w:val="26"/>
              </w:rPr>
            </w:pPr>
            <w:r>
              <w:rPr>
                <w:sz w:val="26"/>
                <w:szCs w:val="26"/>
              </w:rPr>
              <w:t>у разі виникнення подій або за тренуваннями</w:t>
            </w:r>
          </w:p>
        </w:tc>
      </w:tr>
      <w:tr w:rsidR="00316999" w:rsidRPr="00610CE6" w:rsidTr="00F9507E">
        <w:trPr>
          <w:trHeight w:val="465"/>
          <w:jc w:val="center"/>
        </w:trPr>
        <w:tc>
          <w:tcPr>
            <w:tcW w:w="730" w:type="dxa"/>
          </w:tcPr>
          <w:p w:rsidR="00316999" w:rsidRPr="00FE0A36" w:rsidRDefault="00316999" w:rsidP="00316999">
            <w:pPr>
              <w:numPr>
                <w:ilvl w:val="0"/>
                <w:numId w:val="6"/>
              </w:numPr>
              <w:ind w:right="-108"/>
              <w:rPr>
                <w:sz w:val="26"/>
                <w:szCs w:val="26"/>
              </w:rPr>
            </w:pPr>
          </w:p>
        </w:tc>
        <w:tc>
          <w:tcPr>
            <w:tcW w:w="4394" w:type="dxa"/>
          </w:tcPr>
          <w:p w:rsidR="00316999" w:rsidRPr="00FE0A36" w:rsidRDefault="00316999" w:rsidP="00F9507E">
            <w:pPr>
              <w:rPr>
                <w:sz w:val="26"/>
                <w:szCs w:val="26"/>
              </w:rPr>
            </w:pPr>
            <w:r w:rsidRPr="00FE0A36">
              <w:rPr>
                <w:sz w:val="26"/>
                <w:szCs w:val="26"/>
              </w:rPr>
              <w:t>Здійснення оперативного інформаційного обміну з МАГАТЕ в рамках міжнародної системи INES</w:t>
            </w:r>
          </w:p>
          <w:p w:rsidR="00316999" w:rsidRPr="00FE0A36" w:rsidRDefault="00316999" w:rsidP="00F9507E">
            <w:pPr>
              <w:rPr>
                <w:sz w:val="26"/>
                <w:szCs w:val="26"/>
              </w:rPr>
            </w:pPr>
          </w:p>
        </w:tc>
        <w:tc>
          <w:tcPr>
            <w:tcW w:w="4536" w:type="dxa"/>
          </w:tcPr>
          <w:p w:rsidR="00316999" w:rsidRDefault="00316999" w:rsidP="00F9507E">
            <w:pPr>
              <w:spacing w:before="120"/>
              <w:rPr>
                <w:sz w:val="26"/>
                <w:szCs w:val="26"/>
              </w:rPr>
            </w:pPr>
            <w:r>
              <w:rPr>
                <w:sz w:val="26"/>
                <w:szCs w:val="26"/>
              </w:rPr>
              <w:t xml:space="preserve">Підпункт 54) пункту 4 Положення про </w:t>
            </w:r>
            <w:proofErr w:type="spellStart"/>
            <w:r>
              <w:rPr>
                <w:sz w:val="26"/>
                <w:szCs w:val="26"/>
              </w:rPr>
              <w:t>Держатомрегулювання</w:t>
            </w:r>
            <w:proofErr w:type="spellEnd"/>
            <w:r>
              <w:rPr>
                <w:sz w:val="26"/>
                <w:szCs w:val="26"/>
              </w:rPr>
              <w:t xml:space="preserve">, затвердженого постановою Кабінету Міністрів України  </w:t>
            </w:r>
          </w:p>
          <w:p w:rsidR="00316999" w:rsidRPr="00FE0A36" w:rsidRDefault="00316999" w:rsidP="00F9507E">
            <w:pPr>
              <w:spacing w:before="120"/>
              <w:rPr>
                <w:sz w:val="26"/>
                <w:szCs w:val="26"/>
              </w:rPr>
            </w:pPr>
            <w:r w:rsidRPr="00FE0A36">
              <w:rPr>
                <w:sz w:val="26"/>
                <w:szCs w:val="26"/>
              </w:rPr>
              <w:t xml:space="preserve">Наказ </w:t>
            </w:r>
            <w:proofErr w:type="spellStart"/>
            <w:r w:rsidRPr="00FE0A36">
              <w:rPr>
                <w:sz w:val="26"/>
                <w:szCs w:val="26"/>
              </w:rPr>
              <w:t>Держатомрегулювання</w:t>
            </w:r>
            <w:proofErr w:type="spellEnd"/>
            <w:r w:rsidRPr="00FE0A36">
              <w:rPr>
                <w:sz w:val="26"/>
                <w:szCs w:val="26"/>
              </w:rPr>
              <w:t xml:space="preserve"> України від 27.10.2014 № 165</w:t>
            </w:r>
            <w:r>
              <w:rPr>
                <w:sz w:val="26"/>
                <w:szCs w:val="26"/>
              </w:rPr>
              <w:t>;</w:t>
            </w:r>
          </w:p>
          <w:p w:rsidR="00316999" w:rsidRPr="00FE0A36" w:rsidRDefault="00316999" w:rsidP="00F9507E">
            <w:pPr>
              <w:rPr>
                <w:sz w:val="26"/>
                <w:szCs w:val="26"/>
              </w:rPr>
            </w:pPr>
            <w:r w:rsidRPr="00FE0A36">
              <w:rPr>
                <w:sz w:val="26"/>
                <w:szCs w:val="26"/>
              </w:rPr>
              <w:t>Положення про відділ аварійної готовності та радіаційного захисту ДБЯУ</w:t>
            </w:r>
          </w:p>
          <w:p w:rsidR="00316999" w:rsidRPr="00FE0A36" w:rsidRDefault="00316999" w:rsidP="00F9507E">
            <w:pPr>
              <w:rPr>
                <w:sz w:val="26"/>
                <w:szCs w:val="26"/>
              </w:rPr>
            </w:pPr>
            <w:r w:rsidRPr="00FE0A36">
              <w:rPr>
                <w:sz w:val="26"/>
                <w:szCs w:val="26"/>
              </w:rPr>
              <w:t xml:space="preserve"> </w:t>
            </w:r>
          </w:p>
        </w:tc>
        <w:tc>
          <w:tcPr>
            <w:tcW w:w="1276" w:type="dxa"/>
          </w:tcPr>
          <w:p w:rsidR="00316999" w:rsidRDefault="00316999" w:rsidP="00F9507E">
            <w:pPr>
              <w:ind w:right="-108"/>
              <w:jc w:val="center"/>
              <w:rPr>
                <w:sz w:val="26"/>
                <w:szCs w:val="26"/>
              </w:rPr>
            </w:pPr>
            <w:r>
              <w:rPr>
                <w:sz w:val="26"/>
                <w:szCs w:val="26"/>
              </w:rPr>
              <w:t>п</w:t>
            </w:r>
            <w:r w:rsidRPr="00FE0A36">
              <w:rPr>
                <w:sz w:val="26"/>
                <w:szCs w:val="26"/>
              </w:rPr>
              <w:t>ротягом року</w:t>
            </w:r>
            <w:r>
              <w:rPr>
                <w:sz w:val="26"/>
                <w:szCs w:val="26"/>
              </w:rPr>
              <w:t xml:space="preserve"> </w:t>
            </w:r>
          </w:p>
          <w:p w:rsidR="00316999" w:rsidRPr="00FE0A36" w:rsidRDefault="00316999" w:rsidP="00F9507E">
            <w:pPr>
              <w:ind w:right="-108"/>
              <w:jc w:val="center"/>
              <w:rPr>
                <w:sz w:val="26"/>
                <w:szCs w:val="26"/>
              </w:rPr>
            </w:pPr>
          </w:p>
        </w:tc>
        <w:tc>
          <w:tcPr>
            <w:tcW w:w="1984" w:type="dxa"/>
          </w:tcPr>
          <w:p w:rsidR="00316999" w:rsidRPr="00FE0A36" w:rsidRDefault="00316999" w:rsidP="00F9507E">
            <w:pPr>
              <w:jc w:val="center"/>
              <w:rPr>
                <w:sz w:val="26"/>
                <w:szCs w:val="26"/>
              </w:rPr>
            </w:pPr>
            <w:r w:rsidRPr="00FE0A36">
              <w:rPr>
                <w:sz w:val="26"/>
                <w:szCs w:val="26"/>
              </w:rPr>
              <w:t>ДБЯУ</w:t>
            </w:r>
          </w:p>
          <w:p w:rsidR="00316999" w:rsidRPr="00FE0A36" w:rsidRDefault="00316999" w:rsidP="00F9507E">
            <w:pPr>
              <w:jc w:val="center"/>
              <w:rPr>
                <w:sz w:val="26"/>
                <w:szCs w:val="26"/>
              </w:rPr>
            </w:pPr>
            <w:r w:rsidRPr="00FE0A36">
              <w:rPr>
                <w:sz w:val="26"/>
                <w:szCs w:val="26"/>
              </w:rPr>
              <w:t>ДНТЦ ЯРБ</w:t>
            </w:r>
          </w:p>
        </w:tc>
        <w:tc>
          <w:tcPr>
            <w:tcW w:w="1701" w:type="dxa"/>
          </w:tcPr>
          <w:p w:rsidR="00316999" w:rsidRPr="00FE0A36" w:rsidRDefault="00316999" w:rsidP="00F9507E">
            <w:pPr>
              <w:jc w:val="center"/>
              <w:rPr>
                <w:sz w:val="26"/>
                <w:szCs w:val="26"/>
              </w:rPr>
            </w:pPr>
            <w:r>
              <w:rPr>
                <w:sz w:val="26"/>
                <w:szCs w:val="26"/>
              </w:rPr>
              <w:t>р</w:t>
            </w:r>
            <w:r w:rsidRPr="00FE0A36">
              <w:rPr>
                <w:sz w:val="26"/>
                <w:szCs w:val="26"/>
              </w:rPr>
              <w:t>ічний звіт ДБЯУ</w:t>
            </w:r>
          </w:p>
          <w:p w:rsidR="00316999" w:rsidRPr="00FE0A36" w:rsidRDefault="00316999" w:rsidP="00F9507E">
            <w:pPr>
              <w:ind w:right="-108"/>
              <w:jc w:val="center"/>
              <w:rPr>
                <w:sz w:val="26"/>
                <w:szCs w:val="26"/>
              </w:rPr>
            </w:pPr>
          </w:p>
        </w:tc>
        <w:tc>
          <w:tcPr>
            <w:tcW w:w="1408" w:type="dxa"/>
          </w:tcPr>
          <w:p w:rsidR="00316999" w:rsidRPr="00FE0A36" w:rsidRDefault="00316999" w:rsidP="00F9507E">
            <w:pPr>
              <w:ind w:right="-108"/>
              <w:jc w:val="center"/>
              <w:rPr>
                <w:sz w:val="26"/>
                <w:szCs w:val="26"/>
              </w:rPr>
            </w:pPr>
            <w:r>
              <w:rPr>
                <w:sz w:val="26"/>
                <w:szCs w:val="26"/>
              </w:rPr>
              <w:t>у разі виникнення  подій або за тренуваннями</w:t>
            </w:r>
          </w:p>
        </w:tc>
      </w:tr>
      <w:tr w:rsidR="00316999" w:rsidRPr="00610CE6" w:rsidTr="00F9507E">
        <w:trPr>
          <w:trHeight w:val="465"/>
          <w:jc w:val="center"/>
        </w:trPr>
        <w:tc>
          <w:tcPr>
            <w:tcW w:w="730" w:type="dxa"/>
          </w:tcPr>
          <w:p w:rsidR="00316999" w:rsidRPr="00FE0A36" w:rsidRDefault="00316999" w:rsidP="00316999">
            <w:pPr>
              <w:numPr>
                <w:ilvl w:val="0"/>
                <w:numId w:val="6"/>
              </w:numPr>
              <w:ind w:right="-108"/>
              <w:rPr>
                <w:sz w:val="26"/>
                <w:szCs w:val="26"/>
              </w:rPr>
            </w:pPr>
          </w:p>
        </w:tc>
        <w:tc>
          <w:tcPr>
            <w:tcW w:w="4394" w:type="dxa"/>
          </w:tcPr>
          <w:p w:rsidR="00316999" w:rsidRPr="002D734B" w:rsidRDefault="00316999" w:rsidP="00F9507E">
            <w:pPr>
              <w:rPr>
                <w:sz w:val="26"/>
                <w:szCs w:val="26"/>
              </w:rPr>
            </w:pPr>
            <w:r>
              <w:rPr>
                <w:sz w:val="26"/>
                <w:szCs w:val="26"/>
              </w:rPr>
              <w:t xml:space="preserve">Забезпечення обміну оперативною інформацією у погодженому форматі із Головним ситуаційним центром РНБО </w:t>
            </w:r>
          </w:p>
        </w:tc>
        <w:tc>
          <w:tcPr>
            <w:tcW w:w="4536" w:type="dxa"/>
          </w:tcPr>
          <w:p w:rsidR="00316999" w:rsidRDefault="00316999" w:rsidP="00F9507E">
            <w:pPr>
              <w:spacing w:after="120"/>
              <w:rPr>
                <w:sz w:val="26"/>
                <w:szCs w:val="26"/>
              </w:rPr>
            </w:pPr>
            <w:r>
              <w:rPr>
                <w:sz w:val="26"/>
                <w:szCs w:val="26"/>
              </w:rPr>
              <w:t xml:space="preserve">Пункт 2  </w:t>
            </w:r>
            <w:r w:rsidRPr="00D10EAB">
              <w:rPr>
                <w:sz w:val="26"/>
                <w:szCs w:val="26"/>
              </w:rPr>
              <w:t>Протокол</w:t>
            </w:r>
            <w:r>
              <w:rPr>
                <w:sz w:val="26"/>
                <w:szCs w:val="26"/>
              </w:rPr>
              <w:t>у</w:t>
            </w:r>
            <w:r w:rsidRPr="00D10EAB">
              <w:rPr>
                <w:sz w:val="26"/>
                <w:szCs w:val="26"/>
              </w:rPr>
              <w:t xml:space="preserve"> засідання</w:t>
            </w:r>
            <w:r>
              <w:rPr>
                <w:sz w:val="26"/>
                <w:szCs w:val="26"/>
              </w:rPr>
              <w:t xml:space="preserve"> групи з енергетичних питань від 4 грудня 2019 року щодо удосконалення роботи Головного ситуаційного центру України за підписом заступника секретаря РНБО;</w:t>
            </w:r>
          </w:p>
          <w:p w:rsidR="00316999" w:rsidRDefault="00316999" w:rsidP="00F9507E">
            <w:pPr>
              <w:spacing w:before="120"/>
              <w:rPr>
                <w:bCs/>
                <w:color w:val="000000"/>
                <w:sz w:val="26"/>
                <w:szCs w:val="26"/>
                <w:shd w:val="clear" w:color="auto" w:fill="FFFFFF"/>
              </w:rPr>
            </w:pPr>
            <w:r w:rsidRPr="00D10EAB">
              <w:rPr>
                <w:sz w:val="26"/>
                <w:szCs w:val="26"/>
              </w:rPr>
              <w:t xml:space="preserve">Підпункт 38) пункту 4 Положення про </w:t>
            </w:r>
            <w:proofErr w:type="spellStart"/>
            <w:r w:rsidRPr="00D10EAB">
              <w:rPr>
                <w:sz w:val="26"/>
                <w:szCs w:val="26"/>
              </w:rPr>
              <w:t>Держатомрегулювання</w:t>
            </w:r>
            <w:proofErr w:type="spellEnd"/>
            <w:r w:rsidRPr="00D10EAB">
              <w:rPr>
                <w:sz w:val="26"/>
                <w:szCs w:val="26"/>
              </w:rPr>
              <w:t xml:space="preserve">, затвердженого постановою Кабінету Міністрів України  </w:t>
            </w:r>
            <w:r w:rsidRPr="00D10EAB">
              <w:rPr>
                <w:bCs/>
                <w:color w:val="000000"/>
                <w:sz w:val="26"/>
                <w:szCs w:val="26"/>
                <w:shd w:val="clear" w:color="auto" w:fill="FFFFFF"/>
              </w:rPr>
              <w:t>від 20 серпня 2014 р. № 363</w:t>
            </w:r>
          </w:p>
          <w:p w:rsidR="00316999" w:rsidRPr="00D10EAB" w:rsidRDefault="00316999" w:rsidP="00F9507E">
            <w:pPr>
              <w:spacing w:before="120"/>
              <w:rPr>
                <w:sz w:val="26"/>
                <w:szCs w:val="26"/>
              </w:rPr>
            </w:pPr>
          </w:p>
        </w:tc>
        <w:tc>
          <w:tcPr>
            <w:tcW w:w="1276" w:type="dxa"/>
          </w:tcPr>
          <w:p w:rsidR="00316999" w:rsidRPr="00FE0A36" w:rsidRDefault="00316999" w:rsidP="00F9507E">
            <w:pPr>
              <w:ind w:right="-108"/>
              <w:jc w:val="center"/>
              <w:rPr>
                <w:sz w:val="26"/>
                <w:szCs w:val="26"/>
              </w:rPr>
            </w:pPr>
            <w:r>
              <w:rPr>
                <w:sz w:val="26"/>
                <w:szCs w:val="26"/>
              </w:rPr>
              <w:t>протягом року</w:t>
            </w:r>
          </w:p>
        </w:tc>
        <w:tc>
          <w:tcPr>
            <w:tcW w:w="1984" w:type="dxa"/>
          </w:tcPr>
          <w:p w:rsidR="00316999" w:rsidRDefault="00316999" w:rsidP="00F9507E">
            <w:pPr>
              <w:jc w:val="center"/>
              <w:rPr>
                <w:sz w:val="26"/>
                <w:szCs w:val="26"/>
              </w:rPr>
            </w:pPr>
            <w:r>
              <w:rPr>
                <w:sz w:val="26"/>
                <w:szCs w:val="26"/>
              </w:rPr>
              <w:t>ДБЯУ</w:t>
            </w:r>
          </w:p>
          <w:p w:rsidR="00316999" w:rsidRPr="00FE0A36" w:rsidRDefault="00316999" w:rsidP="00F9507E">
            <w:pPr>
              <w:jc w:val="center"/>
              <w:rPr>
                <w:sz w:val="26"/>
                <w:szCs w:val="26"/>
              </w:rPr>
            </w:pPr>
            <w:r>
              <w:rPr>
                <w:sz w:val="26"/>
                <w:szCs w:val="26"/>
              </w:rPr>
              <w:t>РСО</w:t>
            </w:r>
          </w:p>
        </w:tc>
        <w:tc>
          <w:tcPr>
            <w:tcW w:w="1701" w:type="dxa"/>
          </w:tcPr>
          <w:p w:rsidR="00316999" w:rsidRPr="00FE0A36" w:rsidRDefault="00316999" w:rsidP="00F9507E">
            <w:pPr>
              <w:jc w:val="center"/>
              <w:rPr>
                <w:sz w:val="26"/>
                <w:szCs w:val="26"/>
              </w:rPr>
            </w:pPr>
            <w:r>
              <w:rPr>
                <w:sz w:val="26"/>
                <w:szCs w:val="26"/>
              </w:rPr>
              <w:t>регламент інформаційного обміну</w:t>
            </w:r>
          </w:p>
        </w:tc>
        <w:tc>
          <w:tcPr>
            <w:tcW w:w="1408" w:type="dxa"/>
          </w:tcPr>
          <w:p w:rsidR="00316999" w:rsidRDefault="00316999" w:rsidP="00F9507E">
            <w:pPr>
              <w:widowControl w:val="0"/>
              <w:ind w:right="-108"/>
              <w:rPr>
                <w:sz w:val="26"/>
                <w:szCs w:val="26"/>
              </w:rPr>
            </w:pPr>
            <w:r>
              <w:rPr>
                <w:sz w:val="26"/>
                <w:szCs w:val="26"/>
              </w:rPr>
              <w:t>у разі виникнення</w:t>
            </w:r>
          </w:p>
          <w:p w:rsidR="00316999" w:rsidRPr="00FE0A36" w:rsidRDefault="00316999" w:rsidP="00F9507E">
            <w:pPr>
              <w:widowControl w:val="0"/>
              <w:ind w:right="-108"/>
              <w:rPr>
                <w:sz w:val="26"/>
                <w:szCs w:val="26"/>
              </w:rPr>
            </w:pPr>
            <w:r>
              <w:rPr>
                <w:sz w:val="26"/>
                <w:szCs w:val="26"/>
              </w:rPr>
              <w:t xml:space="preserve">відповідних подій </w:t>
            </w:r>
          </w:p>
        </w:tc>
      </w:tr>
      <w:tr w:rsidR="00316999" w:rsidRPr="00610CE6" w:rsidTr="00F9507E">
        <w:trPr>
          <w:trHeight w:val="465"/>
          <w:jc w:val="center"/>
        </w:trPr>
        <w:tc>
          <w:tcPr>
            <w:tcW w:w="730" w:type="dxa"/>
          </w:tcPr>
          <w:p w:rsidR="00316999" w:rsidRPr="00FE0A36" w:rsidRDefault="00316999" w:rsidP="00316999">
            <w:pPr>
              <w:numPr>
                <w:ilvl w:val="0"/>
                <w:numId w:val="6"/>
              </w:numPr>
              <w:ind w:right="-108"/>
              <w:rPr>
                <w:sz w:val="26"/>
                <w:szCs w:val="26"/>
              </w:rPr>
            </w:pPr>
          </w:p>
        </w:tc>
        <w:tc>
          <w:tcPr>
            <w:tcW w:w="4394" w:type="dxa"/>
          </w:tcPr>
          <w:p w:rsidR="00316999" w:rsidRPr="00FE0A36" w:rsidRDefault="00316999" w:rsidP="00F9507E">
            <w:pPr>
              <w:keepNext/>
              <w:widowControl w:val="0"/>
              <w:rPr>
                <w:sz w:val="26"/>
                <w:szCs w:val="26"/>
              </w:rPr>
            </w:pPr>
            <w:r>
              <w:rPr>
                <w:sz w:val="26"/>
                <w:szCs w:val="26"/>
              </w:rPr>
              <w:t>Завершення процедури  зовнішнь</w:t>
            </w:r>
            <w:r w:rsidRPr="00BA62AD">
              <w:rPr>
                <w:sz w:val="26"/>
                <w:szCs w:val="26"/>
              </w:rPr>
              <w:t>о</w:t>
            </w:r>
            <w:r>
              <w:rPr>
                <w:sz w:val="26"/>
                <w:szCs w:val="26"/>
              </w:rPr>
              <w:t xml:space="preserve">го погодження та забезпечення реєстрації в Міністерстві юстиції України наказу </w:t>
            </w:r>
            <w:proofErr w:type="spellStart"/>
            <w:r>
              <w:rPr>
                <w:sz w:val="26"/>
                <w:szCs w:val="26"/>
              </w:rPr>
              <w:t>Держатомрегулювання</w:t>
            </w:r>
            <w:proofErr w:type="spellEnd"/>
            <w:r>
              <w:rPr>
                <w:sz w:val="26"/>
                <w:szCs w:val="26"/>
              </w:rPr>
              <w:t xml:space="preserve"> «Про затвердження  </w:t>
            </w:r>
            <w:r w:rsidRPr="00FE0A36">
              <w:rPr>
                <w:sz w:val="26"/>
                <w:szCs w:val="26"/>
              </w:rPr>
              <w:t xml:space="preserve">«Положення  про функціональну підсистему </w:t>
            </w:r>
            <w:r>
              <w:rPr>
                <w:sz w:val="26"/>
                <w:szCs w:val="26"/>
              </w:rPr>
              <w:t xml:space="preserve">ядерної та радіаційної безпеки </w:t>
            </w:r>
            <w:r w:rsidRPr="00FE0A36">
              <w:rPr>
                <w:sz w:val="26"/>
                <w:szCs w:val="26"/>
              </w:rPr>
              <w:t>єдиної державної сис</w:t>
            </w:r>
            <w:r>
              <w:rPr>
                <w:sz w:val="26"/>
                <w:szCs w:val="26"/>
              </w:rPr>
              <w:t xml:space="preserve">теми цивільного захисту» (на заміну Положення, </w:t>
            </w:r>
            <w:r w:rsidRPr="00FE0A36">
              <w:rPr>
                <w:sz w:val="26"/>
                <w:szCs w:val="26"/>
              </w:rPr>
              <w:t xml:space="preserve">затвердженого наказом </w:t>
            </w:r>
            <w:proofErr w:type="spellStart"/>
            <w:r w:rsidRPr="00FE0A36">
              <w:rPr>
                <w:sz w:val="26"/>
                <w:szCs w:val="26"/>
              </w:rPr>
              <w:t>Держатомрегулювання</w:t>
            </w:r>
            <w:proofErr w:type="spellEnd"/>
            <w:r w:rsidRPr="00FE0A36">
              <w:rPr>
                <w:sz w:val="26"/>
                <w:szCs w:val="26"/>
              </w:rPr>
              <w:t xml:space="preserve"> України від 20.01.2009 № 16</w:t>
            </w:r>
            <w:r>
              <w:rPr>
                <w:sz w:val="26"/>
                <w:szCs w:val="26"/>
              </w:rPr>
              <w:t>)</w:t>
            </w:r>
          </w:p>
        </w:tc>
        <w:tc>
          <w:tcPr>
            <w:tcW w:w="4536" w:type="dxa"/>
          </w:tcPr>
          <w:p w:rsidR="00316999" w:rsidRDefault="00316999" w:rsidP="00F9507E">
            <w:pPr>
              <w:spacing w:before="120"/>
              <w:rPr>
                <w:sz w:val="26"/>
                <w:szCs w:val="26"/>
              </w:rPr>
            </w:pPr>
            <w:r>
              <w:rPr>
                <w:sz w:val="26"/>
                <w:szCs w:val="26"/>
              </w:rPr>
              <w:t xml:space="preserve">Постанова КМУ </w:t>
            </w:r>
            <w:r w:rsidRPr="00E70555">
              <w:rPr>
                <w:sz w:val="26"/>
                <w:szCs w:val="26"/>
              </w:rPr>
              <w:t>від</w:t>
            </w:r>
            <w:r>
              <w:rPr>
                <w:sz w:val="26"/>
                <w:szCs w:val="26"/>
              </w:rPr>
              <w:t xml:space="preserve"> 09.01.2014 № 11 «Про затвер</w:t>
            </w:r>
            <w:r w:rsidRPr="00E70555">
              <w:rPr>
                <w:sz w:val="26"/>
                <w:szCs w:val="26"/>
              </w:rPr>
              <w:t>дж</w:t>
            </w:r>
            <w:r>
              <w:rPr>
                <w:sz w:val="26"/>
                <w:szCs w:val="26"/>
              </w:rPr>
              <w:t>ення положення про єдину держав</w:t>
            </w:r>
            <w:r w:rsidRPr="00E70555">
              <w:rPr>
                <w:sz w:val="26"/>
                <w:szCs w:val="26"/>
              </w:rPr>
              <w:t>ну систему цивільного захисту»</w:t>
            </w:r>
            <w:r>
              <w:rPr>
                <w:sz w:val="26"/>
                <w:szCs w:val="26"/>
              </w:rPr>
              <w:t>;</w:t>
            </w:r>
          </w:p>
          <w:p w:rsidR="00316999" w:rsidRPr="00FE0A36" w:rsidRDefault="00316999" w:rsidP="00F9507E">
            <w:pPr>
              <w:spacing w:before="120"/>
              <w:rPr>
                <w:sz w:val="26"/>
                <w:szCs w:val="26"/>
              </w:rPr>
            </w:pPr>
            <w:r w:rsidRPr="00E70555">
              <w:rPr>
                <w:sz w:val="26"/>
                <w:szCs w:val="26"/>
              </w:rPr>
              <w:t>Постанова КМУ від 11</w:t>
            </w:r>
            <w:r>
              <w:rPr>
                <w:sz w:val="26"/>
                <w:szCs w:val="26"/>
              </w:rPr>
              <w:t>.03.2015 № 101 «Про затвердження типо</w:t>
            </w:r>
            <w:r w:rsidRPr="00E70555">
              <w:rPr>
                <w:sz w:val="26"/>
                <w:szCs w:val="26"/>
              </w:rPr>
              <w:t xml:space="preserve">вих положень про функціональну і територіальну підсистеми єдиної </w:t>
            </w:r>
            <w:r>
              <w:rPr>
                <w:sz w:val="26"/>
                <w:szCs w:val="26"/>
              </w:rPr>
              <w:t>державної системи цивільного за</w:t>
            </w:r>
            <w:r w:rsidRPr="00E70555">
              <w:rPr>
                <w:sz w:val="26"/>
                <w:szCs w:val="26"/>
              </w:rPr>
              <w:t>хисту</w:t>
            </w:r>
            <w:r>
              <w:rPr>
                <w:sz w:val="26"/>
                <w:szCs w:val="26"/>
              </w:rPr>
              <w:t>»;</w:t>
            </w:r>
          </w:p>
        </w:tc>
        <w:tc>
          <w:tcPr>
            <w:tcW w:w="1276" w:type="dxa"/>
          </w:tcPr>
          <w:p w:rsidR="00316999" w:rsidRPr="00FE0A36" w:rsidRDefault="00316999" w:rsidP="00F9507E">
            <w:pPr>
              <w:ind w:right="-108"/>
              <w:jc w:val="center"/>
              <w:rPr>
                <w:sz w:val="26"/>
                <w:szCs w:val="26"/>
              </w:rPr>
            </w:pPr>
            <w:r>
              <w:rPr>
                <w:sz w:val="26"/>
                <w:szCs w:val="26"/>
              </w:rPr>
              <w:t xml:space="preserve">березень </w:t>
            </w:r>
          </w:p>
        </w:tc>
        <w:tc>
          <w:tcPr>
            <w:tcW w:w="1984" w:type="dxa"/>
          </w:tcPr>
          <w:p w:rsidR="00316999" w:rsidRDefault="00316999" w:rsidP="00F9507E">
            <w:pPr>
              <w:jc w:val="center"/>
              <w:rPr>
                <w:sz w:val="26"/>
                <w:szCs w:val="26"/>
              </w:rPr>
            </w:pPr>
            <w:r w:rsidRPr="00FE0A36">
              <w:rPr>
                <w:sz w:val="26"/>
                <w:szCs w:val="26"/>
              </w:rPr>
              <w:t>ДБЯУ</w:t>
            </w:r>
          </w:p>
          <w:p w:rsidR="00316999" w:rsidRPr="00FE0A36" w:rsidRDefault="00316999" w:rsidP="00F9507E">
            <w:pPr>
              <w:jc w:val="center"/>
              <w:rPr>
                <w:sz w:val="26"/>
                <w:szCs w:val="26"/>
              </w:rPr>
            </w:pPr>
            <w:r>
              <w:rPr>
                <w:sz w:val="26"/>
                <w:szCs w:val="26"/>
              </w:rPr>
              <w:t>УПЗ</w:t>
            </w:r>
          </w:p>
          <w:p w:rsidR="00316999" w:rsidRPr="00FE0A36" w:rsidRDefault="00316999" w:rsidP="00F9507E">
            <w:pPr>
              <w:jc w:val="center"/>
              <w:rPr>
                <w:sz w:val="26"/>
                <w:szCs w:val="26"/>
              </w:rPr>
            </w:pPr>
          </w:p>
        </w:tc>
        <w:tc>
          <w:tcPr>
            <w:tcW w:w="1701" w:type="dxa"/>
          </w:tcPr>
          <w:p w:rsidR="00316999" w:rsidRPr="00FE0A36" w:rsidRDefault="00316999" w:rsidP="00F9507E">
            <w:pPr>
              <w:jc w:val="center"/>
              <w:rPr>
                <w:sz w:val="26"/>
                <w:szCs w:val="26"/>
              </w:rPr>
            </w:pPr>
            <w:r>
              <w:rPr>
                <w:sz w:val="26"/>
                <w:szCs w:val="26"/>
              </w:rPr>
              <w:t>н</w:t>
            </w:r>
            <w:r w:rsidRPr="00FE0A36">
              <w:rPr>
                <w:sz w:val="26"/>
                <w:szCs w:val="26"/>
              </w:rPr>
              <w:t xml:space="preserve">аказ </w:t>
            </w:r>
            <w:proofErr w:type="spellStart"/>
            <w:r w:rsidRPr="00FE0A36">
              <w:rPr>
                <w:sz w:val="26"/>
                <w:szCs w:val="26"/>
              </w:rPr>
              <w:t>Держ-атомрегулювання</w:t>
            </w:r>
            <w:proofErr w:type="spellEnd"/>
            <w:r>
              <w:rPr>
                <w:sz w:val="26"/>
                <w:szCs w:val="26"/>
              </w:rPr>
              <w:t>, зареєстрований в Мінюсті</w:t>
            </w:r>
          </w:p>
          <w:p w:rsidR="00316999" w:rsidRPr="00FE0A36" w:rsidRDefault="00316999" w:rsidP="00F9507E">
            <w:pPr>
              <w:ind w:right="-108"/>
              <w:jc w:val="center"/>
              <w:rPr>
                <w:sz w:val="26"/>
                <w:szCs w:val="26"/>
              </w:rPr>
            </w:pPr>
          </w:p>
        </w:tc>
        <w:tc>
          <w:tcPr>
            <w:tcW w:w="1408" w:type="dxa"/>
          </w:tcPr>
          <w:p w:rsidR="00316999" w:rsidRPr="00FE0A36" w:rsidRDefault="00316999" w:rsidP="00F9507E">
            <w:pPr>
              <w:widowControl w:val="0"/>
              <w:ind w:right="-108"/>
              <w:jc w:val="center"/>
              <w:rPr>
                <w:sz w:val="26"/>
                <w:szCs w:val="26"/>
              </w:rPr>
            </w:pPr>
          </w:p>
        </w:tc>
      </w:tr>
      <w:tr w:rsidR="00316999" w:rsidRPr="00610CE6" w:rsidTr="00F9507E">
        <w:trPr>
          <w:trHeight w:val="465"/>
          <w:jc w:val="center"/>
        </w:trPr>
        <w:tc>
          <w:tcPr>
            <w:tcW w:w="730" w:type="dxa"/>
          </w:tcPr>
          <w:p w:rsidR="00316999" w:rsidRPr="00FE0A36" w:rsidRDefault="00316999" w:rsidP="00316999">
            <w:pPr>
              <w:numPr>
                <w:ilvl w:val="0"/>
                <w:numId w:val="6"/>
              </w:numPr>
              <w:ind w:right="-108"/>
              <w:rPr>
                <w:sz w:val="26"/>
                <w:szCs w:val="26"/>
              </w:rPr>
            </w:pPr>
          </w:p>
        </w:tc>
        <w:tc>
          <w:tcPr>
            <w:tcW w:w="4394" w:type="dxa"/>
          </w:tcPr>
          <w:p w:rsidR="00316999" w:rsidRPr="00D10EAB" w:rsidRDefault="00316999" w:rsidP="00F9507E">
            <w:pPr>
              <w:spacing w:before="120"/>
              <w:rPr>
                <w:sz w:val="26"/>
                <w:szCs w:val="26"/>
              </w:rPr>
            </w:pPr>
            <w:r w:rsidRPr="00BA62AD">
              <w:rPr>
                <w:sz w:val="26"/>
                <w:szCs w:val="26"/>
              </w:rPr>
              <w:t xml:space="preserve">Перегляд наказу </w:t>
            </w:r>
            <w:proofErr w:type="spellStart"/>
            <w:r w:rsidRPr="00BA62AD">
              <w:rPr>
                <w:sz w:val="26"/>
                <w:szCs w:val="26"/>
              </w:rPr>
              <w:t>Держатомрегулювання</w:t>
            </w:r>
            <w:proofErr w:type="spellEnd"/>
            <w:r w:rsidRPr="00BA62AD">
              <w:rPr>
                <w:sz w:val="26"/>
                <w:szCs w:val="26"/>
              </w:rPr>
              <w:t xml:space="preserve">  від 27.10.2014 № 165 про призначення національного координатора із</w:t>
            </w:r>
            <w:r>
              <w:rPr>
                <w:sz w:val="26"/>
                <w:szCs w:val="26"/>
              </w:rPr>
              <w:t xml:space="preserve"> експлуатації</w:t>
            </w:r>
            <w:r w:rsidRPr="00BA62AD">
              <w:rPr>
                <w:sz w:val="26"/>
                <w:szCs w:val="26"/>
              </w:rPr>
              <w:t xml:space="preserve"> шкали </w:t>
            </w:r>
            <w:r w:rsidRPr="00BA62AD">
              <w:rPr>
                <w:sz w:val="26"/>
                <w:szCs w:val="26"/>
                <w:lang w:val="en-US"/>
              </w:rPr>
              <w:t>INES</w:t>
            </w:r>
            <w:r w:rsidRPr="00BA62AD">
              <w:rPr>
                <w:sz w:val="26"/>
                <w:szCs w:val="26"/>
              </w:rPr>
              <w:t xml:space="preserve">  з урахування</w:t>
            </w:r>
            <w:r>
              <w:rPr>
                <w:sz w:val="26"/>
                <w:szCs w:val="26"/>
              </w:rPr>
              <w:t>м</w:t>
            </w:r>
            <w:r w:rsidRPr="00BA62AD">
              <w:rPr>
                <w:sz w:val="26"/>
                <w:szCs w:val="26"/>
              </w:rPr>
              <w:t xml:space="preserve"> досвіду застосування керівництва МАГАТЕ 2008 року  «</w:t>
            </w:r>
            <w:proofErr w:type="spellStart"/>
            <w:r w:rsidRPr="00BA62AD">
              <w:rPr>
                <w:sz w:val="26"/>
                <w:szCs w:val="26"/>
              </w:rPr>
              <w:t>Руководство</w:t>
            </w:r>
            <w:proofErr w:type="spellEnd"/>
            <w:r w:rsidRPr="00BA62AD">
              <w:rPr>
                <w:sz w:val="26"/>
                <w:szCs w:val="26"/>
              </w:rPr>
              <w:t xml:space="preserve"> для </w:t>
            </w:r>
            <w:proofErr w:type="spellStart"/>
            <w:r w:rsidRPr="00BA62AD">
              <w:rPr>
                <w:sz w:val="26"/>
                <w:szCs w:val="26"/>
              </w:rPr>
              <w:t>пользователей</w:t>
            </w:r>
            <w:proofErr w:type="spellEnd"/>
            <w:r w:rsidRPr="00BA62AD">
              <w:rPr>
                <w:sz w:val="26"/>
                <w:szCs w:val="26"/>
              </w:rPr>
              <w:t xml:space="preserve"> </w:t>
            </w:r>
            <w:proofErr w:type="spellStart"/>
            <w:r w:rsidRPr="00BA62AD">
              <w:rPr>
                <w:sz w:val="26"/>
                <w:szCs w:val="26"/>
              </w:rPr>
              <w:t>международной</w:t>
            </w:r>
            <w:proofErr w:type="spellEnd"/>
            <w:r w:rsidRPr="00BA62AD">
              <w:rPr>
                <w:sz w:val="26"/>
                <w:szCs w:val="26"/>
              </w:rPr>
              <w:t xml:space="preserve"> </w:t>
            </w:r>
            <w:proofErr w:type="spellStart"/>
            <w:r w:rsidRPr="00BA62AD">
              <w:rPr>
                <w:sz w:val="26"/>
                <w:szCs w:val="26"/>
              </w:rPr>
              <w:t>шкалы</w:t>
            </w:r>
            <w:proofErr w:type="spellEnd"/>
            <w:r w:rsidRPr="00BA62AD">
              <w:rPr>
                <w:sz w:val="26"/>
                <w:szCs w:val="26"/>
              </w:rPr>
              <w:t xml:space="preserve"> ядерних и </w:t>
            </w:r>
            <w:proofErr w:type="spellStart"/>
            <w:r w:rsidRPr="00BA62AD">
              <w:rPr>
                <w:sz w:val="26"/>
                <w:szCs w:val="26"/>
              </w:rPr>
              <w:t>радиологических</w:t>
            </w:r>
            <w:proofErr w:type="spellEnd"/>
            <w:r w:rsidRPr="00BA62AD">
              <w:rPr>
                <w:sz w:val="26"/>
                <w:szCs w:val="26"/>
              </w:rPr>
              <w:t xml:space="preserve"> </w:t>
            </w:r>
            <w:proofErr w:type="spellStart"/>
            <w:r w:rsidRPr="00BA62AD">
              <w:rPr>
                <w:sz w:val="26"/>
                <w:szCs w:val="26"/>
              </w:rPr>
              <w:t>событий</w:t>
            </w:r>
            <w:proofErr w:type="spellEnd"/>
            <w:r w:rsidRPr="00BA62AD">
              <w:rPr>
                <w:sz w:val="26"/>
                <w:szCs w:val="26"/>
              </w:rPr>
              <w:t xml:space="preserve">» </w:t>
            </w:r>
            <w:r>
              <w:rPr>
                <w:sz w:val="26"/>
                <w:szCs w:val="26"/>
              </w:rPr>
              <w:t>та  нової редакції керівництва (в разі  публікації)</w:t>
            </w:r>
          </w:p>
        </w:tc>
        <w:tc>
          <w:tcPr>
            <w:tcW w:w="4536" w:type="dxa"/>
          </w:tcPr>
          <w:p w:rsidR="00316999" w:rsidRPr="00D10EAB" w:rsidRDefault="00316999" w:rsidP="00F9507E">
            <w:pPr>
              <w:spacing w:before="120"/>
              <w:rPr>
                <w:sz w:val="26"/>
                <w:szCs w:val="26"/>
              </w:rPr>
            </w:pPr>
            <w:r w:rsidRPr="00D10EAB">
              <w:rPr>
                <w:sz w:val="26"/>
                <w:szCs w:val="26"/>
              </w:rPr>
              <w:t xml:space="preserve">Підпункт 54) пункту 4 Положення про </w:t>
            </w:r>
            <w:proofErr w:type="spellStart"/>
            <w:r w:rsidRPr="00D10EAB">
              <w:rPr>
                <w:sz w:val="26"/>
                <w:szCs w:val="26"/>
              </w:rPr>
              <w:t>Держатомрегулювання</w:t>
            </w:r>
            <w:proofErr w:type="spellEnd"/>
            <w:r w:rsidRPr="00D10EAB">
              <w:rPr>
                <w:sz w:val="26"/>
                <w:szCs w:val="26"/>
              </w:rPr>
              <w:t xml:space="preserve">, затвердженого постановою Кабінету Міністрів України  </w:t>
            </w:r>
            <w:r w:rsidRPr="00D10EAB">
              <w:rPr>
                <w:bCs/>
                <w:color w:val="000000"/>
                <w:sz w:val="26"/>
                <w:szCs w:val="26"/>
                <w:shd w:val="clear" w:color="auto" w:fill="FFFFFF"/>
              </w:rPr>
              <w:t>від 20 серпня 2014 р. № 363</w:t>
            </w:r>
            <w:r>
              <w:rPr>
                <w:bCs/>
                <w:color w:val="000000"/>
                <w:sz w:val="26"/>
                <w:szCs w:val="26"/>
                <w:shd w:val="clear" w:color="auto" w:fill="FFFFFF"/>
              </w:rPr>
              <w:t>;</w:t>
            </w:r>
          </w:p>
          <w:p w:rsidR="00316999" w:rsidRPr="00FE0A36" w:rsidRDefault="00316999" w:rsidP="00F9507E">
            <w:pPr>
              <w:spacing w:before="120"/>
              <w:rPr>
                <w:sz w:val="26"/>
                <w:szCs w:val="26"/>
              </w:rPr>
            </w:pPr>
            <w:r w:rsidRPr="00FE0A36">
              <w:rPr>
                <w:sz w:val="26"/>
                <w:szCs w:val="26"/>
              </w:rPr>
              <w:t xml:space="preserve">Наказ </w:t>
            </w:r>
            <w:proofErr w:type="spellStart"/>
            <w:r w:rsidRPr="00FE0A36">
              <w:rPr>
                <w:sz w:val="26"/>
                <w:szCs w:val="26"/>
              </w:rPr>
              <w:t>Держатомрегулювання</w:t>
            </w:r>
            <w:proofErr w:type="spellEnd"/>
            <w:r w:rsidRPr="00FE0A36">
              <w:rPr>
                <w:sz w:val="26"/>
                <w:szCs w:val="26"/>
              </w:rPr>
              <w:t xml:space="preserve"> України від 27.10.2014 № 165</w:t>
            </w:r>
            <w:r>
              <w:rPr>
                <w:sz w:val="26"/>
                <w:szCs w:val="26"/>
              </w:rPr>
              <w:t>;</w:t>
            </w:r>
          </w:p>
          <w:p w:rsidR="00316999" w:rsidRDefault="00316999" w:rsidP="00F9507E">
            <w:pPr>
              <w:rPr>
                <w:sz w:val="26"/>
                <w:szCs w:val="26"/>
              </w:rPr>
            </w:pPr>
            <w:r w:rsidRPr="00FE0A36">
              <w:rPr>
                <w:sz w:val="26"/>
                <w:szCs w:val="26"/>
              </w:rPr>
              <w:t>Положення про відділ аварійної готовності та радіаційного захисту ДБЯУ</w:t>
            </w:r>
          </w:p>
          <w:p w:rsidR="00316999" w:rsidRPr="00D10EAB" w:rsidRDefault="00316999" w:rsidP="00F9507E">
            <w:pPr>
              <w:rPr>
                <w:sz w:val="26"/>
                <w:szCs w:val="26"/>
              </w:rPr>
            </w:pPr>
          </w:p>
        </w:tc>
        <w:tc>
          <w:tcPr>
            <w:tcW w:w="1276" w:type="dxa"/>
          </w:tcPr>
          <w:p w:rsidR="00316999" w:rsidRPr="00BA62AD" w:rsidRDefault="00316999" w:rsidP="00F9507E">
            <w:pPr>
              <w:ind w:right="-108"/>
              <w:rPr>
                <w:sz w:val="26"/>
                <w:szCs w:val="26"/>
              </w:rPr>
            </w:pPr>
            <w:r w:rsidRPr="00BA62AD">
              <w:rPr>
                <w:sz w:val="26"/>
                <w:szCs w:val="26"/>
              </w:rPr>
              <w:t>квітень</w:t>
            </w:r>
          </w:p>
        </w:tc>
        <w:tc>
          <w:tcPr>
            <w:tcW w:w="1984" w:type="dxa"/>
          </w:tcPr>
          <w:p w:rsidR="00316999" w:rsidRPr="00BA62AD" w:rsidRDefault="00316999" w:rsidP="00F9507E">
            <w:pPr>
              <w:jc w:val="center"/>
              <w:rPr>
                <w:sz w:val="26"/>
                <w:szCs w:val="26"/>
              </w:rPr>
            </w:pPr>
            <w:r w:rsidRPr="00BA62AD">
              <w:rPr>
                <w:sz w:val="26"/>
                <w:szCs w:val="26"/>
              </w:rPr>
              <w:t>ДБЯУ</w:t>
            </w:r>
          </w:p>
          <w:p w:rsidR="00316999" w:rsidRPr="00BA62AD" w:rsidRDefault="00316999" w:rsidP="00F9507E">
            <w:pPr>
              <w:jc w:val="center"/>
              <w:rPr>
                <w:sz w:val="26"/>
                <w:szCs w:val="26"/>
              </w:rPr>
            </w:pPr>
          </w:p>
        </w:tc>
        <w:tc>
          <w:tcPr>
            <w:tcW w:w="1701" w:type="dxa"/>
          </w:tcPr>
          <w:p w:rsidR="00316999" w:rsidRPr="00BA62AD" w:rsidRDefault="00316999" w:rsidP="00F9507E">
            <w:pPr>
              <w:jc w:val="center"/>
              <w:rPr>
                <w:sz w:val="26"/>
                <w:szCs w:val="26"/>
              </w:rPr>
            </w:pPr>
            <w:r w:rsidRPr="00BA62AD">
              <w:rPr>
                <w:sz w:val="26"/>
                <w:szCs w:val="26"/>
              </w:rPr>
              <w:t xml:space="preserve">наказ </w:t>
            </w:r>
            <w:proofErr w:type="spellStart"/>
            <w:r w:rsidRPr="00BA62AD">
              <w:rPr>
                <w:sz w:val="26"/>
                <w:szCs w:val="26"/>
              </w:rPr>
              <w:t>Держ-атомрегулювання</w:t>
            </w:r>
            <w:proofErr w:type="spellEnd"/>
          </w:p>
          <w:p w:rsidR="00316999" w:rsidRPr="00BA62AD" w:rsidRDefault="00316999" w:rsidP="00F9507E">
            <w:pPr>
              <w:jc w:val="center"/>
              <w:rPr>
                <w:sz w:val="26"/>
                <w:szCs w:val="26"/>
              </w:rPr>
            </w:pPr>
          </w:p>
        </w:tc>
        <w:tc>
          <w:tcPr>
            <w:tcW w:w="1408" w:type="dxa"/>
          </w:tcPr>
          <w:p w:rsidR="00316999" w:rsidRPr="00FE0A36" w:rsidRDefault="00316999" w:rsidP="00F9507E">
            <w:pPr>
              <w:widowControl w:val="0"/>
              <w:ind w:right="-108"/>
              <w:jc w:val="center"/>
              <w:rPr>
                <w:sz w:val="26"/>
                <w:szCs w:val="26"/>
              </w:rPr>
            </w:pPr>
          </w:p>
        </w:tc>
      </w:tr>
      <w:tr w:rsidR="00316999" w:rsidRPr="00610CE6" w:rsidTr="00F9507E">
        <w:trPr>
          <w:trHeight w:val="465"/>
          <w:jc w:val="center"/>
        </w:trPr>
        <w:tc>
          <w:tcPr>
            <w:tcW w:w="730" w:type="dxa"/>
          </w:tcPr>
          <w:p w:rsidR="00316999" w:rsidRPr="00FE0A36" w:rsidRDefault="00316999" w:rsidP="00316999">
            <w:pPr>
              <w:numPr>
                <w:ilvl w:val="0"/>
                <w:numId w:val="6"/>
              </w:numPr>
              <w:ind w:right="-108"/>
              <w:rPr>
                <w:sz w:val="26"/>
                <w:szCs w:val="26"/>
              </w:rPr>
            </w:pPr>
          </w:p>
        </w:tc>
        <w:tc>
          <w:tcPr>
            <w:tcW w:w="4394" w:type="dxa"/>
          </w:tcPr>
          <w:p w:rsidR="00316999" w:rsidRPr="00421449" w:rsidRDefault="00316999" w:rsidP="00F9507E">
            <w:pPr>
              <w:keepNext/>
              <w:widowControl w:val="0"/>
              <w:rPr>
                <w:sz w:val="26"/>
                <w:szCs w:val="26"/>
              </w:rPr>
            </w:pPr>
            <w:r w:rsidRPr="00BC1F54">
              <w:rPr>
                <w:sz w:val="26"/>
                <w:szCs w:val="26"/>
              </w:rPr>
              <w:t xml:space="preserve">Відпрацювання </w:t>
            </w:r>
            <w:r>
              <w:rPr>
                <w:sz w:val="26"/>
                <w:szCs w:val="26"/>
              </w:rPr>
              <w:t xml:space="preserve">та забезпечення </w:t>
            </w:r>
            <w:r w:rsidRPr="00BC1F54">
              <w:rPr>
                <w:sz w:val="26"/>
                <w:szCs w:val="26"/>
              </w:rPr>
              <w:t>процедур</w:t>
            </w:r>
            <w:r>
              <w:rPr>
                <w:sz w:val="26"/>
                <w:szCs w:val="26"/>
              </w:rPr>
              <w:t xml:space="preserve"> взаємодії з іншими центральними органами виконавчої влади та відомствами, що беруть участь у заходах з аварійного реагування на ядерні та радіологічні інциденти відповідно до їх обов</w:t>
            </w:r>
            <w:r w:rsidRPr="00421449">
              <w:rPr>
                <w:sz w:val="26"/>
                <w:szCs w:val="26"/>
              </w:rPr>
              <w:t>’</w:t>
            </w:r>
            <w:r>
              <w:rPr>
                <w:sz w:val="26"/>
                <w:szCs w:val="26"/>
              </w:rPr>
              <w:t>язків, повноважень та</w:t>
            </w:r>
            <w:r w:rsidRPr="00421449">
              <w:rPr>
                <w:sz w:val="26"/>
                <w:szCs w:val="26"/>
              </w:rPr>
              <w:t xml:space="preserve"> </w:t>
            </w:r>
            <w:r>
              <w:rPr>
                <w:sz w:val="26"/>
                <w:szCs w:val="26"/>
              </w:rPr>
              <w:t xml:space="preserve">інструкцій (угод) про взаємодію з </w:t>
            </w:r>
            <w:proofErr w:type="spellStart"/>
            <w:r>
              <w:rPr>
                <w:sz w:val="26"/>
                <w:szCs w:val="26"/>
              </w:rPr>
              <w:t>Держатомрегулювання</w:t>
            </w:r>
            <w:proofErr w:type="spellEnd"/>
            <w:r>
              <w:rPr>
                <w:sz w:val="26"/>
                <w:szCs w:val="26"/>
              </w:rPr>
              <w:t xml:space="preserve">, зокрема ДСНС, СБУ, </w:t>
            </w:r>
            <w:proofErr w:type="spellStart"/>
            <w:r>
              <w:rPr>
                <w:sz w:val="26"/>
                <w:szCs w:val="26"/>
              </w:rPr>
              <w:t>УкрГідрометцентром</w:t>
            </w:r>
            <w:proofErr w:type="spellEnd"/>
            <w:r>
              <w:rPr>
                <w:sz w:val="26"/>
                <w:szCs w:val="26"/>
              </w:rPr>
              <w:t xml:space="preserve">, МОЗ, </w:t>
            </w:r>
            <w:proofErr w:type="spellStart"/>
            <w:r>
              <w:rPr>
                <w:sz w:val="26"/>
                <w:szCs w:val="26"/>
              </w:rPr>
              <w:t>Держпродспоживлужбою</w:t>
            </w:r>
            <w:proofErr w:type="spellEnd"/>
            <w:r>
              <w:rPr>
                <w:sz w:val="26"/>
                <w:szCs w:val="26"/>
              </w:rPr>
              <w:t xml:space="preserve"> тощо, на державному та регіональному рівнях</w:t>
            </w:r>
          </w:p>
        </w:tc>
        <w:tc>
          <w:tcPr>
            <w:tcW w:w="4536" w:type="dxa"/>
          </w:tcPr>
          <w:p w:rsidR="00316999" w:rsidRDefault="00316999" w:rsidP="00F9507E">
            <w:pPr>
              <w:rPr>
                <w:sz w:val="26"/>
                <w:szCs w:val="26"/>
              </w:rPr>
            </w:pPr>
            <w:r w:rsidRPr="00FE0A36">
              <w:rPr>
                <w:sz w:val="26"/>
                <w:szCs w:val="26"/>
              </w:rPr>
              <w:t>Кодекс цивільного захисту України</w:t>
            </w:r>
            <w:r>
              <w:rPr>
                <w:sz w:val="26"/>
                <w:szCs w:val="26"/>
              </w:rPr>
              <w:t>;</w:t>
            </w:r>
          </w:p>
          <w:p w:rsidR="00316999" w:rsidRDefault="00316999" w:rsidP="00F9507E">
            <w:pPr>
              <w:jc w:val="both"/>
              <w:rPr>
                <w:sz w:val="26"/>
                <w:szCs w:val="26"/>
              </w:rPr>
            </w:pPr>
            <w:r>
              <w:rPr>
                <w:sz w:val="26"/>
                <w:szCs w:val="26"/>
              </w:rPr>
              <w:t>Постанова КМУ від 09.01.2014 №11 «Про затвердження Положення про єдину державну систему цивільного захисту»;</w:t>
            </w:r>
          </w:p>
          <w:p w:rsidR="00316999" w:rsidRDefault="00316999" w:rsidP="00F9507E">
            <w:pPr>
              <w:jc w:val="both"/>
              <w:rPr>
                <w:sz w:val="26"/>
                <w:szCs w:val="26"/>
              </w:rPr>
            </w:pPr>
            <w:r>
              <w:rPr>
                <w:sz w:val="26"/>
                <w:szCs w:val="26"/>
              </w:rPr>
              <w:t xml:space="preserve">Наказ МВС та </w:t>
            </w:r>
            <w:proofErr w:type="spellStart"/>
            <w:r>
              <w:rPr>
                <w:sz w:val="26"/>
                <w:szCs w:val="26"/>
              </w:rPr>
              <w:t>Держатомрегулювання</w:t>
            </w:r>
            <w:proofErr w:type="spellEnd"/>
            <w:r>
              <w:rPr>
                <w:sz w:val="26"/>
                <w:szCs w:val="26"/>
              </w:rPr>
              <w:t xml:space="preserve"> від  </w:t>
            </w:r>
            <w:r w:rsidRPr="00934E2C">
              <w:rPr>
                <w:sz w:val="26"/>
                <w:szCs w:val="26"/>
              </w:rPr>
              <w:t>27.07.2016 № 724/110</w:t>
            </w:r>
            <w:r>
              <w:rPr>
                <w:sz w:val="26"/>
                <w:szCs w:val="26"/>
              </w:rPr>
              <w:t xml:space="preserve"> «</w:t>
            </w:r>
            <w:r w:rsidRPr="008977E7">
              <w:rPr>
                <w:sz w:val="26"/>
                <w:szCs w:val="26"/>
              </w:rPr>
              <w:t>Про затвердження Інструкції про організацію інформаційної взаємодії Д</w:t>
            </w:r>
            <w:r>
              <w:rPr>
                <w:sz w:val="26"/>
                <w:szCs w:val="26"/>
              </w:rPr>
              <w:t xml:space="preserve">СНС і </w:t>
            </w:r>
            <w:proofErr w:type="spellStart"/>
            <w:r>
              <w:rPr>
                <w:sz w:val="26"/>
                <w:szCs w:val="26"/>
              </w:rPr>
              <w:t>Держатомрегулювання</w:t>
            </w:r>
            <w:proofErr w:type="spellEnd"/>
            <w:r>
              <w:rPr>
                <w:sz w:val="26"/>
                <w:szCs w:val="26"/>
              </w:rPr>
              <w:t xml:space="preserve"> </w:t>
            </w:r>
            <w:r w:rsidRPr="008977E7">
              <w:rPr>
                <w:sz w:val="26"/>
                <w:szCs w:val="26"/>
              </w:rPr>
              <w:t xml:space="preserve"> у сфері запобігання виникненню та реагування на надзвичайні ситуації</w:t>
            </w:r>
            <w:r>
              <w:rPr>
                <w:sz w:val="26"/>
                <w:szCs w:val="26"/>
              </w:rPr>
              <w:t>», зареєстрований</w:t>
            </w:r>
            <w:r w:rsidRPr="008977E7">
              <w:rPr>
                <w:sz w:val="26"/>
                <w:szCs w:val="26"/>
              </w:rPr>
              <w:t xml:space="preserve"> в Міністерстві юстиції України </w:t>
            </w:r>
          </w:p>
          <w:p w:rsidR="00316999" w:rsidRDefault="00316999" w:rsidP="00F9507E">
            <w:pPr>
              <w:rPr>
                <w:sz w:val="26"/>
                <w:szCs w:val="26"/>
              </w:rPr>
            </w:pPr>
            <w:r w:rsidRPr="008977E7">
              <w:rPr>
                <w:sz w:val="26"/>
                <w:szCs w:val="26"/>
              </w:rPr>
              <w:t>23 серпня 2016 р. за № 1175/29305.</w:t>
            </w:r>
          </w:p>
          <w:p w:rsidR="00316999" w:rsidRPr="00BC1F54" w:rsidRDefault="00316999" w:rsidP="00F9507E">
            <w:pPr>
              <w:rPr>
                <w:sz w:val="26"/>
                <w:szCs w:val="26"/>
              </w:rPr>
            </w:pPr>
            <w:r w:rsidRPr="00FE0A36">
              <w:rPr>
                <w:sz w:val="26"/>
                <w:szCs w:val="26"/>
              </w:rPr>
              <w:t>Положення про відділ аварійної готовності та радіаційного захисту ДБЯУ</w:t>
            </w:r>
          </w:p>
        </w:tc>
        <w:tc>
          <w:tcPr>
            <w:tcW w:w="1276" w:type="dxa"/>
          </w:tcPr>
          <w:p w:rsidR="00316999" w:rsidRDefault="00316999" w:rsidP="00F9507E">
            <w:pPr>
              <w:ind w:right="-108"/>
              <w:jc w:val="center"/>
              <w:rPr>
                <w:sz w:val="26"/>
                <w:szCs w:val="26"/>
              </w:rPr>
            </w:pPr>
            <w:r>
              <w:rPr>
                <w:sz w:val="26"/>
                <w:szCs w:val="26"/>
              </w:rPr>
              <w:t>п</w:t>
            </w:r>
            <w:r w:rsidRPr="00BC1F54">
              <w:rPr>
                <w:sz w:val="26"/>
                <w:szCs w:val="26"/>
              </w:rPr>
              <w:t>ротягом року</w:t>
            </w:r>
            <w:r>
              <w:rPr>
                <w:sz w:val="26"/>
                <w:szCs w:val="26"/>
              </w:rPr>
              <w:t xml:space="preserve"> </w:t>
            </w:r>
          </w:p>
          <w:p w:rsidR="00316999" w:rsidRPr="00BC1F54" w:rsidRDefault="00316999" w:rsidP="00F9507E">
            <w:pPr>
              <w:ind w:right="-108"/>
              <w:rPr>
                <w:sz w:val="26"/>
                <w:szCs w:val="26"/>
              </w:rPr>
            </w:pPr>
          </w:p>
        </w:tc>
        <w:tc>
          <w:tcPr>
            <w:tcW w:w="1984" w:type="dxa"/>
          </w:tcPr>
          <w:p w:rsidR="00316999" w:rsidRDefault="00316999" w:rsidP="00F9507E">
            <w:pPr>
              <w:jc w:val="center"/>
              <w:rPr>
                <w:sz w:val="26"/>
                <w:szCs w:val="26"/>
              </w:rPr>
            </w:pPr>
            <w:r w:rsidRPr="00BC1F54">
              <w:rPr>
                <w:sz w:val="26"/>
                <w:szCs w:val="26"/>
              </w:rPr>
              <w:t>ДБЯУ</w:t>
            </w:r>
          </w:p>
          <w:p w:rsidR="00316999" w:rsidRDefault="00316999" w:rsidP="00F9507E">
            <w:pPr>
              <w:jc w:val="center"/>
              <w:rPr>
                <w:sz w:val="26"/>
                <w:szCs w:val="26"/>
              </w:rPr>
            </w:pPr>
            <w:r>
              <w:rPr>
                <w:sz w:val="26"/>
                <w:szCs w:val="26"/>
              </w:rPr>
              <w:t>Інспекції</w:t>
            </w:r>
          </w:p>
          <w:p w:rsidR="00316999" w:rsidRDefault="00316999" w:rsidP="00F9507E">
            <w:pPr>
              <w:jc w:val="center"/>
              <w:rPr>
                <w:sz w:val="26"/>
                <w:szCs w:val="26"/>
              </w:rPr>
            </w:pPr>
            <w:r>
              <w:rPr>
                <w:sz w:val="26"/>
                <w:szCs w:val="26"/>
              </w:rPr>
              <w:t xml:space="preserve"> з ядерної та радіаційної безпеки;</w:t>
            </w:r>
          </w:p>
          <w:p w:rsidR="00316999" w:rsidRPr="00BC1F54" w:rsidRDefault="00316999" w:rsidP="00F9507E">
            <w:pPr>
              <w:jc w:val="center"/>
              <w:rPr>
                <w:sz w:val="26"/>
                <w:szCs w:val="26"/>
              </w:rPr>
            </w:pPr>
            <w:r>
              <w:rPr>
                <w:sz w:val="26"/>
                <w:szCs w:val="26"/>
              </w:rPr>
              <w:t>персонал  ІКЦ</w:t>
            </w:r>
          </w:p>
          <w:p w:rsidR="00316999" w:rsidRPr="00BC1F54" w:rsidRDefault="00316999" w:rsidP="00F9507E">
            <w:pPr>
              <w:jc w:val="center"/>
              <w:rPr>
                <w:sz w:val="26"/>
                <w:szCs w:val="26"/>
              </w:rPr>
            </w:pPr>
          </w:p>
        </w:tc>
        <w:tc>
          <w:tcPr>
            <w:tcW w:w="1701" w:type="dxa"/>
          </w:tcPr>
          <w:p w:rsidR="00316999" w:rsidRPr="00FE0A36" w:rsidRDefault="00316999" w:rsidP="00F9507E">
            <w:pPr>
              <w:jc w:val="center"/>
              <w:rPr>
                <w:sz w:val="26"/>
                <w:szCs w:val="26"/>
              </w:rPr>
            </w:pPr>
            <w:r>
              <w:rPr>
                <w:color w:val="000000"/>
                <w:sz w:val="26"/>
                <w:szCs w:val="26"/>
              </w:rPr>
              <w:t>р</w:t>
            </w:r>
            <w:r w:rsidRPr="00FE0A36">
              <w:rPr>
                <w:color w:val="000000"/>
                <w:sz w:val="26"/>
                <w:szCs w:val="26"/>
              </w:rPr>
              <w:t xml:space="preserve">ічний звіт </w:t>
            </w:r>
            <w:r w:rsidRPr="00FE0A36">
              <w:rPr>
                <w:sz w:val="26"/>
                <w:szCs w:val="26"/>
              </w:rPr>
              <w:t>ДБЯУ</w:t>
            </w:r>
          </w:p>
          <w:p w:rsidR="00316999" w:rsidRPr="00FE0A36" w:rsidRDefault="00316999" w:rsidP="00F9507E">
            <w:pPr>
              <w:jc w:val="center"/>
              <w:rPr>
                <w:sz w:val="26"/>
                <w:szCs w:val="26"/>
              </w:rPr>
            </w:pPr>
          </w:p>
        </w:tc>
        <w:tc>
          <w:tcPr>
            <w:tcW w:w="1408" w:type="dxa"/>
          </w:tcPr>
          <w:p w:rsidR="00316999" w:rsidRPr="00FE0A36" w:rsidRDefault="00316999" w:rsidP="00F9507E">
            <w:pPr>
              <w:widowControl w:val="0"/>
              <w:ind w:right="-108"/>
              <w:jc w:val="center"/>
              <w:rPr>
                <w:sz w:val="26"/>
                <w:szCs w:val="26"/>
              </w:rPr>
            </w:pPr>
            <w:r>
              <w:rPr>
                <w:sz w:val="26"/>
                <w:szCs w:val="26"/>
              </w:rPr>
              <w:t xml:space="preserve">під час тренувальних заходів,  у </w:t>
            </w:r>
            <w:proofErr w:type="spellStart"/>
            <w:r>
              <w:rPr>
                <w:sz w:val="26"/>
                <w:szCs w:val="26"/>
              </w:rPr>
              <w:t>т.ч</w:t>
            </w:r>
            <w:proofErr w:type="spellEnd"/>
            <w:r>
              <w:rPr>
                <w:sz w:val="26"/>
                <w:szCs w:val="26"/>
              </w:rPr>
              <w:t>. спільно з ДСНС,  та в разі виникнення  реальних подій</w:t>
            </w:r>
          </w:p>
        </w:tc>
      </w:tr>
      <w:tr w:rsidR="00316999" w:rsidRPr="00610CE6" w:rsidTr="00F9507E">
        <w:trPr>
          <w:trHeight w:val="465"/>
          <w:jc w:val="center"/>
        </w:trPr>
        <w:tc>
          <w:tcPr>
            <w:tcW w:w="730" w:type="dxa"/>
          </w:tcPr>
          <w:p w:rsidR="00316999" w:rsidRPr="00FE0A36" w:rsidRDefault="00316999" w:rsidP="00316999">
            <w:pPr>
              <w:numPr>
                <w:ilvl w:val="0"/>
                <w:numId w:val="6"/>
              </w:numPr>
              <w:ind w:right="-108"/>
              <w:rPr>
                <w:sz w:val="26"/>
                <w:szCs w:val="26"/>
              </w:rPr>
            </w:pPr>
          </w:p>
        </w:tc>
        <w:tc>
          <w:tcPr>
            <w:tcW w:w="4394" w:type="dxa"/>
          </w:tcPr>
          <w:p w:rsidR="00316999" w:rsidRPr="00FE0A36" w:rsidRDefault="00316999" w:rsidP="00F9507E">
            <w:pPr>
              <w:rPr>
                <w:sz w:val="26"/>
                <w:szCs w:val="26"/>
              </w:rPr>
            </w:pPr>
            <w:r w:rsidRPr="00FE0A36">
              <w:rPr>
                <w:sz w:val="26"/>
                <w:szCs w:val="26"/>
              </w:rPr>
              <w:t xml:space="preserve">Участь у протиаварійних тренуваннях МАГАТЕ </w:t>
            </w:r>
            <w:proofErr w:type="spellStart"/>
            <w:r w:rsidRPr="00FE0A36">
              <w:rPr>
                <w:sz w:val="26"/>
                <w:szCs w:val="26"/>
              </w:rPr>
              <w:t>ConvEx</w:t>
            </w:r>
            <w:proofErr w:type="spellEnd"/>
            <w:r w:rsidRPr="00FE0A36">
              <w:rPr>
                <w:sz w:val="26"/>
                <w:szCs w:val="26"/>
              </w:rPr>
              <w:t xml:space="preserve">, які  проводяться для компетентних </w:t>
            </w:r>
            <w:r>
              <w:rPr>
                <w:sz w:val="26"/>
                <w:szCs w:val="26"/>
              </w:rPr>
              <w:t xml:space="preserve">національних </w:t>
            </w:r>
            <w:r w:rsidRPr="00FE0A36">
              <w:rPr>
                <w:sz w:val="26"/>
                <w:szCs w:val="26"/>
              </w:rPr>
              <w:t>пунктів зв’язку з метою відпрацювання механізмів обміну інформацією</w:t>
            </w:r>
            <w:r>
              <w:rPr>
                <w:sz w:val="26"/>
                <w:szCs w:val="26"/>
              </w:rPr>
              <w:t xml:space="preserve">, у </w:t>
            </w:r>
            <w:proofErr w:type="spellStart"/>
            <w:r>
              <w:rPr>
                <w:sz w:val="26"/>
                <w:szCs w:val="26"/>
              </w:rPr>
              <w:t>т.ч</w:t>
            </w:r>
            <w:proofErr w:type="spellEnd"/>
            <w:r>
              <w:rPr>
                <w:sz w:val="26"/>
                <w:szCs w:val="26"/>
              </w:rPr>
              <w:t xml:space="preserve">. формату </w:t>
            </w:r>
            <w:r w:rsidRPr="00470C08">
              <w:rPr>
                <w:sz w:val="26"/>
                <w:szCs w:val="26"/>
              </w:rPr>
              <w:t>ConvEx</w:t>
            </w:r>
            <w:r>
              <w:rPr>
                <w:sz w:val="26"/>
                <w:szCs w:val="26"/>
              </w:rPr>
              <w:t>-3 відповідно до  сценарію МАГАТЕ</w:t>
            </w:r>
          </w:p>
          <w:p w:rsidR="00316999" w:rsidRPr="00FE0A36" w:rsidRDefault="00316999" w:rsidP="00F9507E">
            <w:pPr>
              <w:rPr>
                <w:sz w:val="26"/>
                <w:szCs w:val="26"/>
              </w:rPr>
            </w:pPr>
          </w:p>
        </w:tc>
        <w:tc>
          <w:tcPr>
            <w:tcW w:w="4536" w:type="dxa"/>
          </w:tcPr>
          <w:p w:rsidR="00316999" w:rsidRPr="008977E7" w:rsidRDefault="00316999" w:rsidP="00F9507E">
            <w:pPr>
              <w:rPr>
                <w:sz w:val="26"/>
                <w:szCs w:val="26"/>
              </w:rPr>
            </w:pPr>
            <w:r w:rsidRPr="008977E7">
              <w:rPr>
                <w:sz w:val="26"/>
                <w:szCs w:val="26"/>
              </w:rPr>
              <w:t>Постанова КМУ від 02.10.2003</w:t>
            </w:r>
          </w:p>
          <w:p w:rsidR="00316999" w:rsidRDefault="00316999" w:rsidP="00F9507E">
            <w:pPr>
              <w:rPr>
                <w:sz w:val="26"/>
                <w:szCs w:val="26"/>
              </w:rPr>
            </w:pPr>
            <w:r w:rsidRPr="008977E7">
              <w:rPr>
                <w:sz w:val="26"/>
                <w:szCs w:val="26"/>
              </w:rPr>
              <w:t>№ 1570 із змінами внесеними згідно з Постановою КМУ  № 336 від 13.08.2014. «Про визначення компе-</w:t>
            </w:r>
            <w:proofErr w:type="spellStart"/>
            <w:r w:rsidRPr="008977E7">
              <w:rPr>
                <w:sz w:val="26"/>
                <w:szCs w:val="26"/>
              </w:rPr>
              <w:t>тентних</w:t>
            </w:r>
            <w:proofErr w:type="spellEnd"/>
            <w:r w:rsidRPr="008977E7">
              <w:rPr>
                <w:sz w:val="26"/>
                <w:szCs w:val="26"/>
              </w:rPr>
              <w:t xml:space="preserve"> національних органів з питань виконання міжнародних  конвенцій у галузі використання ядерної енергії»</w:t>
            </w:r>
            <w:r w:rsidRPr="00FE0A36" w:rsidDel="008977E7">
              <w:rPr>
                <w:sz w:val="26"/>
                <w:szCs w:val="26"/>
              </w:rPr>
              <w:t xml:space="preserve"> </w:t>
            </w:r>
          </w:p>
          <w:p w:rsidR="00316999" w:rsidRDefault="00316999" w:rsidP="00F9507E">
            <w:pPr>
              <w:rPr>
                <w:sz w:val="26"/>
                <w:szCs w:val="26"/>
              </w:rPr>
            </w:pPr>
            <w:r w:rsidRPr="00FE0A36">
              <w:rPr>
                <w:sz w:val="26"/>
                <w:szCs w:val="26"/>
              </w:rPr>
              <w:t>Положення про відділ аварійної готовності та радіаційного захисту ДБЯУ</w:t>
            </w:r>
          </w:p>
          <w:p w:rsidR="00316999" w:rsidRPr="00FE0A36" w:rsidRDefault="00316999" w:rsidP="00F9507E">
            <w:pPr>
              <w:rPr>
                <w:sz w:val="26"/>
                <w:szCs w:val="26"/>
              </w:rPr>
            </w:pPr>
          </w:p>
        </w:tc>
        <w:tc>
          <w:tcPr>
            <w:tcW w:w="1276" w:type="dxa"/>
          </w:tcPr>
          <w:p w:rsidR="00316999" w:rsidRPr="00FE0A36" w:rsidRDefault="00316999" w:rsidP="00F9507E">
            <w:pPr>
              <w:ind w:right="-108"/>
              <w:jc w:val="center"/>
              <w:rPr>
                <w:sz w:val="26"/>
                <w:szCs w:val="26"/>
              </w:rPr>
            </w:pPr>
            <w:r>
              <w:rPr>
                <w:sz w:val="26"/>
                <w:szCs w:val="26"/>
              </w:rPr>
              <w:t xml:space="preserve">протягом року </w:t>
            </w:r>
          </w:p>
        </w:tc>
        <w:tc>
          <w:tcPr>
            <w:tcW w:w="1984" w:type="dxa"/>
          </w:tcPr>
          <w:p w:rsidR="00316999" w:rsidRPr="00FE0A36" w:rsidRDefault="00316999" w:rsidP="00F9507E">
            <w:pPr>
              <w:jc w:val="center"/>
              <w:rPr>
                <w:sz w:val="26"/>
                <w:szCs w:val="26"/>
              </w:rPr>
            </w:pPr>
            <w:r w:rsidRPr="00FE0A36">
              <w:rPr>
                <w:sz w:val="26"/>
                <w:szCs w:val="26"/>
              </w:rPr>
              <w:t>ДБЯУ,</w:t>
            </w:r>
          </w:p>
          <w:p w:rsidR="00316999" w:rsidRPr="00FE0A36" w:rsidRDefault="00316999" w:rsidP="00F9507E">
            <w:pPr>
              <w:jc w:val="center"/>
              <w:rPr>
                <w:sz w:val="26"/>
                <w:szCs w:val="26"/>
              </w:rPr>
            </w:pPr>
            <w:r w:rsidRPr="00FE0A36">
              <w:rPr>
                <w:sz w:val="26"/>
                <w:szCs w:val="26"/>
              </w:rPr>
              <w:t xml:space="preserve">персонал, який бере участь у заходах з аварійного реагування </w:t>
            </w:r>
            <w:proofErr w:type="spellStart"/>
            <w:r w:rsidRPr="00FE0A36">
              <w:rPr>
                <w:sz w:val="26"/>
                <w:szCs w:val="26"/>
              </w:rPr>
              <w:t>Держатомрегулювання</w:t>
            </w:r>
            <w:proofErr w:type="spellEnd"/>
            <w:r w:rsidRPr="00FE0A36">
              <w:rPr>
                <w:sz w:val="26"/>
                <w:szCs w:val="26"/>
              </w:rPr>
              <w:t xml:space="preserve"> України</w:t>
            </w:r>
          </w:p>
        </w:tc>
        <w:tc>
          <w:tcPr>
            <w:tcW w:w="1701" w:type="dxa"/>
          </w:tcPr>
          <w:p w:rsidR="00316999" w:rsidRPr="00FE0A36" w:rsidRDefault="00316999" w:rsidP="00F9507E">
            <w:pPr>
              <w:jc w:val="center"/>
              <w:rPr>
                <w:sz w:val="26"/>
                <w:szCs w:val="26"/>
              </w:rPr>
            </w:pPr>
            <w:r>
              <w:rPr>
                <w:color w:val="000000"/>
                <w:sz w:val="26"/>
                <w:szCs w:val="26"/>
              </w:rPr>
              <w:t>р</w:t>
            </w:r>
            <w:r w:rsidRPr="00FE0A36">
              <w:rPr>
                <w:color w:val="000000"/>
                <w:sz w:val="26"/>
                <w:szCs w:val="26"/>
              </w:rPr>
              <w:t xml:space="preserve">ічний звіт </w:t>
            </w:r>
            <w:r w:rsidRPr="00FE0A36">
              <w:rPr>
                <w:sz w:val="26"/>
                <w:szCs w:val="26"/>
              </w:rPr>
              <w:t>ДБЯУ</w:t>
            </w:r>
          </w:p>
          <w:p w:rsidR="00316999" w:rsidRPr="00FE0A36" w:rsidRDefault="00316999" w:rsidP="00F9507E">
            <w:pPr>
              <w:ind w:right="-108"/>
              <w:jc w:val="center"/>
              <w:rPr>
                <w:sz w:val="26"/>
                <w:szCs w:val="26"/>
              </w:rPr>
            </w:pPr>
          </w:p>
        </w:tc>
        <w:tc>
          <w:tcPr>
            <w:tcW w:w="1408" w:type="dxa"/>
          </w:tcPr>
          <w:p w:rsidR="00316999" w:rsidRPr="00FE0A36" w:rsidRDefault="00316999" w:rsidP="00F9507E">
            <w:pPr>
              <w:ind w:right="-108"/>
              <w:jc w:val="center"/>
              <w:rPr>
                <w:sz w:val="26"/>
                <w:szCs w:val="26"/>
              </w:rPr>
            </w:pPr>
            <w:r>
              <w:rPr>
                <w:sz w:val="26"/>
                <w:szCs w:val="26"/>
              </w:rPr>
              <w:t>з</w:t>
            </w:r>
            <w:r w:rsidRPr="00FE0A36">
              <w:rPr>
                <w:sz w:val="26"/>
                <w:szCs w:val="26"/>
              </w:rPr>
              <w:t>а графіком МАГАТЕ</w:t>
            </w:r>
          </w:p>
        </w:tc>
      </w:tr>
      <w:tr w:rsidR="00316999" w:rsidRPr="00610CE6" w:rsidTr="00F9507E">
        <w:trPr>
          <w:trHeight w:val="465"/>
          <w:jc w:val="center"/>
        </w:trPr>
        <w:tc>
          <w:tcPr>
            <w:tcW w:w="730" w:type="dxa"/>
          </w:tcPr>
          <w:p w:rsidR="00316999" w:rsidRPr="00FE0A36" w:rsidRDefault="00316999" w:rsidP="00316999">
            <w:pPr>
              <w:numPr>
                <w:ilvl w:val="0"/>
                <w:numId w:val="6"/>
              </w:numPr>
              <w:ind w:right="-108"/>
              <w:rPr>
                <w:sz w:val="26"/>
                <w:szCs w:val="26"/>
              </w:rPr>
            </w:pPr>
          </w:p>
        </w:tc>
        <w:tc>
          <w:tcPr>
            <w:tcW w:w="4394" w:type="dxa"/>
          </w:tcPr>
          <w:p w:rsidR="00316999" w:rsidRPr="00BA62AD" w:rsidRDefault="00316999" w:rsidP="00F9507E">
            <w:pPr>
              <w:ind w:right="1"/>
              <w:outlineLvl w:val="0"/>
              <w:rPr>
                <w:bCs/>
                <w:kern w:val="36"/>
                <w:sz w:val="26"/>
                <w:szCs w:val="26"/>
                <w:lang w:eastAsia="uk-UA"/>
              </w:rPr>
            </w:pPr>
            <w:r w:rsidRPr="00BA62AD">
              <w:rPr>
                <w:sz w:val="26"/>
                <w:szCs w:val="26"/>
              </w:rPr>
              <w:t xml:space="preserve">Забезпечення участі </w:t>
            </w:r>
            <w:proofErr w:type="spellStart"/>
            <w:r w:rsidRPr="00BA62AD">
              <w:rPr>
                <w:sz w:val="26"/>
                <w:szCs w:val="26"/>
              </w:rPr>
              <w:t>Держатомрегулювання</w:t>
            </w:r>
            <w:proofErr w:type="spellEnd"/>
            <w:r w:rsidRPr="00BA62AD">
              <w:rPr>
                <w:sz w:val="26"/>
                <w:szCs w:val="26"/>
              </w:rPr>
              <w:t xml:space="preserve"> у реалізації  пріоритетних завдань та заходів  </w:t>
            </w:r>
            <w:r w:rsidRPr="00BA62AD">
              <w:rPr>
                <w:bCs/>
                <w:kern w:val="36"/>
                <w:sz w:val="26"/>
                <w:szCs w:val="26"/>
                <w:lang w:eastAsia="uk-UA"/>
              </w:rPr>
              <w:t>Річної національної програми під егідою Комісії Україна – НАТО на 2020 рік</w:t>
            </w:r>
            <w:bookmarkStart w:id="0" w:name="n3"/>
            <w:bookmarkStart w:id="1" w:name="o2"/>
            <w:bookmarkEnd w:id="0"/>
            <w:bookmarkEnd w:id="1"/>
            <w:r w:rsidRPr="00BA62AD">
              <w:rPr>
                <w:bCs/>
                <w:kern w:val="36"/>
                <w:sz w:val="26"/>
                <w:szCs w:val="26"/>
                <w:lang w:eastAsia="uk-UA"/>
              </w:rPr>
              <w:t xml:space="preserve">, </w:t>
            </w:r>
          </w:p>
          <w:p w:rsidR="00316999" w:rsidRPr="00BA62AD" w:rsidRDefault="00316999" w:rsidP="00F9507E">
            <w:pPr>
              <w:ind w:right="1"/>
              <w:outlineLvl w:val="0"/>
              <w:rPr>
                <w:bCs/>
                <w:kern w:val="36"/>
                <w:sz w:val="26"/>
                <w:szCs w:val="26"/>
                <w:lang w:eastAsia="uk-UA"/>
              </w:rPr>
            </w:pPr>
            <w:r w:rsidRPr="00BA62AD">
              <w:rPr>
                <w:bCs/>
                <w:kern w:val="36"/>
                <w:sz w:val="26"/>
                <w:szCs w:val="26"/>
                <w:lang w:eastAsia="uk-UA"/>
              </w:rPr>
              <w:t xml:space="preserve">зокрема, </w:t>
            </w:r>
            <w:r w:rsidRPr="00BA62AD">
              <w:rPr>
                <w:sz w:val="26"/>
                <w:szCs w:val="26"/>
                <w:lang w:eastAsia="en-GB"/>
              </w:rPr>
              <w:t>щодо створення системи кризового управління в енергетичному комплексі; захисту критичної інфраструктури та ефективного  попередження загроз;</w:t>
            </w:r>
            <w:r w:rsidRPr="00BA62AD">
              <w:rPr>
                <w:sz w:val="26"/>
                <w:szCs w:val="26"/>
              </w:rPr>
              <w:t xml:space="preserve">  імплементації європейських підходів до реагування (підхід HERCA-WENRA ) для удосконалення системи раннього оповіщення на випадок радіаційної аварії з ризиком транскордонного впливу</w:t>
            </w:r>
          </w:p>
        </w:tc>
        <w:tc>
          <w:tcPr>
            <w:tcW w:w="4536" w:type="dxa"/>
          </w:tcPr>
          <w:p w:rsidR="00316999" w:rsidRPr="00BA62AD" w:rsidRDefault="00316999" w:rsidP="00F9507E">
            <w:pPr>
              <w:rPr>
                <w:color w:val="1D1D1B"/>
                <w:sz w:val="26"/>
                <w:szCs w:val="26"/>
                <w:shd w:val="clear" w:color="auto" w:fill="FFFFFF"/>
              </w:rPr>
            </w:pPr>
            <w:r w:rsidRPr="00BA62AD">
              <w:rPr>
                <w:color w:val="1D1D1B"/>
                <w:sz w:val="26"/>
                <w:szCs w:val="26"/>
                <w:shd w:val="clear" w:color="auto" w:fill="FFFFFF"/>
              </w:rPr>
              <w:t xml:space="preserve">Розпорядження КМУ </w:t>
            </w:r>
            <w:r w:rsidRPr="00BA62AD">
              <w:rPr>
                <w:color w:val="1D1D1B"/>
                <w:spacing w:val="15"/>
                <w:sz w:val="26"/>
                <w:szCs w:val="26"/>
                <w:shd w:val="clear" w:color="auto" w:fill="FFFFFF"/>
              </w:rPr>
              <w:t>від 06 грудня 2017 р. № 1009-р</w:t>
            </w:r>
            <w:r w:rsidRPr="00BA62AD">
              <w:rPr>
                <w:color w:val="1D1D1B"/>
                <w:sz w:val="26"/>
                <w:szCs w:val="26"/>
                <w:shd w:val="clear" w:color="auto" w:fill="FFFFFF"/>
              </w:rPr>
              <w:t xml:space="preserve"> </w:t>
            </w:r>
          </w:p>
          <w:p w:rsidR="00316999" w:rsidRPr="00BA62AD" w:rsidRDefault="00316999" w:rsidP="00F9507E">
            <w:pPr>
              <w:rPr>
                <w:color w:val="1D1D1B"/>
                <w:sz w:val="26"/>
                <w:szCs w:val="26"/>
                <w:shd w:val="clear" w:color="auto" w:fill="FFFFFF"/>
              </w:rPr>
            </w:pPr>
            <w:r w:rsidRPr="00BA62AD">
              <w:rPr>
                <w:color w:val="1D1D1B"/>
                <w:sz w:val="26"/>
                <w:szCs w:val="26"/>
                <w:shd w:val="clear" w:color="auto" w:fill="FFFFFF"/>
              </w:rPr>
              <w:t>«Про схвалення Концепції створення державної системи захисту критичної інфраструктури»;</w:t>
            </w:r>
          </w:p>
          <w:p w:rsidR="00316999" w:rsidRPr="00BA62AD" w:rsidRDefault="00316999" w:rsidP="00F9507E">
            <w:pPr>
              <w:rPr>
                <w:sz w:val="26"/>
                <w:szCs w:val="26"/>
              </w:rPr>
            </w:pPr>
            <w:r w:rsidRPr="00BA62AD">
              <w:rPr>
                <w:sz w:val="26"/>
                <w:szCs w:val="26"/>
              </w:rPr>
              <w:t>Указ Президента України від 02 жовтня 2018 року  «Про річні національні програми під егідою Комісії Україна-НАТО»</w:t>
            </w:r>
          </w:p>
          <w:p w:rsidR="00316999" w:rsidRPr="00BA62AD" w:rsidRDefault="00316999" w:rsidP="00F9507E">
            <w:pPr>
              <w:rPr>
                <w:sz w:val="26"/>
                <w:szCs w:val="26"/>
              </w:rPr>
            </w:pPr>
            <w:r w:rsidRPr="00BA62AD">
              <w:rPr>
                <w:sz w:val="26"/>
                <w:szCs w:val="26"/>
              </w:rPr>
              <w:t xml:space="preserve"> </w:t>
            </w:r>
            <w:r w:rsidRPr="00BA62AD">
              <w:rPr>
                <w:bCs/>
                <w:color w:val="000000"/>
                <w:sz w:val="26"/>
                <w:szCs w:val="26"/>
                <w:shd w:val="clear" w:color="auto" w:fill="FFFFFF"/>
              </w:rPr>
              <w:t>Постанова КМУ від 26 вересня 2018 р. № 779 </w:t>
            </w:r>
            <w:r w:rsidRPr="00BA62AD">
              <w:rPr>
                <w:sz w:val="26"/>
                <w:szCs w:val="26"/>
              </w:rPr>
              <w:t xml:space="preserve"> </w:t>
            </w:r>
            <w:r w:rsidRPr="00BA62AD">
              <w:rPr>
                <w:bCs/>
                <w:color w:val="000000"/>
                <w:sz w:val="26"/>
                <w:szCs w:val="26"/>
                <w:shd w:val="clear" w:color="auto" w:fill="FFFFFF"/>
              </w:rPr>
              <w:t>«Деякі питання запобігання виникненню надзвичайних ситуацій природного та техногенного характеру»;</w:t>
            </w:r>
          </w:p>
        </w:tc>
        <w:tc>
          <w:tcPr>
            <w:tcW w:w="1276" w:type="dxa"/>
          </w:tcPr>
          <w:p w:rsidR="00316999" w:rsidRDefault="00316999" w:rsidP="00F9507E">
            <w:pPr>
              <w:ind w:right="-108"/>
              <w:jc w:val="center"/>
              <w:rPr>
                <w:sz w:val="26"/>
                <w:szCs w:val="26"/>
              </w:rPr>
            </w:pPr>
            <w:r>
              <w:rPr>
                <w:sz w:val="26"/>
                <w:szCs w:val="26"/>
              </w:rPr>
              <w:t>протягом року</w:t>
            </w:r>
          </w:p>
        </w:tc>
        <w:tc>
          <w:tcPr>
            <w:tcW w:w="1984" w:type="dxa"/>
          </w:tcPr>
          <w:p w:rsidR="00316999" w:rsidRDefault="00316999" w:rsidP="00F9507E">
            <w:pPr>
              <w:jc w:val="center"/>
              <w:rPr>
                <w:sz w:val="26"/>
                <w:szCs w:val="26"/>
              </w:rPr>
            </w:pPr>
            <w:r>
              <w:rPr>
                <w:sz w:val="26"/>
                <w:szCs w:val="26"/>
              </w:rPr>
              <w:t>ДБЯУ,</w:t>
            </w:r>
          </w:p>
          <w:p w:rsidR="00316999" w:rsidRDefault="00316999" w:rsidP="00F9507E">
            <w:pPr>
              <w:jc w:val="center"/>
              <w:rPr>
                <w:sz w:val="26"/>
                <w:szCs w:val="26"/>
              </w:rPr>
            </w:pPr>
            <w:r>
              <w:rPr>
                <w:sz w:val="26"/>
                <w:szCs w:val="26"/>
              </w:rPr>
              <w:t>УЯЗГ</w:t>
            </w:r>
          </w:p>
          <w:p w:rsidR="00316999" w:rsidRPr="00FE0A36" w:rsidRDefault="00316999" w:rsidP="00F9507E">
            <w:pPr>
              <w:jc w:val="center"/>
              <w:rPr>
                <w:sz w:val="26"/>
                <w:szCs w:val="26"/>
              </w:rPr>
            </w:pPr>
          </w:p>
        </w:tc>
        <w:tc>
          <w:tcPr>
            <w:tcW w:w="1701" w:type="dxa"/>
          </w:tcPr>
          <w:p w:rsidR="00316999" w:rsidRDefault="00316999" w:rsidP="00F9507E">
            <w:pPr>
              <w:jc w:val="center"/>
              <w:rPr>
                <w:color w:val="000000"/>
                <w:sz w:val="26"/>
                <w:szCs w:val="26"/>
              </w:rPr>
            </w:pPr>
            <w:r>
              <w:rPr>
                <w:color w:val="000000"/>
                <w:sz w:val="26"/>
                <w:szCs w:val="26"/>
              </w:rPr>
              <w:t xml:space="preserve">щоквартальні звіти про виконання заходів  РНП-2020 </w:t>
            </w:r>
          </w:p>
        </w:tc>
        <w:tc>
          <w:tcPr>
            <w:tcW w:w="1408" w:type="dxa"/>
          </w:tcPr>
          <w:p w:rsidR="00316999" w:rsidRPr="00FE0A36" w:rsidRDefault="00316999" w:rsidP="00F9507E">
            <w:pPr>
              <w:ind w:right="-108"/>
              <w:jc w:val="center"/>
              <w:rPr>
                <w:sz w:val="26"/>
                <w:szCs w:val="26"/>
              </w:rPr>
            </w:pPr>
          </w:p>
        </w:tc>
      </w:tr>
      <w:tr w:rsidR="00316999" w:rsidRPr="00610CE6" w:rsidTr="00F9507E">
        <w:trPr>
          <w:trHeight w:val="465"/>
          <w:jc w:val="center"/>
        </w:trPr>
        <w:tc>
          <w:tcPr>
            <w:tcW w:w="730" w:type="dxa"/>
          </w:tcPr>
          <w:p w:rsidR="00316999" w:rsidRPr="00FE0A36" w:rsidRDefault="00316999" w:rsidP="00316999">
            <w:pPr>
              <w:numPr>
                <w:ilvl w:val="0"/>
                <w:numId w:val="6"/>
              </w:numPr>
              <w:ind w:right="-108"/>
              <w:rPr>
                <w:sz w:val="26"/>
                <w:szCs w:val="26"/>
              </w:rPr>
            </w:pPr>
          </w:p>
        </w:tc>
        <w:tc>
          <w:tcPr>
            <w:tcW w:w="4394" w:type="dxa"/>
          </w:tcPr>
          <w:p w:rsidR="00316999" w:rsidRDefault="00316999" w:rsidP="00F9507E">
            <w:pPr>
              <w:jc w:val="both"/>
              <w:rPr>
                <w:sz w:val="26"/>
                <w:szCs w:val="26"/>
              </w:rPr>
            </w:pPr>
            <w:r w:rsidRPr="00FE0A36">
              <w:rPr>
                <w:sz w:val="26"/>
                <w:szCs w:val="26"/>
              </w:rPr>
              <w:t xml:space="preserve">Участь </w:t>
            </w:r>
            <w:proofErr w:type="spellStart"/>
            <w:r>
              <w:rPr>
                <w:sz w:val="26"/>
                <w:szCs w:val="26"/>
              </w:rPr>
              <w:t>Держатомрегулювання</w:t>
            </w:r>
            <w:proofErr w:type="spellEnd"/>
            <w:r>
              <w:rPr>
                <w:sz w:val="26"/>
                <w:szCs w:val="26"/>
              </w:rPr>
              <w:t xml:space="preserve"> з активізацією ІКЦ </w:t>
            </w:r>
            <w:r w:rsidRPr="00FE0A36">
              <w:rPr>
                <w:sz w:val="26"/>
                <w:szCs w:val="26"/>
              </w:rPr>
              <w:t>у спі</w:t>
            </w:r>
            <w:r>
              <w:rPr>
                <w:sz w:val="26"/>
                <w:szCs w:val="26"/>
              </w:rPr>
              <w:t xml:space="preserve">льних </w:t>
            </w:r>
            <w:r w:rsidRPr="00FE0A36">
              <w:rPr>
                <w:sz w:val="26"/>
                <w:szCs w:val="26"/>
              </w:rPr>
              <w:t xml:space="preserve"> </w:t>
            </w:r>
            <w:r>
              <w:rPr>
                <w:sz w:val="26"/>
                <w:szCs w:val="26"/>
              </w:rPr>
              <w:t xml:space="preserve">з ДП «НАЕК «Енергоатом» </w:t>
            </w:r>
            <w:proofErr w:type="spellStart"/>
            <w:r>
              <w:rPr>
                <w:sz w:val="26"/>
                <w:szCs w:val="26"/>
              </w:rPr>
              <w:t>загальностанційних</w:t>
            </w:r>
            <w:proofErr w:type="spellEnd"/>
            <w:r w:rsidRPr="00FE0A36">
              <w:rPr>
                <w:sz w:val="26"/>
                <w:szCs w:val="26"/>
              </w:rPr>
              <w:t xml:space="preserve"> протиаварійн</w:t>
            </w:r>
            <w:r>
              <w:rPr>
                <w:sz w:val="26"/>
                <w:szCs w:val="26"/>
              </w:rPr>
              <w:t xml:space="preserve">их </w:t>
            </w:r>
            <w:r w:rsidRPr="00FE0A36">
              <w:rPr>
                <w:sz w:val="26"/>
                <w:szCs w:val="26"/>
              </w:rPr>
              <w:t xml:space="preserve"> тре</w:t>
            </w:r>
            <w:r>
              <w:rPr>
                <w:sz w:val="26"/>
                <w:szCs w:val="26"/>
              </w:rPr>
              <w:t xml:space="preserve">нуваннях  </w:t>
            </w:r>
          </w:p>
          <w:p w:rsidR="00316999" w:rsidRPr="00FE0A36" w:rsidRDefault="00316999" w:rsidP="00F9507E">
            <w:pPr>
              <w:jc w:val="both"/>
              <w:rPr>
                <w:sz w:val="26"/>
                <w:szCs w:val="26"/>
              </w:rPr>
            </w:pPr>
            <w:r>
              <w:rPr>
                <w:sz w:val="26"/>
                <w:szCs w:val="26"/>
              </w:rPr>
              <w:t xml:space="preserve">на ВП ХАЕС та ВП РАЕС </w:t>
            </w:r>
          </w:p>
        </w:tc>
        <w:tc>
          <w:tcPr>
            <w:tcW w:w="4536" w:type="dxa"/>
          </w:tcPr>
          <w:p w:rsidR="00316999" w:rsidRPr="00FE0A36" w:rsidRDefault="00316999" w:rsidP="00F9507E">
            <w:pPr>
              <w:rPr>
                <w:sz w:val="26"/>
                <w:szCs w:val="26"/>
              </w:rPr>
            </w:pPr>
            <w:r w:rsidRPr="00FE0A36">
              <w:rPr>
                <w:sz w:val="26"/>
                <w:szCs w:val="26"/>
              </w:rPr>
              <w:t xml:space="preserve">Постанова КМУ від </w:t>
            </w:r>
            <w:r>
              <w:rPr>
                <w:sz w:val="26"/>
                <w:szCs w:val="26"/>
              </w:rPr>
              <w:t>0</w:t>
            </w:r>
            <w:r w:rsidRPr="00FE0A36">
              <w:rPr>
                <w:sz w:val="26"/>
                <w:szCs w:val="26"/>
              </w:rPr>
              <w:t>9</w:t>
            </w:r>
            <w:r>
              <w:rPr>
                <w:sz w:val="26"/>
                <w:szCs w:val="26"/>
              </w:rPr>
              <w:t>.01.</w:t>
            </w:r>
            <w:r w:rsidRPr="00FE0A36">
              <w:rPr>
                <w:sz w:val="26"/>
                <w:szCs w:val="26"/>
              </w:rPr>
              <w:t>2014 р. № 11</w:t>
            </w:r>
            <w:r>
              <w:rPr>
                <w:sz w:val="26"/>
                <w:szCs w:val="26"/>
              </w:rPr>
              <w:t xml:space="preserve"> </w:t>
            </w:r>
            <w:r w:rsidRPr="008977E7">
              <w:rPr>
                <w:sz w:val="26"/>
                <w:szCs w:val="26"/>
              </w:rPr>
              <w:t>«Про затвердження Положення про єдину державну систему цивільного захисту»;</w:t>
            </w:r>
          </w:p>
          <w:p w:rsidR="00316999" w:rsidRPr="00FE0A36" w:rsidRDefault="00316999" w:rsidP="00F9507E">
            <w:pPr>
              <w:spacing w:before="120"/>
              <w:jc w:val="both"/>
              <w:rPr>
                <w:sz w:val="26"/>
                <w:szCs w:val="26"/>
              </w:rPr>
            </w:pPr>
            <w:r w:rsidRPr="00FE0A36">
              <w:rPr>
                <w:rStyle w:val="HTMLTypewriter1"/>
                <w:sz w:val="26"/>
                <w:szCs w:val="26"/>
              </w:rPr>
              <w:t xml:space="preserve">Порядок участі </w:t>
            </w:r>
            <w:proofErr w:type="spellStart"/>
            <w:r w:rsidRPr="00FE0A36">
              <w:rPr>
                <w:rStyle w:val="HTMLTypewriter1"/>
                <w:sz w:val="26"/>
                <w:szCs w:val="26"/>
              </w:rPr>
              <w:t>Держатомрегулювання</w:t>
            </w:r>
            <w:proofErr w:type="spellEnd"/>
            <w:r w:rsidRPr="00FE0A36">
              <w:rPr>
                <w:rStyle w:val="HTMLTypewriter1"/>
                <w:sz w:val="26"/>
                <w:szCs w:val="26"/>
              </w:rPr>
              <w:t xml:space="preserve"> України у протиаварійних тренуваннях та навчаннях</w:t>
            </w:r>
            <w:r>
              <w:rPr>
                <w:rStyle w:val="HTMLTypewriter1"/>
                <w:sz w:val="26"/>
                <w:szCs w:val="26"/>
              </w:rPr>
              <w:t xml:space="preserve">, затверджений наказом </w:t>
            </w:r>
            <w:proofErr w:type="spellStart"/>
            <w:r>
              <w:rPr>
                <w:rStyle w:val="HTMLTypewriter1"/>
                <w:sz w:val="26"/>
                <w:szCs w:val="26"/>
              </w:rPr>
              <w:t>Держатомрегулювання</w:t>
            </w:r>
            <w:proofErr w:type="spellEnd"/>
            <w:r>
              <w:rPr>
                <w:rStyle w:val="HTMLTypewriter1"/>
                <w:sz w:val="26"/>
                <w:szCs w:val="26"/>
              </w:rPr>
              <w:t xml:space="preserve"> від 10.06.2004.</w:t>
            </w:r>
            <w:r w:rsidRPr="008977E7">
              <w:rPr>
                <w:rStyle w:val="HTMLTypewriter1"/>
                <w:sz w:val="26"/>
                <w:szCs w:val="26"/>
              </w:rPr>
              <w:t xml:space="preserve"> № 102</w:t>
            </w:r>
          </w:p>
        </w:tc>
        <w:tc>
          <w:tcPr>
            <w:tcW w:w="1276" w:type="dxa"/>
          </w:tcPr>
          <w:p w:rsidR="00316999" w:rsidRDefault="00316999" w:rsidP="00F9507E">
            <w:pPr>
              <w:ind w:right="-108"/>
              <w:jc w:val="center"/>
              <w:rPr>
                <w:sz w:val="26"/>
                <w:szCs w:val="26"/>
              </w:rPr>
            </w:pPr>
            <w:r>
              <w:rPr>
                <w:sz w:val="26"/>
                <w:szCs w:val="26"/>
              </w:rPr>
              <w:t>травень</w:t>
            </w:r>
          </w:p>
          <w:p w:rsidR="00316999" w:rsidRDefault="00316999" w:rsidP="00F9507E">
            <w:pPr>
              <w:ind w:right="-108"/>
              <w:jc w:val="center"/>
              <w:rPr>
                <w:sz w:val="26"/>
                <w:szCs w:val="26"/>
              </w:rPr>
            </w:pPr>
            <w:r>
              <w:rPr>
                <w:sz w:val="26"/>
                <w:szCs w:val="26"/>
              </w:rPr>
              <w:t>ХАЕС</w:t>
            </w:r>
          </w:p>
          <w:p w:rsidR="00316999" w:rsidRDefault="00316999" w:rsidP="00F9507E">
            <w:pPr>
              <w:ind w:right="-108"/>
              <w:jc w:val="center"/>
              <w:rPr>
                <w:sz w:val="26"/>
                <w:szCs w:val="26"/>
              </w:rPr>
            </w:pPr>
          </w:p>
          <w:p w:rsidR="00316999" w:rsidRDefault="00316999" w:rsidP="00F9507E">
            <w:pPr>
              <w:ind w:right="-108"/>
              <w:jc w:val="center"/>
              <w:rPr>
                <w:sz w:val="26"/>
                <w:szCs w:val="26"/>
              </w:rPr>
            </w:pPr>
          </w:p>
          <w:p w:rsidR="00316999" w:rsidRDefault="00316999" w:rsidP="00F9507E">
            <w:pPr>
              <w:ind w:right="-108"/>
              <w:jc w:val="center"/>
              <w:rPr>
                <w:sz w:val="26"/>
                <w:szCs w:val="26"/>
              </w:rPr>
            </w:pPr>
            <w:r>
              <w:rPr>
                <w:sz w:val="26"/>
                <w:szCs w:val="26"/>
              </w:rPr>
              <w:t>листопад</w:t>
            </w:r>
          </w:p>
          <w:p w:rsidR="00316999" w:rsidRDefault="00316999" w:rsidP="00F9507E">
            <w:pPr>
              <w:ind w:right="-108"/>
              <w:jc w:val="center"/>
              <w:rPr>
                <w:sz w:val="26"/>
                <w:szCs w:val="26"/>
              </w:rPr>
            </w:pPr>
            <w:r>
              <w:rPr>
                <w:sz w:val="26"/>
                <w:szCs w:val="26"/>
              </w:rPr>
              <w:t>РАЕС</w:t>
            </w:r>
          </w:p>
          <w:p w:rsidR="00316999" w:rsidRDefault="00316999" w:rsidP="00F9507E">
            <w:pPr>
              <w:ind w:right="-108"/>
              <w:jc w:val="center"/>
              <w:rPr>
                <w:sz w:val="26"/>
                <w:szCs w:val="26"/>
              </w:rPr>
            </w:pPr>
          </w:p>
          <w:p w:rsidR="00316999" w:rsidRPr="00FE0A36" w:rsidRDefault="00316999" w:rsidP="00F9507E">
            <w:pPr>
              <w:ind w:right="-108"/>
              <w:rPr>
                <w:sz w:val="26"/>
                <w:szCs w:val="26"/>
              </w:rPr>
            </w:pPr>
          </w:p>
        </w:tc>
        <w:tc>
          <w:tcPr>
            <w:tcW w:w="1984" w:type="dxa"/>
          </w:tcPr>
          <w:p w:rsidR="00316999" w:rsidRDefault="00316999" w:rsidP="00F9507E">
            <w:pPr>
              <w:jc w:val="center"/>
              <w:rPr>
                <w:sz w:val="26"/>
                <w:szCs w:val="26"/>
              </w:rPr>
            </w:pPr>
            <w:r w:rsidRPr="00FE0A36">
              <w:rPr>
                <w:sz w:val="26"/>
                <w:szCs w:val="26"/>
              </w:rPr>
              <w:t>ДБЯУ,</w:t>
            </w:r>
          </w:p>
          <w:p w:rsidR="00316999" w:rsidRPr="00FE0A36" w:rsidRDefault="00316999" w:rsidP="00F9507E">
            <w:pPr>
              <w:jc w:val="center"/>
              <w:rPr>
                <w:sz w:val="26"/>
                <w:szCs w:val="26"/>
              </w:rPr>
            </w:pPr>
            <w:r>
              <w:rPr>
                <w:sz w:val="26"/>
                <w:szCs w:val="26"/>
              </w:rPr>
              <w:t xml:space="preserve"> УЯЗГ</w:t>
            </w:r>
          </w:p>
          <w:p w:rsidR="00316999" w:rsidRPr="00FE0A36" w:rsidRDefault="00316999" w:rsidP="00F9507E">
            <w:pPr>
              <w:jc w:val="center"/>
              <w:rPr>
                <w:sz w:val="26"/>
                <w:szCs w:val="26"/>
              </w:rPr>
            </w:pPr>
            <w:r w:rsidRPr="00FE0A36">
              <w:rPr>
                <w:sz w:val="26"/>
                <w:szCs w:val="26"/>
              </w:rPr>
              <w:t>персонал ІКЦ,</w:t>
            </w:r>
          </w:p>
          <w:p w:rsidR="00316999" w:rsidRDefault="00316999" w:rsidP="00F9507E">
            <w:pPr>
              <w:jc w:val="center"/>
              <w:rPr>
                <w:sz w:val="26"/>
                <w:szCs w:val="26"/>
              </w:rPr>
            </w:pPr>
            <w:r>
              <w:rPr>
                <w:sz w:val="26"/>
                <w:szCs w:val="26"/>
              </w:rPr>
              <w:t xml:space="preserve">Інспекції з ядерної безпеки на ХАЕС та на РАЕС, </w:t>
            </w:r>
          </w:p>
          <w:p w:rsidR="00316999" w:rsidRPr="00FE0A36" w:rsidRDefault="00316999" w:rsidP="00F9507E">
            <w:pPr>
              <w:jc w:val="center"/>
              <w:rPr>
                <w:sz w:val="26"/>
                <w:szCs w:val="26"/>
              </w:rPr>
            </w:pPr>
            <w:r>
              <w:rPr>
                <w:sz w:val="26"/>
                <w:szCs w:val="26"/>
              </w:rPr>
              <w:t>Північно-західна інспекція з ядерної та радіаційної безпеки</w:t>
            </w:r>
          </w:p>
        </w:tc>
        <w:tc>
          <w:tcPr>
            <w:tcW w:w="1701" w:type="dxa"/>
          </w:tcPr>
          <w:p w:rsidR="00316999" w:rsidRPr="00FE0A36" w:rsidRDefault="00316999" w:rsidP="00F9507E">
            <w:pPr>
              <w:ind w:right="-108"/>
              <w:jc w:val="center"/>
              <w:rPr>
                <w:sz w:val="26"/>
                <w:szCs w:val="26"/>
              </w:rPr>
            </w:pPr>
            <w:r>
              <w:rPr>
                <w:sz w:val="26"/>
                <w:szCs w:val="26"/>
              </w:rPr>
              <w:t>з</w:t>
            </w:r>
            <w:r w:rsidRPr="00FE0A36">
              <w:rPr>
                <w:sz w:val="26"/>
                <w:szCs w:val="26"/>
              </w:rPr>
              <w:t>вітні матеріали протиаварійного тренування</w:t>
            </w:r>
          </w:p>
        </w:tc>
        <w:tc>
          <w:tcPr>
            <w:tcW w:w="1408" w:type="dxa"/>
          </w:tcPr>
          <w:p w:rsidR="00316999" w:rsidRPr="00FE0A36" w:rsidRDefault="00316999" w:rsidP="00F9507E">
            <w:pPr>
              <w:ind w:right="-108"/>
              <w:jc w:val="center"/>
              <w:rPr>
                <w:sz w:val="26"/>
                <w:szCs w:val="26"/>
              </w:rPr>
            </w:pPr>
            <w:r>
              <w:rPr>
                <w:sz w:val="26"/>
                <w:szCs w:val="26"/>
              </w:rPr>
              <w:t xml:space="preserve">Тренування на ХАЕС перенесено з плану 2019 року </w:t>
            </w:r>
          </w:p>
        </w:tc>
      </w:tr>
      <w:tr w:rsidR="00316999" w:rsidRPr="00610CE6" w:rsidTr="00F9507E">
        <w:trPr>
          <w:trHeight w:val="465"/>
          <w:jc w:val="center"/>
        </w:trPr>
        <w:tc>
          <w:tcPr>
            <w:tcW w:w="730" w:type="dxa"/>
          </w:tcPr>
          <w:p w:rsidR="00316999" w:rsidRPr="00FE0A36" w:rsidRDefault="00316999" w:rsidP="00316999">
            <w:pPr>
              <w:numPr>
                <w:ilvl w:val="0"/>
                <w:numId w:val="6"/>
              </w:numPr>
              <w:ind w:right="-108"/>
              <w:rPr>
                <w:sz w:val="26"/>
                <w:szCs w:val="26"/>
              </w:rPr>
            </w:pPr>
          </w:p>
        </w:tc>
        <w:tc>
          <w:tcPr>
            <w:tcW w:w="4394" w:type="dxa"/>
          </w:tcPr>
          <w:p w:rsidR="00316999" w:rsidRPr="00D10EAB" w:rsidRDefault="00316999" w:rsidP="00F9507E">
            <w:pPr>
              <w:jc w:val="both"/>
              <w:rPr>
                <w:sz w:val="26"/>
                <w:szCs w:val="26"/>
              </w:rPr>
            </w:pPr>
            <w:r w:rsidRPr="00D10EAB">
              <w:rPr>
                <w:sz w:val="26"/>
                <w:szCs w:val="26"/>
              </w:rPr>
              <w:t xml:space="preserve">Участь </w:t>
            </w:r>
            <w:proofErr w:type="spellStart"/>
            <w:r w:rsidRPr="00D10EAB">
              <w:rPr>
                <w:sz w:val="26"/>
                <w:szCs w:val="26"/>
              </w:rPr>
              <w:t>Держатомрегулювання</w:t>
            </w:r>
            <w:proofErr w:type="spellEnd"/>
            <w:r w:rsidRPr="00D10EAB">
              <w:rPr>
                <w:sz w:val="26"/>
                <w:szCs w:val="26"/>
              </w:rPr>
              <w:t xml:space="preserve"> у підготовці  та проведенні  тренувальних навчань з перевірки Аварійного плану ІЯД НАНУ </w:t>
            </w:r>
          </w:p>
        </w:tc>
        <w:tc>
          <w:tcPr>
            <w:tcW w:w="4536" w:type="dxa"/>
          </w:tcPr>
          <w:p w:rsidR="00316999" w:rsidRPr="00FE0A36" w:rsidRDefault="00316999" w:rsidP="00F9507E">
            <w:pPr>
              <w:rPr>
                <w:sz w:val="26"/>
                <w:szCs w:val="26"/>
              </w:rPr>
            </w:pPr>
            <w:r w:rsidRPr="00FE0A36">
              <w:rPr>
                <w:sz w:val="26"/>
                <w:szCs w:val="26"/>
              </w:rPr>
              <w:t xml:space="preserve">Постанова КМУ від </w:t>
            </w:r>
            <w:r>
              <w:rPr>
                <w:sz w:val="26"/>
                <w:szCs w:val="26"/>
              </w:rPr>
              <w:t>0</w:t>
            </w:r>
            <w:r w:rsidRPr="00FE0A36">
              <w:rPr>
                <w:sz w:val="26"/>
                <w:szCs w:val="26"/>
              </w:rPr>
              <w:t>9</w:t>
            </w:r>
            <w:r>
              <w:rPr>
                <w:sz w:val="26"/>
                <w:szCs w:val="26"/>
              </w:rPr>
              <w:t>.01.</w:t>
            </w:r>
            <w:r w:rsidRPr="00FE0A36">
              <w:rPr>
                <w:sz w:val="26"/>
                <w:szCs w:val="26"/>
              </w:rPr>
              <w:t>2014 р. № 11</w:t>
            </w:r>
            <w:r>
              <w:rPr>
                <w:sz w:val="26"/>
                <w:szCs w:val="26"/>
              </w:rPr>
              <w:t xml:space="preserve"> </w:t>
            </w:r>
            <w:r w:rsidRPr="008977E7">
              <w:rPr>
                <w:sz w:val="26"/>
                <w:szCs w:val="26"/>
              </w:rPr>
              <w:t>«Про затвердження Положення про єдину державну систему цивільного захисту»;</w:t>
            </w:r>
          </w:p>
          <w:p w:rsidR="00316999" w:rsidRDefault="00316999" w:rsidP="00F9507E">
            <w:pPr>
              <w:rPr>
                <w:sz w:val="26"/>
                <w:szCs w:val="26"/>
              </w:rPr>
            </w:pPr>
          </w:p>
          <w:p w:rsidR="00316999" w:rsidRDefault="00316999" w:rsidP="00F9507E">
            <w:pPr>
              <w:rPr>
                <w:sz w:val="26"/>
                <w:szCs w:val="26"/>
              </w:rPr>
            </w:pPr>
            <w:proofErr w:type="spellStart"/>
            <w:r w:rsidRPr="00D10EAB">
              <w:rPr>
                <w:sz w:val="26"/>
                <w:szCs w:val="26"/>
              </w:rPr>
              <w:t>Підзадача</w:t>
            </w:r>
            <w:proofErr w:type="spellEnd"/>
            <w:r w:rsidRPr="00D10EAB">
              <w:rPr>
                <w:sz w:val="26"/>
                <w:szCs w:val="26"/>
              </w:rPr>
              <w:t xml:space="preserve"> 2.2</w:t>
            </w:r>
            <w:r>
              <w:rPr>
                <w:sz w:val="26"/>
                <w:szCs w:val="26"/>
              </w:rPr>
              <w:t xml:space="preserve">. </w:t>
            </w:r>
            <w:r w:rsidRPr="00D10EAB">
              <w:rPr>
                <w:sz w:val="26"/>
                <w:szCs w:val="26"/>
              </w:rPr>
              <w:t xml:space="preserve">в рамках  проекту з Норвезьким агентством радіаційного захисту Зміцнення аварійної готовності та реагування в Україні </w:t>
            </w:r>
            <w:r>
              <w:rPr>
                <w:sz w:val="26"/>
                <w:szCs w:val="26"/>
              </w:rPr>
              <w:t xml:space="preserve"> -</w:t>
            </w:r>
            <w:r w:rsidRPr="00D10EAB">
              <w:rPr>
                <w:sz w:val="26"/>
                <w:szCs w:val="26"/>
              </w:rPr>
              <w:t>«E</w:t>
            </w:r>
            <w:r w:rsidRPr="00D10EAB">
              <w:rPr>
                <w:sz w:val="26"/>
                <w:szCs w:val="26"/>
                <w:lang w:val="en-US"/>
              </w:rPr>
              <w:t>XERCISE</w:t>
            </w:r>
            <w:r w:rsidRPr="00D10EAB">
              <w:rPr>
                <w:sz w:val="26"/>
                <w:szCs w:val="26"/>
              </w:rPr>
              <w:t>»</w:t>
            </w:r>
          </w:p>
          <w:p w:rsidR="00316999" w:rsidRPr="00FE0A36" w:rsidRDefault="00316999" w:rsidP="00F9507E">
            <w:pPr>
              <w:rPr>
                <w:sz w:val="26"/>
                <w:szCs w:val="26"/>
              </w:rPr>
            </w:pPr>
          </w:p>
        </w:tc>
        <w:tc>
          <w:tcPr>
            <w:tcW w:w="1276" w:type="dxa"/>
          </w:tcPr>
          <w:p w:rsidR="00316999" w:rsidRDefault="00316999" w:rsidP="00F9507E">
            <w:pPr>
              <w:ind w:right="-108"/>
              <w:jc w:val="center"/>
              <w:rPr>
                <w:sz w:val="26"/>
                <w:szCs w:val="26"/>
              </w:rPr>
            </w:pPr>
            <w:r>
              <w:rPr>
                <w:sz w:val="26"/>
                <w:szCs w:val="26"/>
              </w:rPr>
              <w:t>січень-червень</w:t>
            </w:r>
          </w:p>
        </w:tc>
        <w:tc>
          <w:tcPr>
            <w:tcW w:w="1984" w:type="dxa"/>
          </w:tcPr>
          <w:p w:rsidR="00316999" w:rsidRDefault="00316999" w:rsidP="00F9507E">
            <w:pPr>
              <w:jc w:val="center"/>
              <w:rPr>
                <w:sz w:val="26"/>
                <w:szCs w:val="26"/>
              </w:rPr>
            </w:pPr>
            <w:r>
              <w:rPr>
                <w:sz w:val="26"/>
                <w:szCs w:val="26"/>
              </w:rPr>
              <w:t>ДБЯУ</w:t>
            </w:r>
          </w:p>
          <w:p w:rsidR="00316999" w:rsidRDefault="00316999" w:rsidP="00F9507E">
            <w:pPr>
              <w:jc w:val="center"/>
              <w:rPr>
                <w:sz w:val="26"/>
                <w:szCs w:val="26"/>
              </w:rPr>
            </w:pPr>
            <w:r>
              <w:rPr>
                <w:sz w:val="26"/>
                <w:szCs w:val="26"/>
              </w:rPr>
              <w:t>ДНТЦ ЯРБ</w:t>
            </w:r>
          </w:p>
          <w:p w:rsidR="00316999" w:rsidRDefault="00316999" w:rsidP="00F9507E">
            <w:pPr>
              <w:jc w:val="center"/>
              <w:rPr>
                <w:sz w:val="26"/>
                <w:szCs w:val="26"/>
              </w:rPr>
            </w:pPr>
            <w:r>
              <w:rPr>
                <w:sz w:val="26"/>
                <w:szCs w:val="26"/>
              </w:rPr>
              <w:t xml:space="preserve">Північна </w:t>
            </w:r>
          </w:p>
          <w:p w:rsidR="00316999" w:rsidRPr="00FE0A36" w:rsidRDefault="00316999" w:rsidP="00F9507E">
            <w:pPr>
              <w:jc w:val="center"/>
              <w:rPr>
                <w:sz w:val="26"/>
                <w:szCs w:val="26"/>
              </w:rPr>
            </w:pPr>
            <w:r>
              <w:rPr>
                <w:sz w:val="26"/>
                <w:szCs w:val="26"/>
              </w:rPr>
              <w:t>Інспекція з ядерної та радіаційної безпеки</w:t>
            </w:r>
          </w:p>
        </w:tc>
        <w:tc>
          <w:tcPr>
            <w:tcW w:w="1701" w:type="dxa"/>
          </w:tcPr>
          <w:p w:rsidR="00316999" w:rsidRDefault="00316999" w:rsidP="00F9507E">
            <w:pPr>
              <w:ind w:right="-108"/>
              <w:jc w:val="center"/>
              <w:rPr>
                <w:sz w:val="26"/>
                <w:szCs w:val="26"/>
              </w:rPr>
            </w:pPr>
          </w:p>
        </w:tc>
        <w:tc>
          <w:tcPr>
            <w:tcW w:w="1408" w:type="dxa"/>
          </w:tcPr>
          <w:p w:rsidR="00316999" w:rsidRDefault="00316999" w:rsidP="00F9507E">
            <w:pPr>
              <w:ind w:right="-108"/>
              <w:jc w:val="center"/>
              <w:rPr>
                <w:sz w:val="26"/>
                <w:szCs w:val="26"/>
              </w:rPr>
            </w:pPr>
          </w:p>
        </w:tc>
      </w:tr>
      <w:tr w:rsidR="00316999" w:rsidRPr="00610CE6" w:rsidTr="00F9507E">
        <w:trPr>
          <w:trHeight w:val="465"/>
          <w:jc w:val="center"/>
        </w:trPr>
        <w:tc>
          <w:tcPr>
            <w:tcW w:w="730" w:type="dxa"/>
          </w:tcPr>
          <w:p w:rsidR="00316999" w:rsidRPr="00FE0A36" w:rsidRDefault="00316999" w:rsidP="00316999">
            <w:pPr>
              <w:numPr>
                <w:ilvl w:val="0"/>
                <w:numId w:val="6"/>
              </w:numPr>
              <w:ind w:right="-108"/>
              <w:rPr>
                <w:sz w:val="26"/>
                <w:szCs w:val="26"/>
              </w:rPr>
            </w:pPr>
          </w:p>
        </w:tc>
        <w:tc>
          <w:tcPr>
            <w:tcW w:w="4394" w:type="dxa"/>
          </w:tcPr>
          <w:p w:rsidR="00316999" w:rsidRPr="00FE0A36" w:rsidRDefault="00316999" w:rsidP="00F9507E">
            <w:pPr>
              <w:rPr>
                <w:sz w:val="26"/>
                <w:szCs w:val="26"/>
              </w:rPr>
            </w:pPr>
            <w:r w:rsidRPr="00FE0A36">
              <w:rPr>
                <w:sz w:val="26"/>
                <w:szCs w:val="26"/>
              </w:rPr>
              <w:t xml:space="preserve">Участь </w:t>
            </w:r>
            <w:r>
              <w:rPr>
                <w:sz w:val="26"/>
                <w:szCs w:val="26"/>
              </w:rPr>
              <w:t xml:space="preserve">державних інспекторів Інспекцій з ядерної безпеки на АЕС  </w:t>
            </w:r>
            <w:r w:rsidRPr="00FE0A36">
              <w:rPr>
                <w:sz w:val="26"/>
                <w:szCs w:val="26"/>
              </w:rPr>
              <w:t xml:space="preserve">у </w:t>
            </w:r>
            <w:r>
              <w:rPr>
                <w:sz w:val="26"/>
                <w:szCs w:val="26"/>
              </w:rPr>
              <w:t xml:space="preserve"> </w:t>
            </w:r>
            <w:proofErr w:type="spellStart"/>
            <w:r w:rsidRPr="00FE0A36">
              <w:rPr>
                <w:sz w:val="26"/>
                <w:szCs w:val="26"/>
              </w:rPr>
              <w:t>загальностанційних</w:t>
            </w:r>
            <w:proofErr w:type="spellEnd"/>
            <w:r w:rsidRPr="00FE0A36">
              <w:rPr>
                <w:sz w:val="26"/>
                <w:szCs w:val="26"/>
              </w:rPr>
              <w:t xml:space="preserve">  протиаварійних тренуваннях на </w:t>
            </w:r>
            <w:r>
              <w:rPr>
                <w:sz w:val="26"/>
                <w:szCs w:val="26"/>
              </w:rPr>
              <w:t xml:space="preserve">майданчиках </w:t>
            </w:r>
            <w:r w:rsidRPr="00FE0A36">
              <w:rPr>
                <w:sz w:val="26"/>
                <w:szCs w:val="26"/>
              </w:rPr>
              <w:t>АЕС з метою регулюючої оцінки (без активізації ІКЦ)</w:t>
            </w:r>
          </w:p>
        </w:tc>
        <w:tc>
          <w:tcPr>
            <w:tcW w:w="4536" w:type="dxa"/>
          </w:tcPr>
          <w:p w:rsidR="00316999" w:rsidRPr="00FE0A36" w:rsidRDefault="00316999" w:rsidP="00F9507E">
            <w:pPr>
              <w:rPr>
                <w:sz w:val="26"/>
                <w:szCs w:val="26"/>
              </w:rPr>
            </w:pPr>
            <w:r w:rsidRPr="000247C9">
              <w:rPr>
                <w:sz w:val="26"/>
                <w:szCs w:val="26"/>
              </w:rPr>
              <w:t>Постанова КМУ від 09.01.2014 № 11 «Про затвердження Положення про єдину державну систему цивільного захисту»;</w:t>
            </w:r>
          </w:p>
          <w:p w:rsidR="00316999" w:rsidRDefault="00316999" w:rsidP="00F9507E">
            <w:pPr>
              <w:spacing w:before="120"/>
              <w:rPr>
                <w:sz w:val="26"/>
                <w:szCs w:val="26"/>
              </w:rPr>
            </w:pPr>
            <w:r w:rsidRPr="000247C9">
              <w:rPr>
                <w:sz w:val="26"/>
                <w:szCs w:val="26"/>
              </w:rPr>
              <w:t xml:space="preserve">Порядок участі </w:t>
            </w:r>
            <w:proofErr w:type="spellStart"/>
            <w:r w:rsidRPr="000247C9">
              <w:rPr>
                <w:sz w:val="26"/>
                <w:szCs w:val="26"/>
              </w:rPr>
              <w:t>Держатомрегулюван</w:t>
            </w:r>
            <w:proofErr w:type="spellEnd"/>
            <w:r w:rsidRPr="000247C9">
              <w:rPr>
                <w:sz w:val="26"/>
                <w:szCs w:val="26"/>
              </w:rPr>
              <w:t>-ня України у протиаварійних трену-</w:t>
            </w:r>
            <w:proofErr w:type="spellStart"/>
            <w:r w:rsidRPr="000247C9">
              <w:rPr>
                <w:sz w:val="26"/>
                <w:szCs w:val="26"/>
              </w:rPr>
              <w:t>ваннях</w:t>
            </w:r>
            <w:proofErr w:type="spellEnd"/>
            <w:r w:rsidRPr="000247C9">
              <w:rPr>
                <w:sz w:val="26"/>
                <w:szCs w:val="26"/>
              </w:rPr>
              <w:t xml:space="preserve"> та навчаннях, затверджений наказом </w:t>
            </w:r>
            <w:proofErr w:type="spellStart"/>
            <w:r w:rsidRPr="000247C9">
              <w:rPr>
                <w:sz w:val="26"/>
                <w:szCs w:val="26"/>
              </w:rPr>
              <w:t>Держатомрегулювання</w:t>
            </w:r>
            <w:proofErr w:type="spellEnd"/>
            <w:r w:rsidRPr="000247C9">
              <w:rPr>
                <w:sz w:val="26"/>
                <w:szCs w:val="26"/>
              </w:rPr>
              <w:t xml:space="preserve"> від 10.06.2004. № 102</w:t>
            </w:r>
            <w:r>
              <w:rPr>
                <w:sz w:val="26"/>
                <w:szCs w:val="26"/>
              </w:rPr>
              <w:t>;</w:t>
            </w:r>
          </w:p>
          <w:p w:rsidR="00316999" w:rsidRPr="00FE0A36" w:rsidRDefault="00316999" w:rsidP="00F9507E">
            <w:pPr>
              <w:spacing w:before="120"/>
              <w:rPr>
                <w:sz w:val="26"/>
                <w:szCs w:val="26"/>
              </w:rPr>
            </w:pPr>
            <w:r w:rsidRPr="00FE0A36">
              <w:rPr>
                <w:sz w:val="26"/>
                <w:szCs w:val="26"/>
              </w:rPr>
              <w:t xml:space="preserve">Положення про </w:t>
            </w:r>
            <w:r>
              <w:rPr>
                <w:sz w:val="26"/>
                <w:szCs w:val="26"/>
              </w:rPr>
              <w:t>І</w:t>
            </w:r>
            <w:r w:rsidRPr="00FE0A36">
              <w:rPr>
                <w:sz w:val="26"/>
                <w:szCs w:val="26"/>
              </w:rPr>
              <w:t>нспекці</w:t>
            </w:r>
            <w:r>
              <w:rPr>
                <w:sz w:val="26"/>
                <w:szCs w:val="26"/>
              </w:rPr>
              <w:t>ї</w:t>
            </w:r>
            <w:r w:rsidRPr="00FE0A36">
              <w:rPr>
                <w:sz w:val="26"/>
                <w:szCs w:val="26"/>
              </w:rPr>
              <w:t xml:space="preserve"> з ядерної</w:t>
            </w:r>
            <w:r>
              <w:rPr>
                <w:sz w:val="26"/>
                <w:szCs w:val="26"/>
              </w:rPr>
              <w:t xml:space="preserve"> безпеки на АЕС</w:t>
            </w:r>
          </w:p>
        </w:tc>
        <w:tc>
          <w:tcPr>
            <w:tcW w:w="1276" w:type="dxa"/>
          </w:tcPr>
          <w:p w:rsidR="00316999" w:rsidRPr="00FE0A36" w:rsidRDefault="00316999" w:rsidP="00F9507E">
            <w:pPr>
              <w:ind w:right="-108"/>
              <w:jc w:val="center"/>
              <w:rPr>
                <w:sz w:val="26"/>
                <w:szCs w:val="26"/>
              </w:rPr>
            </w:pPr>
            <w:r>
              <w:rPr>
                <w:sz w:val="26"/>
                <w:szCs w:val="26"/>
              </w:rPr>
              <w:t>п</w:t>
            </w:r>
            <w:r w:rsidRPr="00FE0A36">
              <w:rPr>
                <w:sz w:val="26"/>
                <w:szCs w:val="26"/>
              </w:rPr>
              <w:t xml:space="preserve">ротягом року за </w:t>
            </w:r>
          </w:p>
        </w:tc>
        <w:tc>
          <w:tcPr>
            <w:tcW w:w="1984" w:type="dxa"/>
          </w:tcPr>
          <w:p w:rsidR="00316999" w:rsidRPr="00FE0A36" w:rsidRDefault="00316999" w:rsidP="00F9507E">
            <w:pPr>
              <w:jc w:val="center"/>
              <w:rPr>
                <w:sz w:val="26"/>
                <w:szCs w:val="26"/>
              </w:rPr>
            </w:pPr>
            <w:r>
              <w:rPr>
                <w:sz w:val="26"/>
                <w:szCs w:val="26"/>
              </w:rPr>
              <w:t>І</w:t>
            </w:r>
            <w:r w:rsidRPr="00FE0A36">
              <w:rPr>
                <w:sz w:val="26"/>
                <w:szCs w:val="26"/>
              </w:rPr>
              <w:t>нспекції з ядерної безпеки на АЕС,</w:t>
            </w:r>
          </w:p>
          <w:p w:rsidR="00316999" w:rsidRPr="00FE0A36" w:rsidRDefault="00316999" w:rsidP="00F9507E">
            <w:pPr>
              <w:jc w:val="center"/>
              <w:rPr>
                <w:sz w:val="26"/>
                <w:szCs w:val="26"/>
              </w:rPr>
            </w:pPr>
            <w:r w:rsidRPr="00FE0A36">
              <w:rPr>
                <w:sz w:val="26"/>
                <w:szCs w:val="26"/>
              </w:rPr>
              <w:t>ДБЯУ</w:t>
            </w:r>
          </w:p>
          <w:p w:rsidR="00316999" w:rsidRPr="00FE0A36" w:rsidRDefault="00316999" w:rsidP="00F9507E">
            <w:pPr>
              <w:jc w:val="center"/>
              <w:rPr>
                <w:sz w:val="26"/>
                <w:szCs w:val="26"/>
              </w:rPr>
            </w:pPr>
          </w:p>
          <w:p w:rsidR="00316999" w:rsidRPr="00FE0A36" w:rsidRDefault="00316999" w:rsidP="00F9507E">
            <w:pPr>
              <w:jc w:val="center"/>
              <w:rPr>
                <w:sz w:val="26"/>
                <w:szCs w:val="26"/>
              </w:rPr>
            </w:pPr>
          </w:p>
        </w:tc>
        <w:tc>
          <w:tcPr>
            <w:tcW w:w="1701" w:type="dxa"/>
          </w:tcPr>
          <w:p w:rsidR="00316999" w:rsidRPr="00FE0A36" w:rsidRDefault="00316999" w:rsidP="00F9507E">
            <w:pPr>
              <w:ind w:right="-108"/>
              <w:jc w:val="center"/>
              <w:rPr>
                <w:sz w:val="26"/>
                <w:szCs w:val="26"/>
              </w:rPr>
            </w:pPr>
            <w:r>
              <w:rPr>
                <w:sz w:val="26"/>
                <w:szCs w:val="26"/>
              </w:rPr>
              <w:t xml:space="preserve">щомісячні </w:t>
            </w:r>
            <w:r w:rsidRPr="00FE0A36">
              <w:rPr>
                <w:sz w:val="26"/>
                <w:szCs w:val="26"/>
              </w:rPr>
              <w:t xml:space="preserve">звіти </w:t>
            </w:r>
            <w:r>
              <w:rPr>
                <w:sz w:val="26"/>
                <w:szCs w:val="26"/>
              </w:rPr>
              <w:t>І</w:t>
            </w:r>
            <w:r w:rsidRPr="00FE0A36">
              <w:rPr>
                <w:sz w:val="26"/>
                <w:szCs w:val="26"/>
              </w:rPr>
              <w:t>нспекцій з ядерної безпеки на АЕС</w:t>
            </w:r>
          </w:p>
        </w:tc>
        <w:tc>
          <w:tcPr>
            <w:tcW w:w="1408" w:type="dxa"/>
          </w:tcPr>
          <w:p w:rsidR="00316999" w:rsidRPr="00FE0A36" w:rsidRDefault="00316999" w:rsidP="00F9507E">
            <w:pPr>
              <w:ind w:right="-108"/>
              <w:jc w:val="center"/>
              <w:rPr>
                <w:sz w:val="26"/>
                <w:szCs w:val="26"/>
              </w:rPr>
            </w:pPr>
            <w:r w:rsidRPr="00FE0A36">
              <w:rPr>
                <w:sz w:val="26"/>
                <w:szCs w:val="26"/>
              </w:rPr>
              <w:t>за графіками АЕС</w:t>
            </w:r>
          </w:p>
        </w:tc>
      </w:tr>
      <w:tr w:rsidR="00316999" w:rsidRPr="00610CE6" w:rsidTr="00F9507E">
        <w:trPr>
          <w:trHeight w:val="465"/>
          <w:jc w:val="center"/>
        </w:trPr>
        <w:tc>
          <w:tcPr>
            <w:tcW w:w="730" w:type="dxa"/>
          </w:tcPr>
          <w:p w:rsidR="00316999" w:rsidRPr="00FE0A36" w:rsidRDefault="00316999" w:rsidP="00316999">
            <w:pPr>
              <w:numPr>
                <w:ilvl w:val="0"/>
                <w:numId w:val="6"/>
              </w:numPr>
              <w:ind w:right="-108"/>
              <w:rPr>
                <w:sz w:val="26"/>
                <w:szCs w:val="26"/>
              </w:rPr>
            </w:pPr>
          </w:p>
        </w:tc>
        <w:tc>
          <w:tcPr>
            <w:tcW w:w="4394" w:type="dxa"/>
          </w:tcPr>
          <w:p w:rsidR="00316999" w:rsidRPr="00FE0A36" w:rsidRDefault="00316999" w:rsidP="00F9507E">
            <w:pPr>
              <w:rPr>
                <w:sz w:val="26"/>
                <w:szCs w:val="26"/>
              </w:rPr>
            </w:pPr>
            <w:r w:rsidRPr="00FE0A36">
              <w:rPr>
                <w:sz w:val="26"/>
                <w:szCs w:val="26"/>
              </w:rPr>
              <w:t xml:space="preserve">Участь </w:t>
            </w:r>
            <w:r>
              <w:rPr>
                <w:sz w:val="26"/>
                <w:szCs w:val="26"/>
              </w:rPr>
              <w:t>державних інспекторів у</w:t>
            </w:r>
            <w:r w:rsidRPr="00FE0A36">
              <w:rPr>
                <w:sz w:val="26"/>
                <w:szCs w:val="26"/>
              </w:rPr>
              <w:t xml:space="preserve"> блочних та цехових протиаварійних тренуваннях на АЕС з метою регулюючої оцінки</w:t>
            </w:r>
            <w:r>
              <w:rPr>
                <w:sz w:val="26"/>
                <w:szCs w:val="26"/>
              </w:rPr>
              <w:t xml:space="preserve"> (без активізації ІКЦ)</w:t>
            </w:r>
          </w:p>
        </w:tc>
        <w:tc>
          <w:tcPr>
            <w:tcW w:w="4536" w:type="dxa"/>
          </w:tcPr>
          <w:p w:rsidR="00316999" w:rsidRDefault="00316999" w:rsidP="00F9507E">
            <w:pPr>
              <w:rPr>
                <w:sz w:val="26"/>
                <w:szCs w:val="26"/>
              </w:rPr>
            </w:pPr>
            <w:r w:rsidRPr="000247C9">
              <w:rPr>
                <w:sz w:val="26"/>
                <w:szCs w:val="26"/>
              </w:rPr>
              <w:t>Постанова КМУ від 09.01.2014 № 11 «Про затвердження Положення про єдину державну систему цивільного захисту»;</w:t>
            </w:r>
          </w:p>
          <w:p w:rsidR="00316999" w:rsidRDefault="00316999" w:rsidP="00F9507E">
            <w:pPr>
              <w:spacing w:before="120"/>
              <w:rPr>
                <w:sz w:val="26"/>
                <w:szCs w:val="26"/>
              </w:rPr>
            </w:pPr>
            <w:r w:rsidRPr="00FE0A36">
              <w:rPr>
                <w:sz w:val="26"/>
                <w:szCs w:val="26"/>
              </w:rPr>
              <w:t xml:space="preserve">Положення про </w:t>
            </w:r>
            <w:r>
              <w:rPr>
                <w:sz w:val="26"/>
                <w:szCs w:val="26"/>
              </w:rPr>
              <w:t>І</w:t>
            </w:r>
            <w:r w:rsidRPr="00FE0A36">
              <w:rPr>
                <w:sz w:val="26"/>
                <w:szCs w:val="26"/>
              </w:rPr>
              <w:t>нспекці</w:t>
            </w:r>
            <w:r>
              <w:rPr>
                <w:sz w:val="26"/>
                <w:szCs w:val="26"/>
              </w:rPr>
              <w:t>ї</w:t>
            </w:r>
            <w:r w:rsidRPr="00FE0A36">
              <w:rPr>
                <w:sz w:val="26"/>
                <w:szCs w:val="26"/>
              </w:rPr>
              <w:t xml:space="preserve"> з ядерної безпеки на АЕС</w:t>
            </w:r>
          </w:p>
          <w:p w:rsidR="00316999" w:rsidRPr="00FE0A36" w:rsidRDefault="00316999" w:rsidP="00F9507E">
            <w:pPr>
              <w:spacing w:before="120"/>
              <w:rPr>
                <w:sz w:val="26"/>
                <w:szCs w:val="26"/>
              </w:rPr>
            </w:pPr>
          </w:p>
        </w:tc>
        <w:tc>
          <w:tcPr>
            <w:tcW w:w="1276" w:type="dxa"/>
          </w:tcPr>
          <w:p w:rsidR="00316999" w:rsidRPr="00FE0A36" w:rsidRDefault="00316999" w:rsidP="00F9507E">
            <w:pPr>
              <w:ind w:right="-108"/>
              <w:jc w:val="center"/>
              <w:rPr>
                <w:sz w:val="26"/>
                <w:szCs w:val="26"/>
              </w:rPr>
            </w:pPr>
            <w:r>
              <w:rPr>
                <w:sz w:val="26"/>
                <w:szCs w:val="26"/>
              </w:rPr>
              <w:t>п</w:t>
            </w:r>
            <w:r w:rsidRPr="00FE0A36">
              <w:rPr>
                <w:sz w:val="26"/>
                <w:szCs w:val="26"/>
              </w:rPr>
              <w:t xml:space="preserve">ротягом року </w:t>
            </w:r>
          </w:p>
        </w:tc>
        <w:tc>
          <w:tcPr>
            <w:tcW w:w="1984" w:type="dxa"/>
          </w:tcPr>
          <w:p w:rsidR="00316999" w:rsidRPr="00FE0A36" w:rsidRDefault="00316999" w:rsidP="00F9507E">
            <w:pPr>
              <w:jc w:val="center"/>
              <w:rPr>
                <w:sz w:val="26"/>
                <w:szCs w:val="26"/>
              </w:rPr>
            </w:pPr>
            <w:r>
              <w:rPr>
                <w:sz w:val="26"/>
                <w:szCs w:val="26"/>
              </w:rPr>
              <w:t>І</w:t>
            </w:r>
            <w:r w:rsidRPr="00FE0A36">
              <w:rPr>
                <w:sz w:val="26"/>
                <w:szCs w:val="26"/>
              </w:rPr>
              <w:t>нспекції з ядерної безпеки на АЕС</w:t>
            </w:r>
          </w:p>
          <w:p w:rsidR="00316999" w:rsidRPr="00FE0A36" w:rsidRDefault="00316999" w:rsidP="00F9507E">
            <w:pPr>
              <w:jc w:val="center"/>
              <w:rPr>
                <w:sz w:val="26"/>
                <w:szCs w:val="26"/>
              </w:rPr>
            </w:pPr>
          </w:p>
        </w:tc>
        <w:tc>
          <w:tcPr>
            <w:tcW w:w="1701" w:type="dxa"/>
          </w:tcPr>
          <w:p w:rsidR="00316999" w:rsidRPr="00FE0A36" w:rsidRDefault="00316999" w:rsidP="00F9507E">
            <w:pPr>
              <w:ind w:right="-108"/>
              <w:jc w:val="center"/>
              <w:rPr>
                <w:sz w:val="26"/>
                <w:szCs w:val="26"/>
              </w:rPr>
            </w:pPr>
            <w:r>
              <w:rPr>
                <w:sz w:val="26"/>
                <w:szCs w:val="26"/>
              </w:rPr>
              <w:t>щом</w:t>
            </w:r>
            <w:r w:rsidRPr="00FE0A36">
              <w:rPr>
                <w:sz w:val="26"/>
                <w:szCs w:val="26"/>
              </w:rPr>
              <w:t xml:space="preserve">ісячні звіти </w:t>
            </w:r>
            <w:r>
              <w:rPr>
                <w:sz w:val="26"/>
                <w:szCs w:val="26"/>
              </w:rPr>
              <w:t>І</w:t>
            </w:r>
            <w:r w:rsidRPr="00FE0A36">
              <w:rPr>
                <w:sz w:val="26"/>
                <w:szCs w:val="26"/>
              </w:rPr>
              <w:t>нспекцій з ядерної безпеки на АЕС</w:t>
            </w:r>
          </w:p>
        </w:tc>
        <w:tc>
          <w:tcPr>
            <w:tcW w:w="1408" w:type="dxa"/>
          </w:tcPr>
          <w:p w:rsidR="00316999" w:rsidRPr="00FE0A36" w:rsidRDefault="00316999" w:rsidP="00F9507E">
            <w:pPr>
              <w:ind w:right="-108"/>
              <w:jc w:val="center"/>
              <w:rPr>
                <w:sz w:val="26"/>
                <w:szCs w:val="26"/>
              </w:rPr>
            </w:pPr>
            <w:r w:rsidRPr="00FE0A36">
              <w:rPr>
                <w:sz w:val="26"/>
                <w:szCs w:val="26"/>
              </w:rPr>
              <w:t>за графіками АЕС</w:t>
            </w:r>
          </w:p>
        </w:tc>
      </w:tr>
      <w:tr w:rsidR="00316999" w:rsidRPr="00610CE6" w:rsidTr="00F9507E">
        <w:trPr>
          <w:trHeight w:val="465"/>
          <w:jc w:val="center"/>
        </w:trPr>
        <w:tc>
          <w:tcPr>
            <w:tcW w:w="730" w:type="dxa"/>
          </w:tcPr>
          <w:p w:rsidR="00316999" w:rsidRPr="00FE0A36" w:rsidRDefault="00316999" w:rsidP="00316999">
            <w:pPr>
              <w:numPr>
                <w:ilvl w:val="0"/>
                <w:numId w:val="6"/>
              </w:numPr>
              <w:ind w:right="-108"/>
              <w:rPr>
                <w:sz w:val="26"/>
                <w:szCs w:val="26"/>
              </w:rPr>
            </w:pPr>
          </w:p>
        </w:tc>
        <w:tc>
          <w:tcPr>
            <w:tcW w:w="4394" w:type="dxa"/>
          </w:tcPr>
          <w:p w:rsidR="00316999" w:rsidRPr="00FE0A36" w:rsidRDefault="00316999" w:rsidP="00F9507E">
            <w:pPr>
              <w:rPr>
                <w:sz w:val="26"/>
                <w:szCs w:val="26"/>
              </w:rPr>
            </w:pPr>
            <w:r w:rsidRPr="00FE0A36">
              <w:rPr>
                <w:sz w:val="26"/>
                <w:szCs w:val="26"/>
              </w:rPr>
              <w:t xml:space="preserve">Участь </w:t>
            </w:r>
            <w:r>
              <w:rPr>
                <w:sz w:val="26"/>
                <w:szCs w:val="26"/>
              </w:rPr>
              <w:t xml:space="preserve">державних інспекторів </w:t>
            </w:r>
            <w:r w:rsidRPr="00FE0A36">
              <w:rPr>
                <w:sz w:val="26"/>
                <w:szCs w:val="26"/>
              </w:rPr>
              <w:t>у командно-штабних та тактико-спеціальних тренуваннях на підпри</w:t>
            </w:r>
            <w:r>
              <w:rPr>
                <w:sz w:val="26"/>
                <w:szCs w:val="26"/>
              </w:rPr>
              <w:t xml:space="preserve">ємствах </w:t>
            </w:r>
            <w:proofErr w:type="spellStart"/>
            <w:r>
              <w:rPr>
                <w:sz w:val="26"/>
                <w:szCs w:val="26"/>
              </w:rPr>
              <w:t>Мінекоенерго</w:t>
            </w:r>
            <w:proofErr w:type="spellEnd"/>
            <w:r w:rsidRPr="00FE0A36">
              <w:rPr>
                <w:sz w:val="26"/>
                <w:szCs w:val="26"/>
              </w:rPr>
              <w:t xml:space="preserve"> з метою перевірки стану їх фізичного захисту</w:t>
            </w:r>
          </w:p>
        </w:tc>
        <w:tc>
          <w:tcPr>
            <w:tcW w:w="4536" w:type="dxa"/>
          </w:tcPr>
          <w:p w:rsidR="00316999" w:rsidRPr="00FE0A36" w:rsidRDefault="00316999" w:rsidP="00F9507E">
            <w:pPr>
              <w:rPr>
                <w:sz w:val="26"/>
                <w:szCs w:val="26"/>
              </w:rPr>
            </w:pPr>
            <w:r w:rsidRPr="00FE0A36">
              <w:rPr>
                <w:sz w:val="26"/>
                <w:szCs w:val="26"/>
              </w:rPr>
              <w:t>Положення про УЯЗ</w:t>
            </w:r>
          </w:p>
          <w:p w:rsidR="00316999" w:rsidRPr="00FE0A36" w:rsidRDefault="00316999" w:rsidP="00F9507E">
            <w:pPr>
              <w:spacing w:before="120"/>
              <w:rPr>
                <w:sz w:val="26"/>
                <w:szCs w:val="26"/>
              </w:rPr>
            </w:pPr>
            <w:r w:rsidRPr="00FE0A36">
              <w:rPr>
                <w:sz w:val="26"/>
                <w:szCs w:val="26"/>
              </w:rPr>
              <w:t xml:space="preserve">Наказ </w:t>
            </w:r>
            <w:proofErr w:type="spellStart"/>
            <w:r w:rsidRPr="00FE0A36">
              <w:rPr>
                <w:sz w:val="26"/>
                <w:szCs w:val="26"/>
              </w:rPr>
              <w:t>Держатомрегулювання</w:t>
            </w:r>
            <w:proofErr w:type="spellEnd"/>
            <w:r w:rsidRPr="00FE0A36">
              <w:rPr>
                <w:sz w:val="26"/>
                <w:szCs w:val="26"/>
              </w:rPr>
              <w:t xml:space="preserve"> України від 10.06.2004 № 102</w:t>
            </w:r>
          </w:p>
        </w:tc>
        <w:tc>
          <w:tcPr>
            <w:tcW w:w="1276" w:type="dxa"/>
          </w:tcPr>
          <w:p w:rsidR="00316999" w:rsidRPr="00FE0A36" w:rsidRDefault="00316999" w:rsidP="00F9507E">
            <w:pPr>
              <w:ind w:right="-108"/>
              <w:jc w:val="center"/>
              <w:rPr>
                <w:sz w:val="26"/>
                <w:szCs w:val="26"/>
              </w:rPr>
            </w:pPr>
            <w:r>
              <w:rPr>
                <w:sz w:val="26"/>
                <w:szCs w:val="26"/>
              </w:rPr>
              <w:t xml:space="preserve">протягом року </w:t>
            </w:r>
          </w:p>
        </w:tc>
        <w:tc>
          <w:tcPr>
            <w:tcW w:w="1984" w:type="dxa"/>
          </w:tcPr>
          <w:p w:rsidR="00316999" w:rsidRPr="00FE0A36" w:rsidRDefault="00316999" w:rsidP="00F9507E">
            <w:pPr>
              <w:jc w:val="center"/>
              <w:rPr>
                <w:sz w:val="26"/>
                <w:szCs w:val="26"/>
              </w:rPr>
            </w:pPr>
            <w:r w:rsidRPr="00FE0A36">
              <w:rPr>
                <w:sz w:val="26"/>
                <w:szCs w:val="26"/>
              </w:rPr>
              <w:t>УЯЗ</w:t>
            </w:r>
            <w:r>
              <w:rPr>
                <w:sz w:val="26"/>
                <w:szCs w:val="26"/>
              </w:rPr>
              <w:t>Г</w:t>
            </w:r>
          </w:p>
        </w:tc>
        <w:tc>
          <w:tcPr>
            <w:tcW w:w="1701" w:type="dxa"/>
          </w:tcPr>
          <w:p w:rsidR="00316999" w:rsidRPr="00FE0A36" w:rsidRDefault="00316999" w:rsidP="00F9507E">
            <w:pPr>
              <w:ind w:right="-108"/>
              <w:jc w:val="center"/>
              <w:rPr>
                <w:sz w:val="26"/>
                <w:szCs w:val="26"/>
              </w:rPr>
            </w:pPr>
            <w:r>
              <w:rPr>
                <w:sz w:val="26"/>
                <w:szCs w:val="26"/>
              </w:rPr>
              <w:t>р</w:t>
            </w:r>
            <w:r w:rsidRPr="00FE0A36">
              <w:rPr>
                <w:sz w:val="26"/>
                <w:szCs w:val="26"/>
              </w:rPr>
              <w:t>ічні звіти УЯЗ,</w:t>
            </w:r>
          </w:p>
          <w:p w:rsidR="00316999" w:rsidRPr="00FE0A36" w:rsidRDefault="00316999" w:rsidP="00F9507E">
            <w:pPr>
              <w:ind w:right="-108"/>
              <w:jc w:val="center"/>
              <w:rPr>
                <w:sz w:val="26"/>
                <w:szCs w:val="26"/>
              </w:rPr>
            </w:pPr>
            <w:r w:rsidRPr="00FE0A36">
              <w:rPr>
                <w:sz w:val="26"/>
                <w:szCs w:val="26"/>
                <w:lang w:val="en-US"/>
              </w:rPr>
              <w:t>ДБЯУ</w:t>
            </w:r>
          </w:p>
        </w:tc>
        <w:tc>
          <w:tcPr>
            <w:tcW w:w="1408" w:type="dxa"/>
          </w:tcPr>
          <w:p w:rsidR="00316999" w:rsidRDefault="00316999" w:rsidP="00F9507E">
            <w:pPr>
              <w:ind w:right="-108"/>
              <w:jc w:val="center"/>
              <w:rPr>
                <w:sz w:val="26"/>
                <w:szCs w:val="26"/>
              </w:rPr>
            </w:pPr>
            <w:r>
              <w:rPr>
                <w:sz w:val="26"/>
                <w:szCs w:val="26"/>
              </w:rPr>
              <w:t>з</w:t>
            </w:r>
            <w:r w:rsidRPr="00FE0A36">
              <w:rPr>
                <w:sz w:val="26"/>
                <w:szCs w:val="26"/>
              </w:rPr>
              <w:t xml:space="preserve">а графіком </w:t>
            </w:r>
            <w:proofErr w:type="spellStart"/>
            <w:r>
              <w:rPr>
                <w:sz w:val="26"/>
                <w:szCs w:val="26"/>
              </w:rPr>
              <w:t>Мінеко</w:t>
            </w:r>
            <w:proofErr w:type="spellEnd"/>
            <w:r>
              <w:rPr>
                <w:sz w:val="26"/>
                <w:szCs w:val="26"/>
              </w:rPr>
              <w:t>-</w:t>
            </w:r>
          </w:p>
          <w:p w:rsidR="00316999" w:rsidRPr="00FE0A36" w:rsidRDefault="00316999" w:rsidP="00F9507E">
            <w:pPr>
              <w:ind w:right="-108"/>
              <w:jc w:val="center"/>
              <w:rPr>
                <w:sz w:val="26"/>
                <w:szCs w:val="26"/>
              </w:rPr>
            </w:pPr>
            <w:proofErr w:type="spellStart"/>
            <w:r>
              <w:rPr>
                <w:sz w:val="26"/>
                <w:szCs w:val="26"/>
              </w:rPr>
              <w:t>енерго</w:t>
            </w:r>
            <w:proofErr w:type="spellEnd"/>
          </w:p>
        </w:tc>
      </w:tr>
      <w:tr w:rsidR="00316999" w:rsidRPr="00610CE6" w:rsidTr="00F9507E">
        <w:trPr>
          <w:trHeight w:val="465"/>
          <w:jc w:val="center"/>
        </w:trPr>
        <w:tc>
          <w:tcPr>
            <w:tcW w:w="730" w:type="dxa"/>
          </w:tcPr>
          <w:p w:rsidR="00316999" w:rsidRPr="00FE0A36" w:rsidRDefault="00316999" w:rsidP="00316999">
            <w:pPr>
              <w:numPr>
                <w:ilvl w:val="0"/>
                <w:numId w:val="6"/>
              </w:numPr>
              <w:ind w:right="-108"/>
              <w:rPr>
                <w:sz w:val="26"/>
                <w:szCs w:val="26"/>
              </w:rPr>
            </w:pPr>
          </w:p>
        </w:tc>
        <w:tc>
          <w:tcPr>
            <w:tcW w:w="4394" w:type="dxa"/>
          </w:tcPr>
          <w:p w:rsidR="00316999" w:rsidRDefault="00316999" w:rsidP="00F9507E">
            <w:pPr>
              <w:rPr>
                <w:sz w:val="26"/>
                <w:szCs w:val="26"/>
              </w:rPr>
            </w:pPr>
            <w:r w:rsidRPr="00FE0A36">
              <w:rPr>
                <w:sz w:val="26"/>
                <w:szCs w:val="26"/>
              </w:rPr>
              <w:t>Проведення первинної</w:t>
            </w:r>
            <w:r>
              <w:rPr>
                <w:sz w:val="26"/>
                <w:szCs w:val="26"/>
              </w:rPr>
              <w:t xml:space="preserve"> та спеціальної  </w:t>
            </w:r>
            <w:r w:rsidRPr="00FE0A36">
              <w:rPr>
                <w:sz w:val="26"/>
                <w:szCs w:val="26"/>
              </w:rPr>
              <w:t xml:space="preserve"> підготовки осіб, які беруть участь у заходах з аварійного реагування </w:t>
            </w:r>
          </w:p>
          <w:p w:rsidR="00316999" w:rsidRPr="00FE0A36" w:rsidRDefault="00316999" w:rsidP="00F9507E">
            <w:pPr>
              <w:rPr>
                <w:sz w:val="26"/>
                <w:szCs w:val="26"/>
              </w:rPr>
            </w:pPr>
            <w:proofErr w:type="spellStart"/>
            <w:r w:rsidRPr="00FE0A36">
              <w:rPr>
                <w:sz w:val="26"/>
                <w:szCs w:val="26"/>
              </w:rPr>
              <w:t>Держатомрегулювання</w:t>
            </w:r>
            <w:proofErr w:type="spellEnd"/>
            <w:r w:rsidRPr="00FE0A36">
              <w:rPr>
                <w:sz w:val="26"/>
                <w:szCs w:val="26"/>
              </w:rPr>
              <w:t xml:space="preserve"> </w:t>
            </w:r>
          </w:p>
        </w:tc>
        <w:tc>
          <w:tcPr>
            <w:tcW w:w="4536" w:type="dxa"/>
          </w:tcPr>
          <w:p w:rsidR="00316999" w:rsidRDefault="00316999" w:rsidP="00F9507E">
            <w:pPr>
              <w:rPr>
                <w:sz w:val="26"/>
                <w:szCs w:val="26"/>
              </w:rPr>
            </w:pPr>
            <w:r w:rsidRPr="00FE0A36">
              <w:rPr>
                <w:sz w:val="26"/>
                <w:szCs w:val="26"/>
              </w:rPr>
              <w:t xml:space="preserve">Положення про підготовку осіб, які беруть участь у заходах з аварійного реагування </w:t>
            </w:r>
            <w:proofErr w:type="spellStart"/>
            <w:r w:rsidRPr="00FE0A36">
              <w:rPr>
                <w:sz w:val="26"/>
                <w:szCs w:val="26"/>
              </w:rPr>
              <w:t>Держатомрегулювання</w:t>
            </w:r>
            <w:proofErr w:type="spellEnd"/>
            <w:r w:rsidRPr="00FE0A36">
              <w:rPr>
                <w:sz w:val="26"/>
                <w:szCs w:val="26"/>
              </w:rPr>
              <w:t xml:space="preserve"> України у разі виникнення або загрози виникнення радіаційної аварії або іншої небезпечної події </w:t>
            </w:r>
          </w:p>
          <w:p w:rsidR="00316999" w:rsidRDefault="00316999" w:rsidP="00F9507E">
            <w:pPr>
              <w:rPr>
                <w:sz w:val="26"/>
                <w:szCs w:val="26"/>
              </w:rPr>
            </w:pPr>
          </w:p>
          <w:p w:rsidR="00316999" w:rsidRDefault="00316999" w:rsidP="00F9507E">
            <w:pPr>
              <w:rPr>
                <w:sz w:val="26"/>
                <w:szCs w:val="26"/>
              </w:rPr>
            </w:pPr>
          </w:p>
          <w:p w:rsidR="00316999" w:rsidRDefault="00316999" w:rsidP="00F9507E">
            <w:pPr>
              <w:rPr>
                <w:sz w:val="26"/>
                <w:szCs w:val="26"/>
              </w:rPr>
            </w:pPr>
          </w:p>
          <w:p w:rsidR="00316999" w:rsidRDefault="00316999" w:rsidP="00F9507E">
            <w:pPr>
              <w:rPr>
                <w:sz w:val="26"/>
                <w:szCs w:val="26"/>
              </w:rPr>
            </w:pPr>
          </w:p>
          <w:p w:rsidR="00316999" w:rsidRPr="00FE0A36" w:rsidRDefault="00316999" w:rsidP="00F9507E">
            <w:pPr>
              <w:rPr>
                <w:sz w:val="26"/>
                <w:szCs w:val="26"/>
              </w:rPr>
            </w:pPr>
          </w:p>
        </w:tc>
        <w:tc>
          <w:tcPr>
            <w:tcW w:w="1276" w:type="dxa"/>
          </w:tcPr>
          <w:p w:rsidR="00316999" w:rsidRDefault="00316999" w:rsidP="00F9507E">
            <w:pPr>
              <w:ind w:right="-108"/>
              <w:jc w:val="center"/>
              <w:rPr>
                <w:color w:val="000000"/>
                <w:sz w:val="26"/>
                <w:szCs w:val="26"/>
              </w:rPr>
            </w:pPr>
            <w:r>
              <w:rPr>
                <w:color w:val="000000"/>
                <w:sz w:val="26"/>
                <w:szCs w:val="26"/>
              </w:rPr>
              <w:t>протягом року</w:t>
            </w:r>
          </w:p>
          <w:p w:rsidR="00316999" w:rsidRPr="00FE0A36" w:rsidRDefault="00316999" w:rsidP="00F9507E">
            <w:pPr>
              <w:ind w:right="-108"/>
              <w:jc w:val="center"/>
              <w:rPr>
                <w:color w:val="000000"/>
                <w:sz w:val="26"/>
                <w:szCs w:val="26"/>
              </w:rPr>
            </w:pPr>
          </w:p>
        </w:tc>
        <w:tc>
          <w:tcPr>
            <w:tcW w:w="1984" w:type="dxa"/>
          </w:tcPr>
          <w:p w:rsidR="00316999" w:rsidRPr="00FE0A36" w:rsidRDefault="00316999" w:rsidP="00F9507E">
            <w:pPr>
              <w:jc w:val="center"/>
              <w:rPr>
                <w:color w:val="000000"/>
                <w:sz w:val="26"/>
                <w:szCs w:val="26"/>
              </w:rPr>
            </w:pPr>
            <w:r w:rsidRPr="00FE0A36">
              <w:rPr>
                <w:sz w:val="26"/>
                <w:szCs w:val="26"/>
              </w:rPr>
              <w:t>ДБЯУ</w:t>
            </w:r>
            <w:r w:rsidRPr="00FE0A36">
              <w:rPr>
                <w:color w:val="000000"/>
                <w:sz w:val="26"/>
                <w:szCs w:val="26"/>
              </w:rPr>
              <w:t>,</w:t>
            </w:r>
          </w:p>
          <w:p w:rsidR="00316999" w:rsidRPr="00FE0A36" w:rsidRDefault="00316999" w:rsidP="00F9507E">
            <w:pPr>
              <w:jc w:val="center"/>
              <w:rPr>
                <w:color w:val="000000"/>
                <w:sz w:val="26"/>
                <w:szCs w:val="26"/>
              </w:rPr>
            </w:pPr>
            <w:r w:rsidRPr="00FE0A36">
              <w:rPr>
                <w:color w:val="000000"/>
                <w:sz w:val="26"/>
                <w:szCs w:val="26"/>
              </w:rPr>
              <w:t>ДНТЦ ЯРБ,</w:t>
            </w:r>
          </w:p>
          <w:p w:rsidR="00316999" w:rsidRPr="00FE0A36" w:rsidRDefault="00316999" w:rsidP="00F9507E">
            <w:pPr>
              <w:jc w:val="center"/>
              <w:rPr>
                <w:sz w:val="26"/>
                <w:szCs w:val="26"/>
              </w:rPr>
            </w:pPr>
            <w:r w:rsidRPr="00FE0A36">
              <w:rPr>
                <w:sz w:val="26"/>
                <w:szCs w:val="26"/>
              </w:rPr>
              <w:t>персон</w:t>
            </w:r>
            <w:r>
              <w:rPr>
                <w:sz w:val="26"/>
                <w:szCs w:val="26"/>
              </w:rPr>
              <w:t xml:space="preserve">ал, який бере участь  у заходах </w:t>
            </w:r>
            <w:r w:rsidRPr="00FE0A36">
              <w:rPr>
                <w:sz w:val="26"/>
                <w:szCs w:val="26"/>
              </w:rPr>
              <w:t xml:space="preserve"> аварійного реагування </w:t>
            </w:r>
            <w:proofErr w:type="spellStart"/>
            <w:r w:rsidRPr="00FE0A36">
              <w:rPr>
                <w:sz w:val="26"/>
                <w:szCs w:val="26"/>
              </w:rPr>
              <w:t>Держатомрегулювання</w:t>
            </w:r>
            <w:proofErr w:type="spellEnd"/>
            <w:r w:rsidRPr="00FE0A36">
              <w:rPr>
                <w:sz w:val="26"/>
                <w:szCs w:val="26"/>
              </w:rPr>
              <w:t xml:space="preserve"> </w:t>
            </w:r>
            <w:r>
              <w:rPr>
                <w:sz w:val="26"/>
                <w:szCs w:val="26"/>
              </w:rPr>
              <w:t xml:space="preserve"> або входить до резерву</w:t>
            </w:r>
          </w:p>
        </w:tc>
        <w:tc>
          <w:tcPr>
            <w:tcW w:w="1701" w:type="dxa"/>
          </w:tcPr>
          <w:p w:rsidR="00316999" w:rsidRPr="00FE0A36" w:rsidRDefault="00316999" w:rsidP="00F9507E">
            <w:pPr>
              <w:ind w:right="-108"/>
              <w:jc w:val="center"/>
              <w:rPr>
                <w:sz w:val="26"/>
                <w:szCs w:val="26"/>
              </w:rPr>
            </w:pPr>
            <w:r>
              <w:rPr>
                <w:sz w:val="26"/>
                <w:szCs w:val="26"/>
              </w:rPr>
              <w:t>з</w:t>
            </w:r>
            <w:r w:rsidRPr="00FE0A36">
              <w:rPr>
                <w:sz w:val="26"/>
                <w:szCs w:val="26"/>
              </w:rPr>
              <w:t xml:space="preserve">віти </w:t>
            </w:r>
            <w:proofErr w:type="spellStart"/>
            <w:r w:rsidRPr="00FE0A36">
              <w:rPr>
                <w:sz w:val="26"/>
                <w:szCs w:val="26"/>
              </w:rPr>
              <w:t>Держатомрегулювання</w:t>
            </w:r>
            <w:proofErr w:type="spellEnd"/>
            <w:r w:rsidRPr="00FE0A36">
              <w:rPr>
                <w:sz w:val="26"/>
                <w:szCs w:val="26"/>
              </w:rPr>
              <w:t>,</w:t>
            </w:r>
          </w:p>
          <w:p w:rsidR="00316999" w:rsidRPr="00FE0A36" w:rsidRDefault="00316999" w:rsidP="00F9507E">
            <w:pPr>
              <w:ind w:right="-108"/>
              <w:jc w:val="center"/>
              <w:rPr>
                <w:sz w:val="26"/>
                <w:szCs w:val="26"/>
              </w:rPr>
            </w:pPr>
            <w:r w:rsidRPr="00FE0A36">
              <w:rPr>
                <w:sz w:val="26"/>
                <w:szCs w:val="26"/>
              </w:rPr>
              <w:t>ДНТЦ ЯРБ</w:t>
            </w:r>
          </w:p>
        </w:tc>
        <w:tc>
          <w:tcPr>
            <w:tcW w:w="1408" w:type="dxa"/>
          </w:tcPr>
          <w:p w:rsidR="00316999" w:rsidRPr="00FE0A36" w:rsidRDefault="00316999" w:rsidP="00F9507E">
            <w:pPr>
              <w:ind w:right="-108"/>
              <w:jc w:val="center"/>
              <w:rPr>
                <w:sz w:val="26"/>
                <w:szCs w:val="26"/>
              </w:rPr>
            </w:pPr>
            <w:r>
              <w:rPr>
                <w:color w:val="000000"/>
                <w:sz w:val="26"/>
                <w:szCs w:val="26"/>
              </w:rPr>
              <w:t xml:space="preserve">відповідно до </w:t>
            </w:r>
            <w:r w:rsidRPr="00FE0A36">
              <w:rPr>
                <w:color w:val="000000"/>
                <w:sz w:val="26"/>
                <w:szCs w:val="26"/>
              </w:rPr>
              <w:t xml:space="preserve"> нака</w:t>
            </w:r>
            <w:r>
              <w:rPr>
                <w:color w:val="000000"/>
                <w:sz w:val="26"/>
                <w:szCs w:val="26"/>
              </w:rPr>
              <w:t>зів</w:t>
            </w:r>
            <w:r w:rsidRPr="00FE0A36">
              <w:rPr>
                <w:color w:val="000000"/>
                <w:sz w:val="26"/>
                <w:szCs w:val="26"/>
              </w:rPr>
              <w:t xml:space="preserve"> </w:t>
            </w:r>
            <w:proofErr w:type="spellStart"/>
            <w:r w:rsidRPr="00FE0A36">
              <w:rPr>
                <w:color w:val="000000"/>
                <w:sz w:val="26"/>
                <w:szCs w:val="26"/>
              </w:rPr>
              <w:t>Держатомрегулювання</w:t>
            </w:r>
            <w:proofErr w:type="spellEnd"/>
            <w:r w:rsidRPr="00FE0A36">
              <w:rPr>
                <w:color w:val="000000"/>
                <w:sz w:val="26"/>
                <w:szCs w:val="26"/>
              </w:rPr>
              <w:t xml:space="preserve"> про затвердження (або вне</w:t>
            </w:r>
            <w:r>
              <w:rPr>
                <w:color w:val="000000"/>
                <w:sz w:val="26"/>
                <w:szCs w:val="26"/>
              </w:rPr>
              <w:t>сення змін до) складу</w:t>
            </w:r>
            <w:r w:rsidRPr="00FE0A36">
              <w:rPr>
                <w:color w:val="000000"/>
                <w:sz w:val="26"/>
                <w:szCs w:val="26"/>
              </w:rPr>
              <w:t xml:space="preserve">  ІКЦ</w:t>
            </w:r>
          </w:p>
        </w:tc>
      </w:tr>
      <w:tr w:rsidR="00316999" w:rsidRPr="00610CE6" w:rsidTr="00F9507E">
        <w:trPr>
          <w:trHeight w:val="465"/>
          <w:jc w:val="center"/>
        </w:trPr>
        <w:tc>
          <w:tcPr>
            <w:tcW w:w="730" w:type="dxa"/>
          </w:tcPr>
          <w:p w:rsidR="00316999" w:rsidRPr="00FE0A36" w:rsidRDefault="00316999" w:rsidP="00316999">
            <w:pPr>
              <w:numPr>
                <w:ilvl w:val="0"/>
                <w:numId w:val="6"/>
              </w:numPr>
              <w:ind w:right="-108"/>
              <w:rPr>
                <w:sz w:val="26"/>
                <w:szCs w:val="26"/>
              </w:rPr>
            </w:pPr>
          </w:p>
        </w:tc>
        <w:tc>
          <w:tcPr>
            <w:tcW w:w="4394" w:type="dxa"/>
          </w:tcPr>
          <w:p w:rsidR="00316999" w:rsidRPr="00FE0A36" w:rsidRDefault="00316999" w:rsidP="00F9507E">
            <w:pPr>
              <w:rPr>
                <w:sz w:val="26"/>
                <w:szCs w:val="26"/>
              </w:rPr>
            </w:pPr>
            <w:r w:rsidRPr="00FE0A36">
              <w:rPr>
                <w:sz w:val="26"/>
                <w:szCs w:val="26"/>
              </w:rPr>
              <w:t xml:space="preserve">Проведення спеціальної підготовки осіб, які беруть участь у заходах з аварійного реагування </w:t>
            </w:r>
            <w:proofErr w:type="spellStart"/>
            <w:r w:rsidRPr="00FE0A36">
              <w:rPr>
                <w:sz w:val="26"/>
                <w:szCs w:val="26"/>
              </w:rPr>
              <w:t>Держатомрегулювання</w:t>
            </w:r>
            <w:proofErr w:type="spellEnd"/>
            <w:r w:rsidRPr="00FE0A36">
              <w:rPr>
                <w:sz w:val="26"/>
                <w:szCs w:val="26"/>
              </w:rPr>
              <w:t xml:space="preserve"> </w:t>
            </w:r>
          </w:p>
        </w:tc>
        <w:tc>
          <w:tcPr>
            <w:tcW w:w="4536" w:type="dxa"/>
          </w:tcPr>
          <w:p w:rsidR="00316999" w:rsidRPr="00FE0A36" w:rsidRDefault="00316999" w:rsidP="00F9507E">
            <w:pPr>
              <w:rPr>
                <w:sz w:val="26"/>
                <w:szCs w:val="26"/>
              </w:rPr>
            </w:pPr>
            <w:r w:rsidRPr="00FE0A36">
              <w:rPr>
                <w:sz w:val="26"/>
                <w:szCs w:val="26"/>
              </w:rPr>
              <w:t xml:space="preserve">Положення про підготовку осіб, які беруть участь у заходах з аварійного реагування </w:t>
            </w:r>
            <w:proofErr w:type="spellStart"/>
            <w:r w:rsidRPr="00FE0A36">
              <w:rPr>
                <w:sz w:val="26"/>
                <w:szCs w:val="26"/>
              </w:rPr>
              <w:t>Держатомрегулювання</w:t>
            </w:r>
            <w:proofErr w:type="spellEnd"/>
            <w:r w:rsidRPr="00FE0A36">
              <w:rPr>
                <w:sz w:val="26"/>
                <w:szCs w:val="26"/>
              </w:rPr>
              <w:t xml:space="preserve"> України у разі виникнення або загрози виникнення радіаційної аварії або іншої небезпечної події </w:t>
            </w:r>
          </w:p>
          <w:p w:rsidR="00316999" w:rsidRPr="00FE0A36" w:rsidRDefault="00316999" w:rsidP="00F9507E">
            <w:pPr>
              <w:spacing w:before="120"/>
              <w:rPr>
                <w:sz w:val="26"/>
                <w:szCs w:val="26"/>
              </w:rPr>
            </w:pPr>
          </w:p>
        </w:tc>
        <w:tc>
          <w:tcPr>
            <w:tcW w:w="1276" w:type="dxa"/>
          </w:tcPr>
          <w:p w:rsidR="00316999" w:rsidRDefault="00316999" w:rsidP="00F9507E">
            <w:pPr>
              <w:ind w:right="-108"/>
              <w:jc w:val="center"/>
              <w:rPr>
                <w:color w:val="000000"/>
                <w:sz w:val="26"/>
                <w:szCs w:val="26"/>
              </w:rPr>
            </w:pPr>
            <w:r>
              <w:rPr>
                <w:color w:val="000000"/>
                <w:sz w:val="26"/>
                <w:szCs w:val="26"/>
              </w:rPr>
              <w:t>п</w:t>
            </w:r>
            <w:r w:rsidRPr="00FE0A36">
              <w:rPr>
                <w:color w:val="000000"/>
                <w:sz w:val="26"/>
                <w:szCs w:val="26"/>
              </w:rPr>
              <w:t>ротягом року</w:t>
            </w:r>
          </w:p>
          <w:p w:rsidR="00316999" w:rsidRPr="00FE0A36" w:rsidRDefault="00316999" w:rsidP="00F9507E">
            <w:pPr>
              <w:ind w:right="-108"/>
              <w:jc w:val="center"/>
              <w:rPr>
                <w:color w:val="000000"/>
                <w:sz w:val="26"/>
                <w:szCs w:val="26"/>
              </w:rPr>
            </w:pPr>
            <w:r>
              <w:rPr>
                <w:color w:val="000000"/>
                <w:sz w:val="26"/>
                <w:szCs w:val="26"/>
              </w:rPr>
              <w:t xml:space="preserve"> </w:t>
            </w:r>
          </w:p>
          <w:p w:rsidR="00316999" w:rsidRPr="00FE0A36" w:rsidRDefault="00316999" w:rsidP="00F9507E">
            <w:pPr>
              <w:ind w:right="-108"/>
              <w:jc w:val="center"/>
              <w:rPr>
                <w:color w:val="000000"/>
                <w:sz w:val="26"/>
                <w:szCs w:val="26"/>
              </w:rPr>
            </w:pPr>
          </w:p>
        </w:tc>
        <w:tc>
          <w:tcPr>
            <w:tcW w:w="1984" w:type="dxa"/>
          </w:tcPr>
          <w:p w:rsidR="00316999" w:rsidRPr="00FE0A36" w:rsidRDefault="00316999" w:rsidP="00F9507E">
            <w:pPr>
              <w:jc w:val="center"/>
              <w:rPr>
                <w:color w:val="000000"/>
                <w:sz w:val="26"/>
                <w:szCs w:val="26"/>
              </w:rPr>
            </w:pPr>
            <w:r w:rsidRPr="00FE0A36">
              <w:rPr>
                <w:sz w:val="26"/>
                <w:szCs w:val="26"/>
              </w:rPr>
              <w:t>ДБЯУ</w:t>
            </w:r>
            <w:r w:rsidRPr="00FE0A36">
              <w:rPr>
                <w:color w:val="000000"/>
                <w:sz w:val="26"/>
                <w:szCs w:val="26"/>
              </w:rPr>
              <w:t>,</w:t>
            </w:r>
          </w:p>
          <w:p w:rsidR="00316999" w:rsidRPr="00FE0A36" w:rsidRDefault="00316999" w:rsidP="00F9507E">
            <w:pPr>
              <w:jc w:val="center"/>
              <w:rPr>
                <w:color w:val="000000"/>
                <w:sz w:val="26"/>
                <w:szCs w:val="26"/>
              </w:rPr>
            </w:pPr>
            <w:r w:rsidRPr="00FE0A36">
              <w:rPr>
                <w:color w:val="000000"/>
                <w:sz w:val="26"/>
                <w:szCs w:val="26"/>
              </w:rPr>
              <w:t>ВМСЄІ</w:t>
            </w:r>
          </w:p>
          <w:p w:rsidR="00316999" w:rsidRPr="00FE0A36" w:rsidRDefault="00316999" w:rsidP="00F9507E">
            <w:pPr>
              <w:jc w:val="center"/>
              <w:rPr>
                <w:color w:val="000000"/>
                <w:sz w:val="26"/>
                <w:szCs w:val="26"/>
              </w:rPr>
            </w:pPr>
            <w:r w:rsidRPr="00FE0A36">
              <w:rPr>
                <w:color w:val="000000"/>
                <w:sz w:val="26"/>
                <w:szCs w:val="26"/>
              </w:rPr>
              <w:t>ДНТЦ ЯРБ,</w:t>
            </w:r>
          </w:p>
          <w:p w:rsidR="00316999" w:rsidRDefault="00316999" w:rsidP="00F9507E">
            <w:pPr>
              <w:jc w:val="center"/>
              <w:rPr>
                <w:sz w:val="26"/>
                <w:szCs w:val="26"/>
              </w:rPr>
            </w:pPr>
            <w:r w:rsidRPr="00FE0A36">
              <w:rPr>
                <w:sz w:val="26"/>
                <w:szCs w:val="26"/>
              </w:rPr>
              <w:t xml:space="preserve">персонал, який бере участь у заходах з аварійного реагування </w:t>
            </w:r>
          </w:p>
          <w:p w:rsidR="00316999" w:rsidRPr="00FE0A36" w:rsidRDefault="00316999" w:rsidP="00F9507E">
            <w:pPr>
              <w:jc w:val="center"/>
              <w:rPr>
                <w:sz w:val="26"/>
                <w:szCs w:val="26"/>
              </w:rPr>
            </w:pPr>
            <w:proofErr w:type="spellStart"/>
            <w:r w:rsidRPr="00FE0A36">
              <w:rPr>
                <w:sz w:val="26"/>
                <w:szCs w:val="26"/>
              </w:rPr>
              <w:t>Держатомрегу</w:t>
            </w:r>
            <w:r>
              <w:rPr>
                <w:sz w:val="26"/>
                <w:szCs w:val="26"/>
              </w:rPr>
              <w:t>-</w:t>
            </w:r>
            <w:r w:rsidRPr="00FE0A36">
              <w:rPr>
                <w:sz w:val="26"/>
                <w:szCs w:val="26"/>
              </w:rPr>
              <w:t>лювання</w:t>
            </w:r>
            <w:proofErr w:type="spellEnd"/>
            <w:r w:rsidRPr="00FE0A36">
              <w:rPr>
                <w:sz w:val="26"/>
                <w:szCs w:val="26"/>
              </w:rPr>
              <w:t xml:space="preserve"> </w:t>
            </w:r>
          </w:p>
        </w:tc>
        <w:tc>
          <w:tcPr>
            <w:tcW w:w="1701" w:type="dxa"/>
          </w:tcPr>
          <w:p w:rsidR="00316999" w:rsidRPr="00FE0A36" w:rsidRDefault="00316999" w:rsidP="00F9507E">
            <w:pPr>
              <w:ind w:right="-108"/>
              <w:jc w:val="center"/>
              <w:rPr>
                <w:sz w:val="26"/>
                <w:szCs w:val="26"/>
              </w:rPr>
            </w:pPr>
            <w:r>
              <w:rPr>
                <w:sz w:val="26"/>
                <w:szCs w:val="26"/>
              </w:rPr>
              <w:t>з</w:t>
            </w:r>
            <w:r w:rsidRPr="00FE0A36">
              <w:rPr>
                <w:sz w:val="26"/>
                <w:szCs w:val="26"/>
              </w:rPr>
              <w:t xml:space="preserve">віти </w:t>
            </w:r>
            <w:proofErr w:type="spellStart"/>
            <w:r w:rsidRPr="00FE0A36">
              <w:rPr>
                <w:sz w:val="26"/>
                <w:szCs w:val="26"/>
              </w:rPr>
              <w:t>Держатомрегулювання</w:t>
            </w:r>
            <w:proofErr w:type="spellEnd"/>
            <w:r w:rsidRPr="00FE0A36">
              <w:rPr>
                <w:sz w:val="26"/>
                <w:szCs w:val="26"/>
              </w:rPr>
              <w:t>,</w:t>
            </w:r>
          </w:p>
          <w:p w:rsidR="00316999" w:rsidRPr="00FE0A36" w:rsidRDefault="00316999" w:rsidP="00F9507E">
            <w:pPr>
              <w:ind w:right="-108"/>
              <w:jc w:val="center"/>
              <w:rPr>
                <w:sz w:val="26"/>
                <w:szCs w:val="26"/>
              </w:rPr>
            </w:pPr>
            <w:r w:rsidRPr="00FE0A36">
              <w:rPr>
                <w:sz w:val="26"/>
                <w:szCs w:val="26"/>
              </w:rPr>
              <w:t>ДНТЦ ЯРБ</w:t>
            </w:r>
          </w:p>
        </w:tc>
        <w:tc>
          <w:tcPr>
            <w:tcW w:w="1408" w:type="dxa"/>
          </w:tcPr>
          <w:p w:rsidR="00316999" w:rsidRPr="00FE0A36" w:rsidRDefault="00316999" w:rsidP="00F9507E">
            <w:pPr>
              <w:ind w:right="-108"/>
              <w:rPr>
                <w:color w:val="000000"/>
                <w:sz w:val="26"/>
                <w:szCs w:val="26"/>
              </w:rPr>
            </w:pPr>
            <w:r>
              <w:rPr>
                <w:color w:val="000000"/>
                <w:sz w:val="26"/>
                <w:szCs w:val="26"/>
              </w:rPr>
              <w:t>за потребою, в рамках проведення технічних навчань тощо</w:t>
            </w:r>
          </w:p>
          <w:p w:rsidR="00316999" w:rsidRPr="00FE0A36" w:rsidRDefault="00316999" w:rsidP="00F9507E">
            <w:pPr>
              <w:spacing w:before="120"/>
              <w:ind w:right="-108"/>
              <w:jc w:val="center"/>
              <w:rPr>
                <w:sz w:val="26"/>
                <w:szCs w:val="26"/>
              </w:rPr>
            </w:pPr>
          </w:p>
        </w:tc>
      </w:tr>
      <w:tr w:rsidR="00316999" w:rsidRPr="00610CE6" w:rsidTr="00F9507E">
        <w:trPr>
          <w:trHeight w:val="465"/>
          <w:jc w:val="center"/>
        </w:trPr>
        <w:tc>
          <w:tcPr>
            <w:tcW w:w="730" w:type="dxa"/>
          </w:tcPr>
          <w:p w:rsidR="00316999" w:rsidRPr="00FE0A36" w:rsidRDefault="00316999" w:rsidP="00316999">
            <w:pPr>
              <w:numPr>
                <w:ilvl w:val="0"/>
                <w:numId w:val="6"/>
              </w:numPr>
              <w:ind w:right="-108"/>
              <w:rPr>
                <w:sz w:val="26"/>
                <w:szCs w:val="26"/>
              </w:rPr>
            </w:pPr>
          </w:p>
        </w:tc>
        <w:tc>
          <w:tcPr>
            <w:tcW w:w="4394" w:type="dxa"/>
          </w:tcPr>
          <w:p w:rsidR="00316999" w:rsidRPr="00FE0A36" w:rsidRDefault="00316999" w:rsidP="00F9507E">
            <w:pPr>
              <w:rPr>
                <w:sz w:val="26"/>
                <w:szCs w:val="26"/>
              </w:rPr>
            </w:pPr>
            <w:r w:rsidRPr="00FE0A36">
              <w:rPr>
                <w:sz w:val="26"/>
                <w:szCs w:val="26"/>
              </w:rPr>
              <w:t xml:space="preserve">Проведення тренувань </w:t>
            </w:r>
            <w:r>
              <w:rPr>
                <w:sz w:val="26"/>
                <w:szCs w:val="26"/>
              </w:rPr>
              <w:t xml:space="preserve">та інструктажів, у </w:t>
            </w:r>
            <w:proofErr w:type="spellStart"/>
            <w:r>
              <w:rPr>
                <w:sz w:val="26"/>
                <w:szCs w:val="26"/>
              </w:rPr>
              <w:t>т.ч</w:t>
            </w:r>
            <w:proofErr w:type="spellEnd"/>
            <w:r>
              <w:rPr>
                <w:sz w:val="26"/>
                <w:szCs w:val="26"/>
              </w:rPr>
              <w:t xml:space="preserve">. щодо застосування систем інформаційного обміну МАГАТЕ, </w:t>
            </w:r>
            <w:r w:rsidRPr="00FE0A36">
              <w:rPr>
                <w:sz w:val="26"/>
                <w:szCs w:val="26"/>
              </w:rPr>
              <w:t xml:space="preserve">для окремих груп ІКЦ без активізації ІКЦ </w:t>
            </w:r>
          </w:p>
          <w:p w:rsidR="00316999" w:rsidRPr="00FE0A36" w:rsidRDefault="00316999" w:rsidP="00F9507E">
            <w:pPr>
              <w:rPr>
                <w:sz w:val="26"/>
                <w:szCs w:val="26"/>
              </w:rPr>
            </w:pPr>
          </w:p>
        </w:tc>
        <w:tc>
          <w:tcPr>
            <w:tcW w:w="4536" w:type="dxa"/>
          </w:tcPr>
          <w:p w:rsidR="00316999" w:rsidRPr="00FE0A36" w:rsidRDefault="00316999" w:rsidP="00F9507E">
            <w:pPr>
              <w:rPr>
                <w:sz w:val="26"/>
                <w:szCs w:val="26"/>
              </w:rPr>
            </w:pPr>
            <w:r w:rsidRPr="00FE0A36">
              <w:rPr>
                <w:sz w:val="26"/>
                <w:szCs w:val="26"/>
              </w:rPr>
              <w:t xml:space="preserve">Положення про підготовку осіб, які беруть участь у заходах з аварійного реагування </w:t>
            </w:r>
            <w:proofErr w:type="spellStart"/>
            <w:r w:rsidRPr="00FE0A36">
              <w:rPr>
                <w:sz w:val="26"/>
                <w:szCs w:val="26"/>
              </w:rPr>
              <w:t>Держатомрегулювання</w:t>
            </w:r>
            <w:proofErr w:type="spellEnd"/>
            <w:r w:rsidRPr="00FE0A36">
              <w:rPr>
                <w:sz w:val="26"/>
                <w:szCs w:val="26"/>
              </w:rPr>
              <w:t xml:space="preserve"> України у разі виникнення або загрози виникнення радіаційної аварії або іншої небезпечної події </w:t>
            </w:r>
          </w:p>
          <w:p w:rsidR="00316999" w:rsidRPr="00FE0A36" w:rsidRDefault="00316999" w:rsidP="00F9507E">
            <w:pPr>
              <w:rPr>
                <w:sz w:val="26"/>
                <w:szCs w:val="26"/>
              </w:rPr>
            </w:pPr>
          </w:p>
          <w:p w:rsidR="00316999" w:rsidRPr="00FE0A36" w:rsidRDefault="00316999" w:rsidP="00F9507E">
            <w:pPr>
              <w:rPr>
                <w:sz w:val="26"/>
                <w:szCs w:val="26"/>
              </w:rPr>
            </w:pPr>
          </w:p>
        </w:tc>
        <w:tc>
          <w:tcPr>
            <w:tcW w:w="1276" w:type="dxa"/>
          </w:tcPr>
          <w:p w:rsidR="00316999" w:rsidRDefault="00316999" w:rsidP="00F9507E">
            <w:pPr>
              <w:ind w:right="-108"/>
              <w:jc w:val="center"/>
              <w:rPr>
                <w:color w:val="000000"/>
                <w:sz w:val="26"/>
                <w:szCs w:val="26"/>
              </w:rPr>
            </w:pPr>
            <w:r>
              <w:rPr>
                <w:color w:val="000000"/>
                <w:sz w:val="26"/>
                <w:szCs w:val="26"/>
              </w:rPr>
              <w:t>п</w:t>
            </w:r>
            <w:r w:rsidRPr="00FE0A36">
              <w:rPr>
                <w:color w:val="000000"/>
                <w:sz w:val="26"/>
                <w:szCs w:val="26"/>
              </w:rPr>
              <w:t>ротягом року</w:t>
            </w:r>
          </w:p>
          <w:p w:rsidR="00316999" w:rsidRPr="00FE0A36" w:rsidRDefault="00316999" w:rsidP="00F9507E">
            <w:pPr>
              <w:ind w:right="-108"/>
              <w:jc w:val="center"/>
              <w:rPr>
                <w:color w:val="000000"/>
                <w:sz w:val="26"/>
                <w:szCs w:val="26"/>
              </w:rPr>
            </w:pPr>
          </w:p>
          <w:p w:rsidR="00316999" w:rsidRPr="00FE0A36" w:rsidRDefault="00316999" w:rsidP="00F9507E">
            <w:pPr>
              <w:ind w:right="-108"/>
              <w:jc w:val="center"/>
              <w:rPr>
                <w:color w:val="000000"/>
                <w:sz w:val="26"/>
                <w:szCs w:val="26"/>
              </w:rPr>
            </w:pPr>
          </w:p>
        </w:tc>
        <w:tc>
          <w:tcPr>
            <w:tcW w:w="1984" w:type="dxa"/>
          </w:tcPr>
          <w:p w:rsidR="00316999" w:rsidRPr="00FE0A36" w:rsidRDefault="00316999" w:rsidP="00F9507E">
            <w:pPr>
              <w:jc w:val="center"/>
              <w:rPr>
                <w:color w:val="000000"/>
                <w:sz w:val="26"/>
                <w:szCs w:val="26"/>
              </w:rPr>
            </w:pPr>
            <w:r w:rsidRPr="00FE0A36">
              <w:rPr>
                <w:sz w:val="26"/>
                <w:szCs w:val="26"/>
              </w:rPr>
              <w:t>ДБЯУ</w:t>
            </w:r>
            <w:r w:rsidRPr="00FE0A36">
              <w:rPr>
                <w:color w:val="000000"/>
                <w:sz w:val="26"/>
                <w:szCs w:val="26"/>
              </w:rPr>
              <w:t>,</w:t>
            </w:r>
          </w:p>
          <w:p w:rsidR="00316999" w:rsidRPr="00FE0A36" w:rsidRDefault="00316999" w:rsidP="00F9507E">
            <w:pPr>
              <w:jc w:val="center"/>
              <w:rPr>
                <w:color w:val="000000"/>
                <w:sz w:val="26"/>
                <w:szCs w:val="26"/>
              </w:rPr>
            </w:pPr>
            <w:r w:rsidRPr="00FE0A36">
              <w:rPr>
                <w:color w:val="000000"/>
                <w:sz w:val="26"/>
                <w:szCs w:val="26"/>
              </w:rPr>
              <w:t>ДНТЦ ЯРБ,</w:t>
            </w:r>
          </w:p>
          <w:p w:rsidR="00316999" w:rsidRPr="00FE0A36" w:rsidRDefault="00316999" w:rsidP="00F9507E">
            <w:pPr>
              <w:jc w:val="center"/>
              <w:rPr>
                <w:sz w:val="26"/>
                <w:szCs w:val="26"/>
              </w:rPr>
            </w:pPr>
            <w:r w:rsidRPr="00FE0A36">
              <w:rPr>
                <w:sz w:val="26"/>
                <w:szCs w:val="26"/>
              </w:rPr>
              <w:t xml:space="preserve">персонал, який бере участь у заходах з аварійного реагування </w:t>
            </w:r>
            <w:proofErr w:type="spellStart"/>
            <w:r w:rsidRPr="00FE0A36">
              <w:rPr>
                <w:sz w:val="26"/>
                <w:szCs w:val="26"/>
              </w:rPr>
              <w:t>Держатомрегулювання</w:t>
            </w:r>
            <w:proofErr w:type="spellEnd"/>
            <w:r w:rsidRPr="00FE0A36">
              <w:rPr>
                <w:sz w:val="26"/>
                <w:szCs w:val="26"/>
              </w:rPr>
              <w:t xml:space="preserve"> </w:t>
            </w:r>
          </w:p>
        </w:tc>
        <w:tc>
          <w:tcPr>
            <w:tcW w:w="1701" w:type="dxa"/>
          </w:tcPr>
          <w:p w:rsidR="00316999" w:rsidRPr="00FE0A36" w:rsidRDefault="00316999" w:rsidP="00F9507E">
            <w:pPr>
              <w:ind w:right="-108"/>
              <w:jc w:val="center"/>
              <w:rPr>
                <w:sz w:val="26"/>
                <w:szCs w:val="26"/>
              </w:rPr>
            </w:pPr>
            <w:r>
              <w:rPr>
                <w:sz w:val="26"/>
                <w:szCs w:val="26"/>
              </w:rPr>
              <w:t>з</w:t>
            </w:r>
            <w:r w:rsidRPr="00FE0A36">
              <w:rPr>
                <w:sz w:val="26"/>
                <w:szCs w:val="26"/>
              </w:rPr>
              <w:t xml:space="preserve">віти </w:t>
            </w:r>
            <w:proofErr w:type="spellStart"/>
            <w:r w:rsidRPr="00FE0A36">
              <w:rPr>
                <w:sz w:val="26"/>
                <w:szCs w:val="26"/>
              </w:rPr>
              <w:t>Держатомрегулювання</w:t>
            </w:r>
            <w:proofErr w:type="spellEnd"/>
          </w:p>
          <w:p w:rsidR="00316999" w:rsidRPr="00FE0A36" w:rsidRDefault="00316999" w:rsidP="00F9507E">
            <w:pPr>
              <w:ind w:right="-108"/>
              <w:jc w:val="center"/>
              <w:rPr>
                <w:sz w:val="26"/>
                <w:szCs w:val="26"/>
              </w:rPr>
            </w:pPr>
            <w:r w:rsidRPr="00FE0A36">
              <w:rPr>
                <w:sz w:val="26"/>
                <w:szCs w:val="26"/>
              </w:rPr>
              <w:t>ДНТЦ ЯРБ</w:t>
            </w:r>
          </w:p>
        </w:tc>
        <w:tc>
          <w:tcPr>
            <w:tcW w:w="1408" w:type="dxa"/>
          </w:tcPr>
          <w:p w:rsidR="00316999" w:rsidRPr="00FE0A36" w:rsidRDefault="00316999" w:rsidP="00F9507E">
            <w:pPr>
              <w:spacing w:before="120"/>
              <w:ind w:right="-108"/>
              <w:rPr>
                <w:sz w:val="26"/>
                <w:szCs w:val="26"/>
              </w:rPr>
            </w:pPr>
            <w:r>
              <w:rPr>
                <w:sz w:val="26"/>
                <w:szCs w:val="26"/>
              </w:rPr>
              <w:t>за потребою,  перед проведенням тренувань,  появою нових публікацій МАГАТЕ тощо</w:t>
            </w:r>
          </w:p>
        </w:tc>
      </w:tr>
      <w:tr w:rsidR="00316999" w:rsidRPr="00610CE6" w:rsidTr="00F9507E">
        <w:trPr>
          <w:trHeight w:val="465"/>
          <w:jc w:val="center"/>
        </w:trPr>
        <w:tc>
          <w:tcPr>
            <w:tcW w:w="730" w:type="dxa"/>
          </w:tcPr>
          <w:p w:rsidR="00316999" w:rsidRPr="00FE0A36" w:rsidRDefault="00316999" w:rsidP="00316999">
            <w:pPr>
              <w:numPr>
                <w:ilvl w:val="0"/>
                <w:numId w:val="6"/>
              </w:numPr>
              <w:ind w:right="-108"/>
              <w:rPr>
                <w:color w:val="000000"/>
                <w:sz w:val="26"/>
                <w:szCs w:val="26"/>
              </w:rPr>
            </w:pPr>
          </w:p>
        </w:tc>
        <w:tc>
          <w:tcPr>
            <w:tcW w:w="4394" w:type="dxa"/>
          </w:tcPr>
          <w:p w:rsidR="00316999" w:rsidRDefault="00316999" w:rsidP="00F9507E">
            <w:pPr>
              <w:rPr>
                <w:color w:val="000000"/>
                <w:sz w:val="26"/>
                <w:szCs w:val="26"/>
              </w:rPr>
            </w:pPr>
            <w:r w:rsidRPr="00FE0A36">
              <w:rPr>
                <w:color w:val="000000"/>
                <w:sz w:val="26"/>
                <w:szCs w:val="26"/>
              </w:rPr>
              <w:t xml:space="preserve">Розгляд аварійних планів </w:t>
            </w:r>
            <w:r>
              <w:rPr>
                <w:color w:val="000000"/>
                <w:sz w:val="26"/>
                <w:szCs w:val="26"/>
              </w:rPr>
              <w:t xml:space="preserve">  </w:t>
            </w:r>
            <w:r w:rsidRPr="00FE0A36">
              <w:rPr>
                <w:color w:val="000000"/>
                <w:sz w:val="26"/>
                <w:szCs w:val="26"/>
              </w:rPr>
              <w:t xml:space="preserve">об’єктів </w:t>
            </w:r>
            <w:r>
              <w:rPr>
                <w:color w:val="000000"/>
                <w:sz w:val="26"/>
                <w:szCs w:val="26"/>
              </w:rPr>
              <w:t>використання ядерної енергії в Україні</w:t>
            </w:r>
            <w:r w:rsidRPr="00FE0A36">
              <w:rPr>
                <w:color w:val="000000"/>
                <w:sz w:val="26"/>
                <w:szCs w:val="26"/>
              </w:rPr>
              <w:t xml:space="preserve"> та підготовка пропозицій щодо їх узгодження</w:t>
            </w:r>
            <w:r>
              <w:rPr>
                <w:color w:val="000000"/>
                <w:sz w:val="26"/>
                <w:szCs w:val="26"/>
              </w:rPr>
              <w:t xml:space="preserve"> </w:t>
            </w:r>
            <w:proofErr w:type="spellStart"/>
            <w:r>
              <w:rPr>
                <w:color w:val="000000"/>
                <w:sz w:val="26"/>
                <w:szCs w:val="26"/>
              </w:rPr>
              <w:t>Держатомрегулювання</w:t>
            </w:r>
            <w:proofErr w:type="spellEnd"/>
            <w:r>
              <w:rPr>
                <w:color w:val="000000"/>
                <w:sz w:val="26"/>
                <w:szCs w:val="26"/>
              </w:rPr>
              <w:t xml:space="preserve"> </w:t>
            </w:r>
          </w:p>
          <w:p w:rsidR="00316999" w:rsidRDefault="00316999" w:rsidP="00F9507E">
            <w:pPr>
              <w:rPr>
                <w:color w:val="000000"/>
                <w:sz w:val="26"/>
                <w:szCs w:val="26"/>
              </w:rPr>
            </w:pPr>
          </w:p>
          <w:p w:rsidR="00316999" w:rsidRDefault="00316999" w:rsidP="00F9507E">
            <w:pPr>
              <w:rPr>
                <w:color w:val="000000"/>
                <w:sz w:val="26"/>
                <w:szCs w:val="26"/>
              </w:rPr>
            </w:pPr>
          </w:p>
          <w:p w:rsidR="00316999" w:rsidRPr="00FE0A36" w:rsidRDefault="00316999" w:rsidP="00F9507E">
            <w:pPr>
              <w:rPr>
                <w:color w:val="000000"/>
                <w:sz w:val="26"/>
                <w:szCs w:val="26"/>
              </w:rPr>
            </w:pPr>
          </w:p>
        </w:tc>
        <w:tc>
          <w:tcPr>
            <w:tcW w:w="4536" w:type="dxa"/>
          </w:tcPr>
          <w:p w:rsidR="00316999" w:rsidRPr="00FE0A36" w:rsidRDefault="00316999" w:rsidP="00F9507E">
            <w:pPr>
              <w:spacing w:after="120"/>
              <w:rPr>
                <w:color w:val="000000"/>
                <w:sz w:val="26"/>
                <w:szCs w:val="26"/>
              </w:rPr>
            </w:pPr>
            <w:r w:rsidRPr="00FE0A36">
              <w:rPr>
                <w:sz w:val="26"/>
                <w:szCs w:val="26"/>
              </w:rPr>
              <w:t>Положення про Відділ аварійної готовності та радіаційного захисту</w:t>
            </w:r>
          </w:p>
        </w:tc>
        <w:tc>
          <w:tcPr>
            <w:tcW w:w="1276" w:type="dxa"/>
          </w:tcPr>
          <w:p w:rsidR="00316999" w:rsidRPr="00FE0A36" w:rsidRDefault="00316999" w:rsidP="00F9507E">
            <w:pPr>
              <w:ind w:right="-108"/>
              <w:jc w:val="center"/>
              <w:rPr>
                <w:color w:val="000000"/>
                <w:sz w:val="26"/>
                <w:szCs w:val="26"/>
              </w:rPr>
            </w:pPr>
            <w:r>
              <w:rPr>
                <w:color w:val="000000"/>
                <w:sz w:val="26"/>
                <w:szCs w:val="26"/>
              </w:rPr>
              <w:t>п</w:t>
            </w:r>
            <w:r w:rsidRPr="00FE0A36">
              <w:rPr>
                <w:color w:val="000000"/>
                <w:sz w:val="26"/>
                <w:szCs w:val="26"/>
              </w:rPr>
              <w:t>ротягом року</w:t>
            </w:r>
          </w:p>
        </w:tc>
        <w:tc>
          <w:tcPr>
            <w:tcW w:w="1984" w:type="dxa"/>
          </w:tcPr>
          <w:p w:rsidR="00316999" w:rsidRPr="00FE0A36" w:rsidRDefault="00316999" w:rsidP="00F9507E">
            <w:pPr>
              <w:jc w:val="center"/>
              <w:rPr>
                <w:sz w:val="26"/>
                <w:szCs w:val="26"/>
              </w:rPr>
            </w:pPr>
            <w:r w:rsidRPr="00FE0A36">
              <w:rPr>
                <w:sz w:val="26"/>
                <w:szCs w:val="26"/>
              </w:rPr>
              <w:t>ДБЯУ</w:t>
            </w:r>
          </w:p>
          <w:p w:rsidR="00316999" w:rsidRPr="00FE0A36" w:rsidRDefault="00316999" w:rsidP="00F9507E">
            <w:pPr>
              <w:jc w:val="center"/>
              <w:rPr>
                <w:color w:val="000000"/>
                <w:sz w:val="26"/>
                <w:szCs w:val="26"/>
              </w:rPr>
            </w:pPr>
            <w:r w:rsidRPr="00FE0A36">
              <w:rPr>
                <w:color w:val="000000"/>
                <w:sz w:val="26"/>
                <w:szCs w:val="26"/>
              </w:rPr>
              <w:t>ДНТЦ ЯРБ</w:t>
            </w:r>
          </w:p>
        </w:tc>
        <w:tc>
          <w:tcPr>
            <w:tcW w:w="1701" w:type="dxa"/>
          </w:tcPr>
          <w:p w:rsidR="00316999" w:rsidRPr="00FE0A36" w:rsidRDefault="00316999" w:rsidP="00F9507E">
            <w:pPr>
              <w:jc w:val="center"/>
              <w:rPr>
                <w:sz w:val="26"/>
                <w:szCs w:val="26"/>
              </w:rPr>
            </w:pPr>
            <w:r>
              <w:rPr>
                <w:sz w:val="26"/>
                <w:szCs w:val="26"/>
              </w:rPr>
              <w:t>р</w:t>
            </w:r>
            <w:r w:rsidRPr="00FE0A36">
              <w:rPr>
                <w:sz w:val="26"/>
                <w:szCs w:val="26"/>
              </w:rPr>
              <w:t>ічний звіт ДБЯУ</w:t>
            </w:r>
          </w:p>
          <w:p w:rsidR="00316999" w:rsidRPr="00FE0A36" w:rsidRDefault="00316999" w:rsidP="00F9507E">
            <w:pPr>
              <w:jc w:val="center"/>
              <w:rPr>
                <w:sz w:val="26"/>
                <w:szCs w:val="26"/>
              </w:rPr>
            </w:pPr>
          </w:p>
        </w:tc>
        <w:tc>
          <w:tcPr>
            <w:tcW w:w="1408" w:type="dxa"/>
          </w:tcPr>
          <w:p w:rsidR="00316999" w:rsidRPr="00FE0A36" w:rsidRDefault="00316999" w:rsidP="00F9507E">
            <w:pPr>
              <w:ind w:right="-108"/>
              <w:jc w:val="center"/>
              <w:rPr>
                <w:color w:val="000000"/>
                <w:sz w:val="26"/>
                <w:szCs w:val="26"/>
              </w:rPr>
            </w:pPr>
            <w:r>
              <w:rPr>
                <w:color w:val="000000"/>
                <w:sz w:val="26"/>
                <w:szCs w:val="26"/>
              </w:rPr>
              <w:t>з</w:t>
            </w:r>
            <w:r w:rsidRPr="00FE0A36">
              <w:rPr>
                <w:color w:val="000000"/>
                <w:sz w:val="26"/>
                <w:szCs w:val="26"/>
              </w:rPr>
              <w:t>а надходженням документів</w:t>
            </w:r>
          </w:p>
        </w:tc>
      </w:tr>
      <w:tr w:rsidR="00316999" w:rsidRPr="00610CE6" w:rsidTr="00F9507E">
        <w:trPr>
          <w:trHeight w:val="239"/>
          <w:jc w:val="center"/>
        </w:trPr>
        <w:tc>
          <w:tcPr>
            <w:tcW w:w="730" w:type="dxa"/>
          </w:tcPr>
          <w:p w:rsidR="00316999" w:rsidRPr="00FE0A36" w:rsidRDefault="00316999" w:rsidP="00316999">
            <w:pPr>
              <w:numPr>
                <w:ilvl w:val="0"/>
                <w:numId w:val="6"/>
              </w:numPr>
              <w:ind w:right="-108"/>
              <w:rPr>
                <w:sz w:val="26"/>
                <w:szCs w:val="26"/>
              </w:rPr>
            </w:pPr>
          </w:p>
        </w:tc>
        <w:tc>
          <w:tcPr>
            <w:tcW w:w="4394" w:type="dxa"/>
          </w:tcPr>
          <w:p w:rsidR="00316999" w:rsidRPr="00FE0A36" w:rsidRDefault="00316999" w:rsidP="00F9507E">
            <w:pPr>
              <w:rPr>
                <w:sz w:val="26"/>
                <w:szCs w:val="26"/>
              </w:rPr>
            </w:pPr>
            <w:r>
              <w:rPr>
                <w:sz w:val="26"/>
                <w:szCs w:val="26"/>
              </w:rPr>
              <w:t xml:space="preserve">Забезпечення своєчасного  ремонту та технічного обслуговування </w:t>
            </w:r>
            <w:r w:rsidRPr="00FE0A36">
              <w:rPr>
                <w:sz w:val="26"/>
                <w:szCs w:val="26"/>
              </w:rPr>
              <w:t xml:space="preserve"> систем та обладнання ІКЦ</w:t>
            </w:r>
            <w:r>
              <w:rPr>
                <w:sz w:val="26"/>
                <w:szCs w:val="26"/>
              </w:rPr>
              <w:t xml:space="preserve">, у </w:t>
            </w:r>
            <w:proofErr w:type="spellStart"/>
            <w:r>
              <w:rPr>
                <w:sz w:val="26"/>
                <w:szCs w:val="26"/>
              </w:rPr>
              <w:t>т.ч</w:t>
            </w:r>
            <w:proofErr w:type="spellEnd"/>
            <w:r>
              <w:rPr>
                <w:sz w:val="26"/>
                <w:szCs w:val="26"/>
              </w:rPr>
              <w:t>. резервного енергопостачання</w:t>
            </w:r>
          </w:p>
          <w:p w:rsidR="00316999" w:rsidRPr="00FE0A36" w:rsidRDefault="00316999" w:rsidP="00F9507E">
            <w:pPr>
              <w:rPr>
                <w:sz w:val="26"/>
                <w:szCs w:val="26"/>
              </w:rPr>
            </w:pPr>
          </w:p>
        </w:tc>
        <w:tc>
          <w:tcPr>
            <w:tcW w:w="4536" w:type="dxa"/>
          </w:tcPr>
          <w:p w:rsidR="00316999" w:rsidRPr="00C157C4" w:rsidRDefault="00316999" w:rsidP="00F9507E">
            <w:pPr>
              <w:ind w:right="-91"/>
              <w:rPr>
                <w:bCs/>
                <w:sz w:val="26"/>
                <w:szCs w:val="26"/>
              </w:rPr>
            </w:pPr>
            <w:r w:rsidRPr="00C157C4">
              <w:rPr>
                <w:bCs/>
                <w:sz w:val="26"/>
                <w:szCs w:val="26"/>
              </w:rPr>
              <w:t xml:space="preserve">Положення про </w:t>
            </w:r>
            <w:r>
              <w:rPr>
                <w:bCs/>
                <w:sz w:val="26"/>
                <w:szCs w:val="26"/>
              </w:rPr>
              <w:t xml:space="preserve">Сектор </w:t>
            </w:r>
            <w:r w:rsidRPr="00C157C4">
              <w:rPr>
                <w:bCs/>
                <w:sz w:val="26"/>
                <w:szCs w:val="26"/>
              </w:rPr>
              <w:t>адміністративно-господарського забезпечення та мобілізаційної роботи (самостійний</w:t>
            </w:r>
            <w:r>
              <w:rPr>
                <w:bCs/>
                <w:sz w:val="26"/>
                <w:szCs w:val="26"/>
              </w:rPr>
              <w:t>)</w:t>
            </w:r>
          </w:p>
        </w:tc>
        <w:tc>
          <w:tcPr>
            <w:tcW w:w="1276" w:type="dxa"/>
          </w:tcPr>
          <w:p w:rsidR="00316999" w:rsidRPr="00FE0A36" w:rsidRDefault="00316999" w:rsidP="00F9507E">
            <w:pPr>
              <w:ind w:right="-108"/>
              <w:jc w:val="center"/>
              <w:rPr>
                <w:sz w:val="26"/>
                <w:szCs w:val="26"/>
              </w:rPr>
            </w:pPr>
            <w:r>
              <w:rPr>
                <w:sz w:val="26"/>
                <w:szCs w:val="26"/>
              </w:rPr>
              <w:t>п</w:t>
            </w:r>
            <w:r w:rsidRPr="00FE0A36">
              <w:rPr>
                <w:sz w:val="26"/>
                <w:szCs w:val="26"/>
              </w:rPr>
              <w:t>ротягом року</w:t>
            </w:r>
            <w:r>
              <w:rPr>
                <w:sz w:val="26"/>
                <w:szCs w:val="26"/>
              </w:rPr>
              <w:t xml:space="preserve"> </w:t>
            </w:r>
          </w:p>
        </w:tc>
        <w:tc>
          <w:tcPr>
            <w:tcW w:w="1984" w:type="dxa"/>
          </w:tcPr>
          <w:p w:rsidR="00316999" w:rsidRPr="00FE0A36" w:rsidRDefault="00316999" w:rsidP="00F9507E">
            <w:pPr>
              <w:jc w:val="center"/>
              <w:rPr>
                <w:sz w:val="26"/>
                <w:szCs w:val="26"/>
              </w:rPr>
            </w:pPr>
            <w:r>
              <w:rPr>
                <w:sz w:val="26"/>
                <w:szCs w:val="26"/>
              </w:rPr>
              <w:t xml:space="preserve">Сектор адміністративно-господарського забезпечення та </w:t>
            </w:r>
            <w:proofErr w:type="spellStart"/>
            <w:r>
              <w:rPr>
                <w:sz w:val="26"/>
                <w:szCs w:val="26"/>
              </w:rPr>
              <w:t>моб</w:t>
            </w:r>
            <w:proofErr w:type="spellEnd"/>
            <w:r>
              <w:rPr>
                <w:sz w:val="26"/>
                <w:szCs w:val="26"/>
              </w:rPr>
              <w:t>. роботи,</w:t>
            </w:r>
          </w:p>
          <w:p w:rsidR="00316999" w:rsidRPr="00FE0A36" w:rsidRDefault="00316999" w:rsidP="00F9507E">
            <w:pPr>
              <w:jc w:val="center"/>
              <w:rPr>
                <w:sz w:val="26"/>
                <w:szCs w:val="26"/>
              </w:rPr>
            </w:pPr>
            <w:r w:rsidRPr="00FE0A36">
              <w:rPr>
                <w:sz w:val="26"/>
                <w:szCs w:val="26"/>
              </w:rPr>
              <w:t>ДНТЦ ЯРБ</w:t>
            </w:r>
          </w:p>
        </w:tc>
        <w:tc>
          <w:tcPr>
            <w:tcW w:w="1701" w:type="dxa"/>
          </w:tcPr>
          <w:p w:rsidR="00316999" w:rsidRPr="00FE0A36" w:rsidRDefault="00316999" w:rsidP="00F9507E">
            <w:pPr>
              <w:jc w:val="center"/>
              <w:rPr>
                <w:sz w:val="26"/>
                <w:szCs w:val="26"/>
              </w:rPr>
            </w:pPr>
            <w:r>
              <w:rPr>
                <w:sz w:val="26"/>
                <w:szCs w:val="26"/>
              </w:rPr>
              <w:t>р</w:t>
            </w:r>
            <w:r w:rsidRPr="00FE0A36">
              <w:rPr>
                <w:sz w:val="26"/>
                <w:szCs w:val="26"/>
              </w:rPr>
              <w:t>ічний звіт ДБЯУ</w:t>
            </w:r>
          </w:p>
          <w:p w:rsidR="00316999" w:rsidRPr="00FE0A36" w:rsidRDefault="00316999" w:rsidP="00F9507E">
            <w:pPr>
              <w:ind w:right="-108"/>
              <w:jc w:val="center"/>
              <w:rPr>
                <w:sz w:val="26"/>
                <w:szCs w:val="26"/>
              </w:rPr>
            </w:pPr>
          </w:p>
        </w:tc>
        <w:tc>
          <w:tcPr>
            <w:tcW w:w="1408" w:type="dxa"/>
          </w:tcPr>
          <w:p w:rsidR="00316999" w:rsidRDefault="00316999" w:rsidP="00F9507E">
            <w:pPr>
              <w:ind w:right="-108"/>
              <w:jc w:val="center"/>
              <w:rPr>
                <w:sz w:val="26"/>
                <w:szCs w:val="26"/>
              </w:rPr>
            </w:pPr>
            <w:r>
              <w:rPr>
                <w:sz w:val="26"/>
                <w:szCs w:val="26"/>
              </w:rPr>
              <w:t xml:space="preserve">згідно  технічної документації та в разі </w:t>
            </w:r>
          </w:p>
          <w:p w:rsidR="00316999" w:rsidRPr="00FE0A36" w:rsidRDefault="00316999" w:rsidP="00F9507E">
            <w:pPr>
              <w:ind w:right="-108"/>
              <w:jc w:val="center"/>
              <w:rPr>
                <w:sz w:val="26"/>
                <w:szCs w:val="26"/>
              </w:rPr>
            </w:pPr>
            <w:r>
              <w:rPr>
                <w:sz w:val="26"/>
                <w:szCs w:val="26"/>
              </w:rPr>
              <w:t>виникненні потреб</w:t>
            </w:r>
          </w:p>
        </w:tc>
      </w:tr>
      <w:tr w:rsidR="00316999" w:rsidRPr="00610CE6" w:rsidTr="00F9507E">
        <w:trPr>
          <w:trHeight w:val="239"/>
          <w:jc w:val="center"/>
        </w:trPr>
        <w:tc>
          <w:tcPr>
            <w:tcW w:w="730" w:type="dxa"/>
          </w:tcPr>
          <w:p w:rsidR="00316999" w:rsidRPr="00FE0A36" w:rsidRDefault="00316999" w:rsidP="00316999">
            <w:pPr>
              <w:numPr>
                <w:ilvl w:val="0"/>
                <w:numId w:val="6"/>
              </w:numPr>
              <w:ind w:right="-108"/>
              <w:rPr>
                <w:sz w:val="26"/>
                <w:szCs w:val="26"/>
              </w:rPr>
            </w:pPr>
          </w:p>
        </w:tc>
        <w:tc>
          <w:tcPr>
            <w:tcW w:w="4394" w:type="dxa"/>
          </w:tcPr>
          <w:p w:rsidR="00316999" w:rsidRPr="00E95FAD" w:rsidRDefault="00316999" w:rsidP="00F9507E">
            <w:pPr>
              <w:rPr>
                <w:sz w:val="26"/>
                <w:szCs w:val="26"/>
              </w:rPr>
            </w:pPr>
            <w:r w:rsidRPr="00E95FAD">
              <w:rPr>
                <w:sz w:val="26"/>
                <w:szCs w:val="26"/>
              </w:rPr>
              <w:t>Перевірка функціонування автоматизованих інформаційних систем ІКЦ</w:t>
            </w:r>
          </w:p>
          <w:p w:rsidR="00316999" w:rsidRPr="00E95FAD" w:rsidRDefault="00316999" w:rsidP="00F9507E">
            <w:pPr>
              <w:rPr>
                <w:sz w:val="26"/>
              </w:rPr>
            </w:pPr>
            <w:r w:rsidRPr="00E95FAD">
              <w:rPr>
                <w:sz w:val="26"/>
              </w:rPr>
              <w:t xml:space="preserve"> </w:t>
            </w:r>
          </w:p>
        </w:tc>
        <w:tc>
          <w:tcPr>
            <w:tcW w:w="4536" w:type="dxa"/>
          </w:tcPr>
          <w:p w:rsidR="00316999" w:rsidRDefault="00316999" w:rsidP="00F9507E">
            <w:pPr>
              <w:rPr>
                <w:sz w:val="26"/>
                <w:szCs w:val="26"/>
              </w:rPr>
            </w:pPr>
            <w:r w:rsidRPr="00FE0A36">
              <w:rPr>
                <w:sz w:val="26"/>
                <w:szCs w:val="26"/>
              </w:rPr>
              <w:t>Положення про відділ аварійної готовності та радіаційного захисту ДБЯУ</w:t>
            </w:r>
          </w:p>
          <w:p w:rsidR="00316999" w:rsidRPr="00FE0A36" w:rsidRDefault="00316999" w:rsidP="00F9507E">
            <w:pPr>
              <w:rPr>
                <w:sz w:val="26"/>
                <w:szCs w:val="26"/>
              </w:rPr>
            </w:pPr>
          </w:p>
        </w:tc>
        <w:tc>
          <w:tcPr>
            <w:tcW w:w="1276" w:type="dxa"/>
          </w:tcPr>
          <w:p w:rsidR="00316999" w:rsidRPr="00FE0A36" w:rsidRDefault="00316999" w:rsidP="00F9507E">
            <w:pPr>
              <w:ind w:right="-108"/>
              <w:jc w:val="center"/>
              <w:rPr>
                <w:sz w:val="26"/>
                <w:szCs w:val="26"/>
              </w:rPr>
            </w:pPr>
            <w:r>
              <w:rPr>
                <w:sz w:val="26"/>
                <w:szCs w:val="26"/>
              </w:rPr>
              <w:t>щ</w:t>
            </w:r>
            <w:r w:rsidRPr="00FE0A36">
              <w:rPr>
                <w:sz w:val="26"/>
                <w:szCs w:val="26"/>
              </w:rPr>
              <w:t>оквартально</w:t>
            </w:r>
          </w:p>
        </w:tc>
        <w:tc>
          <w:tcPr>
            <w:tcW w:w="1984" w:type="dxa"/>
          </w:tcPr>
          <w:p w:rsidR="00316999" w:rsidRDefault="00316999" w:rsidP="00F9507E">
            <w:pPr>
              <w:jc w:val="center"/>
              <w:rPr>
                <w:sz w:val="26"/>
                <w:szCs w:val="26"/>
              </w:rPr>
            </w:pPr>
            <w:r>
              <w:rPr>
                <w:sz w:val="26"/>
                <w:szCs w:val="26"/>
              </w:rPr>
              <w:t>ДБЯУ,</w:t>
            </w:r>
          </w:p>
          <w:p w:rsidR="00316999" w:rsidRPr="00FE0A36" w:rsidRDefault="00316999" w:rsidP="00F9507E">
            <w:pPr>
              <w:jc w:val="center"/>
              <w:rPr>
                <w:sz w:val="26"/>
                <w:szCs w:val="26"/>
              </w:rPr>
            </w:pPr>
            <w:r w:rsidRPr="00FE0A36">
              <w:rPr>
                <w:sz w:val="26"/>
                <w:szCs w:val="26"/>
              </w:rPr>
              <w:t>ДНТЦ ЯРБ</w:t>
            </w:r>
          </w:p>
          <w:p w:rsidR="00316999" w:rsidRPr="00FE0A36" w:rsidRDefault="00316999" w:rsidP="00F9507E">
            <w:pPr>
              <w:jc w:val="center"/>
              <w:rPr>
                <w:sz w:val="26"/>
                <w:szCs w:val="26"/>
              </w:rPr>
            </w:pPr>
          </w:p>
        </w:tc>
        <w:tc>
          <w:tcPr>
            <w:tcW w:w="1701" w:type="dxa"/>
          </w:tcPr>
          <w:p w:rsidR="00316999" w:rsidRPr="00FE0A36" w:rsidRDefault="00316999" w:rsidP="00F9507E">
            <w:pPr>
              <w:jc w:val="center"/>
              <w:rPr>
                <w:sz w:val="26"/>
                <w:szCs w:val="26"/>
              </w:rPr>
            </w:pPr>
            <w:r>
              <w:rPr>
                <w:sz w:val="26"/>
                <w:szCs w:val="26"/>
              </w:rPr>
              <w:t>р</w:t>
            </w:r>
            <w:r w:rsidRPr="00FE0A36">
              <w:rPr>
                <w:sz w:val="26"/>
                <w:szCs w:val="26"/>
              </w:rPr>
              <w:t>ічний звіт ДБЯУ</w:t>
            </w:r>
          </w:p>
          <w:p w:rsidR="00316999" w:rsidRPr="00FE0A36" w:rsidRDefault="00316999" w:rsidP="00F9507E">
            <w:pPr>
              <w:jc w:val="center"/>
              <w:rPr>
                <w:sz w:val="26"/>
                <w:szCs w:val="26"/>
              </w:rPr>
            </w:pPr>
          </w:p>
        </w:tc>
        <w:tc>
          <w:tcPr>
            <w:tcW w:w="1408" w:type="dxa"/>
          </w:tcPr>
          <w:p w:rsidR="00316999" w:rsidRPr="00FE0A36" w:rsidRDefault="00316999" w:rsidP="00F9507E">
            <w:pPr>
              <w:ind w:right="-108"/>
              <w:jc w:val="center"/>
              <w:rPr>
                <w:sz w:val="26"/>
                <w:szCs w:val="26"/>
              </w:rPr>
            </w:pPr>
            <w:r>
              <w:rPr>
                <w:sz w:val="26"/>
                <w:szCs w:val="26"/>
              </w:rPr>
              <w:t>та по тренуванню</w:t>
            </w:r>
          </w:p>
        </w:tc>
      </w:tr>
      <w:tr w:rsidR="00316999" w:rsidRPr="00610CE6" w:rsidTr="00F9507E">
        <w:trPr>
          <w:trHeight w:val="239"/>
          <w:jc w:val="center"/>
        </w:trPr>
        <w:tc>
          <w:tcPr>
            <w:tcW w:w="730" w:type="dxa"/>
          </w:tcPr>
          <w:p w:rsidR="00316999" w:rsidRPr="00FE0A36" w:rsidRDefault="00316999" w:rsidP="00316999">
            <w:pPr>
              <w:numPr>
                <w:ilvl w:val="0"/>
                <w:numId w:val="6"/>
              </w:numPr>
              <w:ind w:right="-108"/>
              <w:rPr>
                <w:sz w:val="26"/>
                <w:szCs w:val="26"/>
              </w:rPr>
            </w:pPr>
          </w:p>
        </w:tc>
        <w:tc>
          <w:tcPr>
            <w:tcW w:w="4394" w:type="dxa"/>
          </w:tcPr>
          <w:p w:rsidR="00316999" w:rsidRPr="00E95FAD" w:rsidRDefault="00316999" w:rsidP="00F9507E">
            <w:pPr>
              <w:rPr>
                <w:sz w:val="26"/>
                <w:szCs w:val="26"/>
              </w:rPr>
            </w:pPr>
            <w:r w:rsidRPr="00E95FAD">
              <w:rPr>
                <w:sz w:val="26"/>
                <w:szCs w:val="26"/>
              </w:rPr>
              <w:t>Тестування зв’язку із компетентними органами інших країни в рамках міжнародних угод</w:t>
            </w:r>
          </w:p>
        </w:tc>
        <w:tc>
          <w:tcPr>
            <w:tcW w:w="4536" w:type="dxa"/>
          </w:tcPr>
          <w:p w:rsidR="00316999" w:rsidRDefault="00316999" w:rsidP="00F9507E">
            <w:pPr>
              <w:rPr>
                <w:sz w:val="26"/>
                <w:szCs w:val="26"/>
              </w:rPr>
            </w:pPr>
            <w:r>
              <w:rPr>
                <w:sz w:val="26"/>
                <w:szCs w:val="26"/>
              </w:rPr>
              <w:t>Відповідні міжнародні угоди;</w:t>
            </w:r>
          </w:p>
          <w:p w:rsidR="00316999" w:rsidRDefault="00316999" w:rsidP="00F9507E">
            <w:pPr>
              <w:rPr>
                <w:sz w:val="26"/>
                <w:szCs w:val="26"/>
              </w:rPr>
            </w:pPr>
            <w:r w:rsidRPr="00FE0A36">
              <w:rPr>
                <w:sz w:val="26"/>
                <w:szCs w:val="26"/>
              </w:rPr>
              <w:t>Положення про відділ аварійної готовності та радіаційного захисту ДБЯУ</w:t>
            </w:r>
          </w:p>
          <w:p w:rsidR="00316999" w:rsidRPr="00FE0A36" w:rsidRDefault="00316999" w:rsidP="00F9507E">
            <w:pPr>
              <w:rPr>
                <w:sz w:val="26"/>
                <w:szCs w:val="26"/>
              </w:rPr>
            </w:pPr>
          </w:p>
        </w:tc>
        <w:tc>
          <w:tcPr>
            <w:tcW w:w="1276" w:type="dxa"/>
          </w:tcPr>
          <w:p w:rsidR="00316999" w:rsidRPr="00FE0A36" w:rsidRDefault="00316999" w:rsidP="00F9507E">
            <w:pPr>
              <w:ind w:right="-108"/>
              <w:jc w:val="center"/>
              <w:rPr>
                <w:sz w:val="26"/>
                <w:szCs w:val="26"/>
              </w:rPr>
            </w:pPr>
            <w:r>
              <w:rPr>
                <w:sz w:val="26"/>
                <w:szCs w:val="26"/>
              </w:rPr>
              <w:t>п</w:t>
            </w:r>
            <w:r w:rsidRPr="00FE0A36">
              <w:rPr>
                <w:sz w:val="26"/>
                <w:szCs w:val="26"/>
              </w:rPr>
              <w:t>ротягом року</w:t>
            </w:r>
          </w:p>
        </w:tc>
        <w:tc>
          <w:tcPr>
            <w:tcW w:w="1984" w:type="dxa"/>
          </w:tcPr>
          <w:p w:rsidR="00316999" w:rsidRPr="00FE0A36" w:rsidRDefault="00316999" w:rsidP="00F9507E">
            <w:pPr>
              <w:jc w:val="center"/>
              <w:rPr>
                <w:sz w:val="26"/>
                <w:szCs w:val="26"/>
              </w:rPr>
            </w:pPr>
            <w:r w:rsidRPr="00FE0A36">
              <w:rPr>
                <w:sz w:val="26"/>
                <w:szCs w:val="26"/>
              </w:rPr>
              <w:t>ДБЯУ</w:t>
            </w:r>
          </w:p>
        </w:tc>
        <w:tc>
          <w:tcPr>
            <w:tcW w:w="1701" w:type="dxa"/>
          </w:tcPr>
          <w:p w:rsidR="00316999" w:rsidRPr="00FE0A36" w:rsidRDefault="00316999" w:rsidP="00F9507E">
            <w:pPr>
              <w:jc w:val="center"/>
              <w:rPr>
                <w:sz w:val="26"/>
                <w:szCs w:val="26"/>
              </w:rPr>
            </w:pPr>
            <w:r>
              <w:rPr>
                <w:sz w:val="26"/>
                <w:szCs w:val="26"/>
              </w:rPr>
              <w:t>р</w:t>
            </w:r>
            <w:r w:rsidRPr="00FE0A36">
              <w:rPr>
                <w:sz w:val="26"/>
                <w:szCs w:val="26"/>
              </w:rPr>
              <w:t>ічний звіт ДБЯУ</w:t>
            </w:r>
          </w:p>
          <w:p w:rsidR="00316999" w:rsidRPr="00FE0A36" w:rsidRDefault="00316999" w:rsidP="00F9507E">
            <w:pPr>
              <w:jc w:val="center"/>
              <w:rPr>
                <w:sz w:val="26"/>
                <w:szCs w:val="26"/>
              </w:rPr>
            </w:pPr>
          </w:p>
        </w:tc>
        <w:tc>
          <w:tcPr>
            <w:tcW w:w="1408" w:type="dxa"/>
          </w:tcPr>
          <w:p w:rsidR="00316999" w:rsidRPr="00FE0A36" w:rsidRDefault="00316999" w:rsidP="00F9507E">
            <w:pPr>
              <w:ind w:right="-108"/>
              <w:jc w:val="center"/>
              <w:rPr>
                <w:sz w:val="26"/>
                <w:szCs w:val="26"/>
              </w:rPr>
            </w:pPr>
          </w:p>
        </w:tc>
      </w:tr>
    </w:tbl>
    <w:p w:rsidR="00316999" w:rsidRDefault="00316999" w:rsidP="00316999">
      <w:pPr>
        <w:rPr>
          <w:b/>
          <w:sz w:val="26"/>
          <w:szCs w:val="26"/>
        </w:rPr>
      </w:pPr>
    </w:p>
    <w:p w:rsidR="00316999" w:rsidRDefault="00316999" w:rsidP="00316999">
      <w:pPr>
        <w:ind w:firstLine="426"/>
        <w:rPr>
          <w:b/>
          <w:sz w:val="26"/>
          <w:szCs w:val="26"/>
        </w:rPr>
      </w:pPr>
    </w:p>
    <w:p w:rsidR="001E7BAD" w:rsidRDefault="001E7BAD" w:rsidP="001E7BAD">
      <w:pPr>
        <w:ind w:left="9180"/>
        <w:rPr>
          <w:b/>
          <w:sz w:val="26"/>
          <w:szCs w:val="26"/>
        </w:rPr>
      </w:pPr>
    </w:p>
    <w:p w:rsidR="00F9507E" w:rsidRDefault="00F9507E" w:rsidP="001E7BAD">
      <w:pPr>
        <w:ind w:left="9180"/>
        <w:rPr>
          <w:b/>
          <w:sz w:val="26"/>
          <w:szCs w:val="26"/>
        </w:rPr>
      </w:pPr>
    </w:p>
    <w:p w:rsidR="00F9507E" w:rsidRDefault="00F9507E" w:rsidP="001E7BAD">
      <w:pPr>
        <w:ind w:left="9180"/>
        <w:rPr>
          <w:b/>
          <w:sz w:val="26"/>
          <w:szCs w:val="26"/>
        </w:rPr>
      </w:pPr>
    </w:p>
    <w:p w:rsidR="00F9507E" w:rsidRDefault="00F9507E" w:rsidP="001E7BAD">
      <w:pPr>
        <w:ind w:left="9180"/>
        <w:rPr>
          <w:b/>
          <w:sz w:val="26"/>
          <w:szCs w:val="26"/>
        </w:rPr>
      </w:pPr>
    </w:p>
    <w:p w:rsidR="00F9507E" w:rsidRDefault="00F9507E" w:rsidP="001E7BAD">
      <w:pPr>
        <w:ind w:left="9180"/>
        <w:rPr>
          <w:b/>
          <w:sz w:val="26"/>
          <w:szCs w:val="26"/>
        </w:rPr>
      </w:pPr>
    </w:p>
    <w:p w:rsidR="00F9507E" w:rsidRDefault="00F9507E" w:rsidP="001E7BAD">
      <w:pPr>
        <w:ind w:left="9180"/>
        <w:rPr>
          <w:b/>
          <w:sz w:val="26"/>
          <w:szCs w:val="26"/>
        </w:rPr>
      </w:pPr>
    </w:p>
    <w:p w:rsidR="00F9507E" w:rsidRDefault="00F9507E" w:rsidP="001E7BAD">
      <w:pPr>
        <w:ind w:left="9180"/>
        <w:rPr>
          <w:b/>
          <w:sz w:val="26"/>
          <w:szCs w:val="26"/>
        </w:rPr>
      </w:pPr>
    </w:p>
    <w:p w:rsidR="00F9507E" w:rsidRPr="00521268" w:rsidRDefault="00F9507E" w:rsidP="001E7BAD">
      <w:pPr>
        <w:ind w:left="9180"/>
        <w:rPr>
          <w:b/>
          <w:sz w:val="26"/>
          <w:szCs w:val="26"/>
        </w:rPr>
      </w:pPr>
    </w:p>
    <w:tbl>
      <w:tblPr>
        <w:tblW w:w="1523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50"/>
        <w:gridCol w:w="2650"/>
        <w:gridCol w:w="37"/>
        <w:gridCol w:w="220"/>
        <w:gridCol w:w="2983"/>
        <w:gridCol w:w="31"/>
        <w:gridCol w:w="18"/>
        <w:gridCol w:w="3451"/>
        <w:gridCol w:w="42"/>
        <w:gridCol w:w="1908"/>
        <w:gridCol w:w="101"/>
        <w:gridCol w:w="14"/>
        <w:gridCol w:w="1521"/>
        <w:gridCol w:w="524"/>
        <w:gridCol w:w="1300"/>
      </w:tblGrid>
      <w:tr w:rsidR="001E7BAD" w:rsidRPr="00481BB9" w:rsidTr="0022365F">
        <w:trPr>
          <w:trHeight w:val="375"/>
        </w:trPr>
        <w:tc>
          <w:tcPr>
            <w:tcW w:w="15230" w:type="dxa"/>
            <w:gridSpan w:val="16"/>
            <w:tcBorders>
              <w:top w:val="nil"/>
              <w:left w:val="nil"/>
              <w:bottom w:val="single" w:sz="4" w:space="0" w:color="auto"/>
              <w:right w:val="nil"/>
            </w:tcBorders>
          </w:tcPr>
          <w:p w:rsidR="001E7BAD" w:rsidRPr="00481BB9" w:rsidRDefault="001E7BAD" w:rsidP="00F9507E">
            <w:pPr>
              <w:jc w:val="center"/>
              <w:rPr>
                <w:b/>
                <w:bCs/>
                <w:sz w:val="26"/>
                <w:szCs w:val="26"/>
              </w:rPr>
            </w:pPr>
          </w:p>
          <w:p w:rsidR="001E7BAD" w:rsidRPr="00481BB9" w:rsidRDefault="001E7BAD" w:rsidP="00F9507E">
            <w:pPr>
              <w:jc w:val="center"/>
              <w:rPr>
                <w:b/>
                <w:bCs/>
                <w:sz w:val="26"/>
                <w:szCs w:val="26"/>
              </w:rPr>
            </w:pPr>
            <w:r w:rsidRPr="00481BB9">
              <w:rPr>
                <w:b/>
                <w:bCs/>
                <w:sz w:val="26"/>
                <w:szCs w:val="26"/>
              </w:rPr>
              <w:t xml:space="preserve">План міжнародної діяльності </w:t>
            </w:r>
            <w:r w:rsidRPr="00481BB9">
              <w:rPr>
                <w:b/>
                <w:sz w:val="26"/>
                <w:szCs w:val="26"/>
              </w:rPr>
              <w:t>Державної інспекції ядерного регулювання України</w:t>
            </w:r>
            <w:r w:rsidRPr="00481BB9">
              <w:rPr>
                <w:b/>
                <w:bCs/>
                <w:sz w:val="26"/>
                <w:szCs w:val="26"/>
              </w:rPr>
              <w:t xml:space="preserve"> на 2020 рік</w:t>
            </w:r>
          </w:p>
          <w:p w:rsidR="001E7BAD" w:rsidRPr="00481BB9" w:rsidRDefault="001E7BAD" w:rsidP="00F9507E">
            <w:pPr>
              <w:jc w:val="center"/>
              <w:rPr>
                <w:rFonts w:eastAsia="Arial Unicode MS"/>
                <w:b/>
                <w:bCs/>
                <w:sz w:val="28"/>
                <w:szCs w:val="28"/>
              </w:rPr>
            </w:pPr>
          </w:p>
        </w:tc>
      </w:tr>
      <w:tr w:rsidR="001E7BAD" w:rsidRPr="00521268" w:rsidTr="0022365F">
        <w:trPr>
          <w:trHeight w:val="765"/>
        </w:trPr>
        <w:tc>
          <w:tcPr>
            <w:tcW w:w="380" w:type="dxa"/>
            <w:tcBorders>
              <w:top w:val="single" w:sz="4" w:space="0" w:color="auto"/>
            </w:tcBorders>
          </w:tcPr>
          <w:p w:rsidR="001E7BAD" w:rsidRPr="00521268" w:rsidRDefault="001E7BAD" w:rsidP="00F9507E">
            <w:pPr>
              <w:jc w:val="center"/>
              <w:rPr>
                <w:rFonts w:eastAsia="Arial Unicode MS"/>
                <w:b/>
                <w:bCs/>
              </w:rPr>
            </w:pPr>
            <w:r w:rsidRPr="00521268">
              <w:rPr>
                <w:b/>
                <w:bCs/>
              </w:rPr>
              <w:t>№</w:t>
            </w:r>
          </w:p>
        </w:tc>
        <w:tc>
          <w:tcPr>
            <w:tcW w:w="2957" w:type="dxa"/>
            <w:gridSpan w:val="4"/>
            <w:tcBorders>
              <w:top w:val="single" w:sz="4" w:space="0" w:color="auto"/>
            </w:tcBorders>
          </w:tcPr>
          <w:p w:rsidR="001E7BAD" w:rsidRPr="00521268" w:rsidRDefault="001E7BAD" w:rsidP="00F9507E">
            <w:pPr>
              <w:jc w:val="center"/>
              <w:rPr>
                <w:rFonts w:eastAsia="Arial Unicode MS"/>
                <w:b/>
                <w:bCs/>
              </w:rPr>
            </w:pPr>
            <w:r w:rsidRPr="00521268">
              <w:rPr>
                <w:b/>
                <w:bCs/>
              </w:rPr>
              <w:t>Країна</w:t>
            </w:r>
            <w:r w:rsidRPr="00521268">
              <w:rPr>
                <w:b/>
                <w:bCs/>
              </w:rPr>
              <w:br/>
              <w:t>Організація</w:t>
            </w:r>
          </w:p>
        </w:tc>
        <w:tc>
          <w:tcPr>
            <w:tcW w:w="2983" w:type="dxa"/>
            <w:tcBorders>
              <w:top w:val="single" w:sz="4" w:space="0" w:color="auto"/>
            </w:tcBorders>
          </w:tcPr>
          <w:p w:rsidR="001E7BAD" w:rsidRPr="00521268" w:rsidRDefault="001E7BAD" w:rsidP="00F9507E">
            <w:pPr>
              <w:jc w:val="center"/>
              <w:rPr>
                <w:rFonts w:eastAsia="Arial Unicode MS"/>
                <w:b/>
                <w:bCs/>
              </w:rPr>
            </w:pPr>
            <w:r w:rsidRPr="00521268">
              <w:rPr>
                <w:b/>
                <w:bCs/>
              </w:rPr>
              <w:t>Назва документа, за яким проводиться співробітництво</w:t>
            </w:r>
          </w:p>
        </w:tc>
        <w:tc>
          <w:tcPr>
            <w:tcW w:w="3542" w:type="dxa"/>
            <w:gridSpan w:val="4"/>
            <w:tcBorders>
              <w:top w:val="single" w:sz="4" w:space="0" w:color="auto"/>
            </w:tcBorders>
          </w:tcPr>
          <w:p w:rsidR="001E7BAD" w:rsidRPr="00521268" w:rsidRDefault="001E7BAD" w:rsidP="00F9507E">
            <w:pPr>
              <w:jc w:val="center"/>
              <w:rPr>
                <w:rFonts w:eastAsia="Arial Unicode MS"/>
                <w:b/>
                <w:bCs/>
              </w:rPr>
            </w:pPr>
            <w:r w:rsidRPr="00521268">
              <w:rPr>
                <w:b/>
                <w:bCs/>
              </w:rPr>
              <w:t>Захід</w:t>
            </w:r>
          </w:p>
        </w:tc>
        <w:tc>
          <w:tcPr>
            <w:tcW w:w="2023" w:type="dxa"/>
            <w:gridSpan w:val="3"/>
            <w:tcBorders>
              <w:top w:val="single" w:sz="4" w:space="0" w:color="auto"/>
            </w:tcBorders>
          </w:tcPr>
          <w:p w:rsidR="001E7BAD" w:rsidRPr="00521268" w:rsidRDefault="001E7BAD" w:rsidP="00F9507E">
            <w:pPr>
              <w:jc w:val="center"/>
              <w:rPr>
                <w:rFonts w:eastAsia="Arial Unicode MS"/>
                <w:b/>
                <w:bCs/>
              </w:rPr>
            </w:pPr>
            <w:r w:rsidRPr="00521268">
              <w:rPr>
                <w:b/>
                <w:bCs/>
              </w:rPr>
              <w:t>Відповідальний</w:t>
            </w:r>
          </w:p>
        </w:tc>
        <w:tc>
          <w:tcPr>
            <w:tcW w:w="1521" w:type="dxa"/>
            <w:tcBorders>
              <w:top w:val="single" w:sz="4" w:space="0" w:color="auto"/>
            </w:tcBorders>
          </w:tcPr>
          <w:p w:rsidR="001E7BAD" w:rsidRPr="00521268" w:rsidRDefault="001E7BAD" w:rsidP="00F9507E">
            <w:pPr>
              <w:jc w:val="center"/>
              <w:rPr>
                <w:rFonts w:eastAsia="Arial Unicode MS"/>
                <w:b/>
                <w:bCs/>
              </w:rPr>
            </w:pPr>
            <w:r w:rsidRPr="00521268">
              <w:rPr>
                <w:b/>
                <w:bCs/>
              </w:rPr>
              <w:t xml:space="preserve">Термін виконання </w:t>
            </w:r>
          </w:p>
        </w:tc>
        <w:tc>
          <w:tcPr>
            <w:tcW w:w="1824" w:type="dxa"/>
            <w:gridSpan w:val="2"/>
            <w:tcBorders>
              <w:top w:val="single" w:sz="4" w:space="0" w:color="auto"/>
            </w:tcBorders>
          </w:tcPr>
          <w:p w:rsidR="001E7BAD" w:rsidRPr="00521268" w:rsidRDefault="001E7BAD" w:rsidP="00F9507E">
            <w:pPr>
              <w:jc w:val="center"/>
              <w:rPr>
                <w:rFonts w:eastAsia="Arial Unicode MS"/>
                <w:b/>
                <w:bCs/>
              </w:rPr>
            </w:pPr>
            <w:r w:rsidRPr="00521268">
              <w:rPr>
                <w:b/>
                <w:bCs/>
              </w:rPr>
              <w:t>Додаткова інформація</w:t>
            </w:r>
          </w:p>
        </w:tc>
      </w:tr>
      <w:tr w:rsidR="001E7BAD" w:rsidRPr="00521268" w:rsidTr="0022365F">
        <w:trPr>
          <w:trHeight w:val="315"/>
        </w:trPr>
        <w:tc>
          <w:tcPr>
            <w:tcW w:w="15230" w:type="dxa"/>
            <w:gridSpan w:val="16"/>
          </w:tcPr>
          <w:p w:rsidR="001E7BAD" w:rsidRPr="00521268" w:rsidRDefault="001E7BAD" w:rsidP="00F9507E">
            <w:pPr>
              <w:rPr>
                <w:rFonts w:eastAsia="Arial Unicode MS"/>
                <w:b/>
                <w:bCs/>
              </w:rPr>
            </w:pPr>
            <w:r w:rsidRPr="00521268">
              <w:rPr>
                <w:b/>
                <w:bCs/>
              </w:rPr>
              <w:t>І. Багатостороннє співробітництво</w:t>
            </w:r>
          </w:p>
        </w:tc>
      </w:tr>
      <w:tr w:rsidR="001E7BAD" w:rsidRPr="00521268" w:rsidTr="0022365F">
        <w:trPr>
          <w:trHeight w:val="627"/>
        </w:trPr>
        <w:tc>
          <w:tcPr>
            <w:tcW w:w="15230" w:type="dxa"/>
            <w:gridSpan w:val="16"/>
            <w:tcBorders>
              <w:bottom w:val="single" w:sz="4" w:space="0" w:color="auto"/>
            </w:tcBorders>
          </w:tcPr>
          <w:p w:rsidR="001E7BAD" w:rsidRPr="00521268" w:rsidRDefault="001E7BAD" w:rsidP="00F9507E">
            <w:pPr>
              <w:rPr>
                <w:rFonts w:eastAsia="Arial Unicode MS"/>
                <w:b/>
                <w:bCs/>
              </w:rPr>
            </w:pPr>
            <w:r w:rsidRPr="00521268">
              <w:rPr>
                <w:b/>
                <w:bCs/>
              </w:rPr>
              <w:t>1.1. Забезпечення виконання зобов’язань України щодо дотримання  вимог міжнародних режимів нерозповсюдження ядерної зброї, ядерної  безпеки та поводження з відпрацьованим паливом та радіоактивними  відходами</w:t>
            </w:r>
          </w:p>
        </w:tc>
      </w:tr>
      <w:tr w:rsidR="001E7BAD" w:rsidRPr="00521268" w:rsidTr="0022365F">
        <w:trPr>
          <w:cantSplit/>
          <w:trHeight w:val="601"/>
        </w:trPr>
        <w:tc>
          <w:tcPr>
            <w:tcW w:w="380" w:type="dxa"/>
            <w:vMerge w:val="restart"/>
            <w:tcBorders>
              <w:top w:val="single" w:sz="4" w:space="0" w:color="auto"/>
              <w:left w:val="single" w:sz="4" w:space="0" w:color="auto"/>
              <w:right w:val="single" w:sz="4" w:space="0" w:color="auto"/>
            </w:tcBorders>
          </w:tcPr>
          <w:p w:rsidR="001E7BAD" w:rsidRPr="00521268" w:rsidRDefault="001E7BAD" w:rsidP="00F9507E">
            <w:pPr>
              <w:rPr>
                <w:rFonts w:eastAsia="Arial Unicode MS"/>
                <w:sz w:val="20"/>
                <w:szCs w:val="20"/>
              </w:rPr>
            </w:pPr>
            <w:r w:rsidRPr="00521268">
              <w:rPr>
                <w:sz w:val="20"/>
                <w:szCs w:val="20"/>
              </w:rPr>
              <w:t>1.</w:t>
            </w:r>
          </w:p>
        </w:tc>
        <w:tc>
          <w:tcPr>
            <w:tcW w:w="2957" w:type="dxa"/>
            <w:gridSpan w:val="4"/>
            <w:vMerge w:val="restart"/>
            <w:tcBorders>
              <w:top w:val="single" w:sz="4" w:space="0" w:color="auto"/>
              <w:left w:val="single" w:sz="4" w:space="0" w:color="auto"/>
              <w:right w:val="single" w:sz="4" w:space="0" w:color="auto"/>
            </w:tcBorders>
          </w:tcPr>
          <w:p w:rsidR="001E7BAD" w:rsidRPr="00521268" w:rsidRDefault="001E7BAD" w:rsidP="00F9507E">
            <w:pPr>
              <w:rPr>
                <w:rFonts w:eastAsia="Arial Unicode MS"/>
                <w:sz w:val="20"/>
                <w:szCs w:val="20"/>
              </w:rPr>
            </w:pPr>
            <w:r w:rsidRPr="00521268">
              <w:rPr>
                <w:sz w:val="20"/>
                <w:szCs w:val="20"/>
              </w:rPr>
              <w:t>Міжнародне Агентство з атомної енергії (МАГАТЕ).</w:t>
            </w:r>
          </w:p>
        </w:tc>
        <w:tc>
          <w:tcPr>
            <w:tcW w:w="2983" w:type="dxa"/>
            <w:vMerge w:val="restart"/>
            <w:tcBorders>
              <w:top w:val="single" w:sz="4" w:space="0" w:color="auto"/>
              <w:left w:val="single" w:sz="4" w:space="0" w:color="auto"/>
              <w:bottom w:val="single" w:sz="4" w:space="0" w:color="auto"/>
              <w:right w:val="single" w:sz="4" w:space="0" w:color="auto"/>
            </w:tcBorders>
          </w:tcPr>
          <w:p w:rsidR="001E7BAD" w:rsidRPr="00521268" w:rsidRDefault="001E7BAD" w:rsidP="00F9507E">
            <w:pPr>
              <w:rPr>
                <w:rFonts w:eastAsia="Arial Unicode MS"/>
                <w:sz w:val="20"/>
                <w:szCs w:val="20"/>
              </w:rPr>
            </w:pPr>
            <w:r w:rsidRPr="00521268">
              <w:rPr>
                <w:sz w:val="20"/>
                <w:szCs w:val="20"/>
              </w:rPr>
              <w:t>Угода між Україною та МАГАТЕ про застосування гарантій у зв’язку з Договором про нерозповсюдження ядерної зброї.</w:t>
            </w:r>
          </w:p>
        </w:tc>
        <w:tc>
          <w:tcPr>
            <w:tcW w:w="3542" w:type="dxa"/>
            <w:gridSpan w:val="4"/>
            <w:tcBorders>
              <w:top w:val="single" w:sz="4" w:space="0" w:color="auto"/>
              <w:left w:val="single" w:sz="4" w:space="0" w:color="auto"/>
              <w:bottom w:val="single" w:sz="4" w:space="0" w:color="auto"/>
              <w:right w:val="single" w:sz="4" w:space="0" w:color="auto"/>
            </w:tcBorders>
          </w:tcPr>
          <w:p w:rsidR="001E7BAD" w:rsidRPr="00521268" w:rsidRDefault="001E7BAD" w:rsidP="00F9507E">
            <w:pPr>
              <w:rPr>
                <w:sz w:val="20"/>
                <w:szCs w:val="20"/>
              </w:rPr>
            </w:pPr>
            <w:r w:rsidRPr="00521268">
              <w:rPr>
                <w:sz w:val="20"/>
                <w:szCs w:val="20"/>
              </w:rPr>
              <w:t xml:space="preserve">Участь у Робочій групі Україна - МАГАТЕ з розгляду застосування гарантій (SIRG). </w:t>
            </w:r>
          </w:p>
          <w:p w:rsidR="001E7BAD" w:rsidRPr="00521268" w:rsidRDefault="001E7BAD" w:rsidP="00F9507E">
            <w:pPr>
              <w:rPr>
                <w:rFonts w:eastAsia="Arial Unicode MS"/>
                <w:sz w:val="20"/>
                <w:szCs w:val="20"/>
              </w:rPr>
            </w:pPr>
          </w:p>
        </w:tc>
        <w:tc>
          <w:tcPr>
            <w:tcW w:w="2023" w:type="dxa"/>
            <w:gridSpan w:val="3"/>
            <w:tcBorders>
              <w:top w:val="single" w:sz="4" w:space="0" w:color="auto"/>
              <w:left w:val="single" w:sz="4" w:space="0" w:color="auto"/>
              <w:bottom w:val="single" w:sz="4" w:space="0" w:color="auto"/>
              <w:right w:val="single" w:sz="4" w:space="0" w:color="auto"/>
            </w:tcBorders>
          </w:tcPr>
          <w:p w:rsidR="001E7BAD" w:rsidRPr="00521268" w:rsidRDefault="001E7BAD" w:rsidP="00F9507E">
            <w:pPr>
              <w:rPr>
                <w:sz w:val="20"/>
                <w:szCs w:val="20"/>
              </w:rPr>
            </w:pPr>
            <w:r w:rsidRPr="00521268">
              <w:rPr>
                <w:sz w:val="20"/>
                <w:szCs w:val="20"/>
              </w:rPr>
              <w:t>УЯЗГ</w:t>
            </w:r>
          </w:p>
          <w:p w:rsidR="001E7BAD" w:rsidRPr="00521268" w:rsidRDefault="001E7BAD" w:rsidP="00F9507E">
            <w:pPr>
              <w:rPr>
                <w:rFonts w:eastAsia="Arial Unicode MS"/>
                <w:sz w:val="20"/>
                <w:szCs w:val="20"/>
              </w:rPr>
            </w:pPr>
            <w:r w:rsidRPr="00521268">
              <w:rPr>
                <w:sz w:val="20"/>
                <w:szCs w:val="20"/>
              </w:rPr>
              <w:t>Лопатін С.Д.</w:t>
            </w:r>
          </w:p>
        </w:tc>
        <w:tc>
          <w:tcPr>
            <w:tcW w:w="1521" w:type="dxa"/>
            <w:tcBorders>
              <w:top w:val="single" w:sz="4" w:space="0" w:color="auto"/>
              <w:left w:val="single" w:sz="4" w:space="0" w:color="auto"/>
              <w:bottom w:val="single" w:sz="4" w:space="0" w:color="auto"/>
              <w:right w:val="single" w:sz="4" w:space="0" w:color="auto"/>
            </w:tcBorders>
          </w:tcPr>
          <w:p w:rsidR="001E7BAD" w:rsidRPr="00521268" w:rsidRDefault="001E7BAD" w:rsidP="00F9507E">
            <w:pPr>
              <w:rPr>
                <w:rFonts w:eastAsia="Arial Unicode MS"/>
                <w:sz w:val="20"/>
                <w:szCs w:val="20"/>
              </w:rPr>
            </w:pPr>
            <w:r w:rsidRPr="00521268">
              <w:rPr>
                <w:sz w:val="20"/>
                <w:szCs w:val="20"/>
              </w:rPr>
              <w:t>за домовленістю з МАГАТЕ</w:t>
            </w:r>
          </w:p>
        </w:tc>
        <w:tc>
          <w:tcPr>
            <w:tcW w:w="1824" w:type="dxa"/>
            <w:gridSpan w:val="2"/>
            <w:tcBorders>
              <w:top w:val="single" w:sz="4" w:space="0" w:color="auto"/>
              <w:left w:val="single" w:sz="4" w:space="0" w:color="auto"/>
              <w:bottom w:val="single" w:sz="4" w:space="0" w:color="auto"/>
              <w:right w:val="single" w:sz="4" w:space="0" w:color="auto"/>
            </w:tcBorders>
          </w:tcPr>
          <w:p w:rsidR="001E7BAD" w:rsidRPr="00521268" w:rsidRDefault="001E7BAD" w:rsidP="00F9507E">
            <w:pPr>
              <w:rPr>
                <w:rFonts w:eastAsia="Arial Unicode MS"/>
                <w:sz w:val="20"/>
                <w:szCs w:val="20"/>
              </w:rPr>
            </w:pPr>
            <w:r w:rsidRPr="00521268">
              <w:rPr>
                <w:sz w:val="20"/>
                <w:szCs w:val="20"/>
              </w:rPr>
              <w:t> </w:t>
            </w:r>
          </w:p>
        </w:tc>
      </w:tr>
      <w:tr w:rsidR="001E7BAD" w:rsidRPr="00521268" w:rsidTr="0022365F">
        <w:trPr>
          <w:cantSplit/>
          <w:trHeight w:val="981"/>
        </w:trPr>
        <w:tc>
          <w:tcPr>
            <w:tcW w:w="380" w:type="dxa"/>
            <w:vMerge/>
            <w:tcBorders>
              <w:left w:val="single" w:sz="4" w:space="0" w:color="auto"/>
              <w:right w:val="single" w:sz="4" w:space="0" w:color="auto"/>
            </w:tcBorders>
            <w:vAlign w:val="center"/>
          </w:tcPr>
          <w:p w:rsidR="001E7BAD" w:rsidRPr="00521268" w:rsidRDefault="001E7BAD" w:rsidP="00F9507E">
            <w:pPr>
              <w:rPr>
                <w:rFonts w:eastAsia="Arial Unicode MS"/>
                <w:sz w:val="20"/>
                <w:szCs w:val="20"/>
              </w:rPr>
            </w:pPr>
          </w:p>
        </w:tc>
        <w:tc>
          <w:tcPr>
            <w:tcW w:w="2957" w:type="dxa"/>
            <w:gridSpan w:val="4"/>
            <w:vMerge/>
            <w:tcBorders>
              <w:left w:val="single" w:sz="4" w:space="0" w:color="auto"/>
              <w:right w:val="single" w:sz="4" w:space="0" w:color="auto"/>
            </w:tcBorders>
            <w:vAlign w:val="center"/>
          </w:tcPr>
          <w:p w:rsidR="001E7BAD" w:rsidRPr="00521268" w:rsidRDefault="001E7BAD" w:rsidP="00F9507E">
            <w:pPr>
              <w:rPr>
                <w:rFonts w:eastAsia="Arial Unicode MS"/>
                <w:sz w:val="20"/>
                <w:szCs w:val="20"/>
              </w:rPr>
            </w:pPr>
          </w:p>
        </w:tc>
        <w:tc>
          <w:tcPr>
            <w:tcW w:w="2983" w:type="dxa"/>
            <w:vMerge/>
            <w:tcBorders>
              <w:top w:val="single" w:sz="4" w:space="0" w:color="auto"/>
              <w:left w:val="single" w:sz="4" w:space="0" w:color="auto"/>
              <w:bottom w:val="single" w:sz="4" w:space="0" w:color="auto"/>
              <w:right w:val="single" w:sz="4" w:space="0" w:color="auto"/>
            </w:tcBorders>
            <w:vAlign w:val="center"/>
          </w:tcPr>
          <w:p w:rsidR="001E7BAD" w:rsidRPr="00521268" w:rsidRDefault="001E7BAD" w:rsidP="00F9507E">
            <w:pPr>
              <w:rPr>
                <w:rFonts w:eastAsia="Arial Unicode MS"/>
                <w:sz w:val="20"/>
                <w:szCs w:val="20"/>
              </w:rPr>
            </w:pPr>
          </w:p>
        </w:tc>
        <w:tc>
          <w:tcPr>
            <w:tcW w:w="3542" w:type="dxa"/>
            <w:gridSpan w:val="4"/>
            <w:tcBorders>
              <w:top w:val="single" w:sz="4" w:space="0" w:color="auto"/>
              <w:left w:val="single" w:sz="4" w:space="0" w:color="auto"/>
              <w:bottom w:val="single" w:sz="4" w:space="0" w:color="auto"/>
              <w:right w:val="single" w:sz="4" w:space="0" w:color="auto"/>
            </w:tcBorders>
          </w:tcPr>
          <w:p w:rsidR="001E7BAD" w:rsidRPr="00521268" w:rsidRDefault="001E7BAD" w:rsidP="00F9507E">
            <w:pPr>
              <w:rPr>
                <w:sz w:val="20"/>
                <w:szCs w:val="20"/>
              </w:rPr>
            </w:pPr>
            <w:r w:rsidRPr="00521268">
              <w:rPr>
                <w:sz w:val="20"/>
                <w:szCs w:val="20"/>
              </w:rPr>
              <w:t>Надання до МАГАТЕ інформації та звітів у терміни та у форматі відповідно до Угоди та Додаткових положень до Угоди.</w:t>
            </w:r>
          </w:p>
          <w:p w:rsidR="001E7BAD" w:rsidRPr="00521268" w:rsidRDefault="001E7BAD" w:rsidP="00F9507E">
            <w:pPr>
              <w:rPr>
                <w:sz w:val="20"/>
                <w:szCs w:val="20"/>
              </w:rPr>
            </w:pPr>
          </w:p>
        </w:tc>
        <w:tc>
          <w:tcPr>
            <w:tcW w:w="2023" w:type="dxa"/>
            <w:gridSpan w:val="3"/>
            <w:tcBorders>
              <w:top w:val="single" w:sz="4" w:space="0" w:color="auto"/>
              <w:left w:val="single" w:sz="4" w:space="0" w:color="auto"/>
              <w:bottom w:val="single" w:sz="4" w:space="0" w:color="auto"/>
              <w:right w:val="single" w:sz="4" w:space="0" w:color="auto"/>
            </w:tcBorders>
          </w:tcPr>
          <w:p w:rsidR="001E7BAD" w:rsidRPr="00521268" w:rsidRDefault="001E7BAD" w:rsidP="00F9507E">
            <w:pPr>
              <w:rPr>
                <w:sz w:val="20"/>
                <w:szCs w:val="20"/>
              </w:rPr>
            </w:pPr>
            <w:r w:rsidRPr="00521268">
              <w:rPr>
                <w:sz w:val="20"/>
                <w:szCs w:val="20"/>
              </w:rPr>
              <w:t xml:space="preserve">УЯЗГ </w:t>
            </w:r>
          </w:p>
          <w:p w:rsidR="001E7BAD" w:rsidRPr="00521268" w:rsidRDefault="001E7BAD" w:rsidP="00F9507E">
            <w:pPr>
              <w:rPr>
                <w:rFonts w:eastAsia="Arial Unicode MS"/>
                <w:sz w:val="20"/>
                <w:szCs w:val="20"/>
              </w:rPr>
            </w:pPr>
            <w:r w:rsidRPr="00521268">
              <w:rPr>
                <w:sz w:val="20"/>
                <w:szCs w:val="20"/>
              </w:rPr>
              <w:t>Климчук В.А.</w:t>
            </w:r>
          </w:p>
        </w:tc>
        <w:tc>
          <w:tcPr>
            <w:tcW w:w="1521" w:type="dxa"/>
            <w:tcBorders>
              <w:top w:val="single" w:sz="4" w:space="0" w:color="auto"/>
              <w:left w:val="single" w:sz="4" w:space="0" w:color="auto"/>
              <w:bottom w:val="single" w:sz="4" w:space="0" w:color="auto"/>
              <w:right w:val="single" w:sz="4" w:space="0" w:color="auto"/>
            </w:tcBorders>
          </w:tcPr>
          <w:p w:rsidR="001E7BAD" w:rsidRPr="00521268" w:rsidRDefault="001E7BAD" w:rsidP="00F9507E">
            <w:pPr>
              <w:rPr>
                <w:rFonts w:eastAsia="Arial Unicode MS"/>
                <w:sz w:val="20"/>
                <w:szCs w:val="20"/>
              </w:rPr>
            </w:pPr>
            <w:r w:rsidRPr="00521268">
              <w:rPr>
                <w:sz w:val="20"/>
                <w:szCs w:val="20"/>
              </w:rPr>
              <w:t>протягом року</w:t>
            </w:r>
          </w:p>
        </w:tc>
        <w:tc>
          <w:tcPr>
            <w:tcW w:w="1824" w:type="dxa"/>
            <w:gridSpan w:val="2"/>
            <w:tcBorders>
              <w:top w:val="single" w:sz="4" w:space="0" w:color="auto"/>
              <w:left w:val="single" w:sz="4" w:space="0" w:color="auto"/>
              <w:bottom w:val="single" w:sz="4" w:space="0" w:color="auto"/>
              <w:right w:val="single" w:sz="4" w:space="0" w:color="auto"/>
            </w:tcBorders>
          </w:tcPr>
          <w:p w:rsidR="001E7BAD" w:rsidRPr="00521268" w:rsidRDefault="001E7BAD" w:rsidP="00F9507E">
            <w:pPr>
              <w:rPr>
                <w:rFonts w:eastAsia="Arial Unicode MS"/>
                <w:sz w:val="20"/>
                <w:szCs w:val="20"/>
              </w:rPr>
            </w:pPr>
            <w:r w:rsidRPr="00521268">
              <w:rPr>
                <w:sz w:val="20"/>
                <w:szCs w:val="20"/>
              </w:rPr>
              <w:t> </w:t>
            </w:r>
          </w:p>
        </w:tc>
      </w:tr>
      <w:tr w:rsidR="001E7BAD" w:rsidRPr="00521268" w:rsidTr="0022365F">
        <w:trPr>
          <w:cantSplit/>
          <w:trHeight w:val="576"/>
        </w:trPr>
        <w:tc>
          <w:tcPr>
            <w:tcW w:w="380" w:type="dxa"/>
            <w:vMerge/>
            <w:tcBorders>
              <w:left w:val="single" w:sz="4" w:space="0" w:color="auto"/>
              <w:right w:val="single" w:sz="4" w:space="0" w:color="auto"/>
            </w:tcBorders>
            <w:vAlign w:val="center"/>
          </w:tcPr>
          <w:p w:rsidR="001E7BAD" w:rsidRPr="00521268" w:rsidRDefault="001E7BAD" w:rsidP="00F9507E">
            <w:pPr>
              <w:rPr>
                <w:rFonts w:eastAsia="Arial Unicode MS"/>
                <w:sz w:val="20"/>
                <w:szCs w:val="20"/>
              </w:rPr>
            </w:pPr>
          </w:p>
        </w:tc>
        <w:tc>
          <w:tcPr>
            <w:tcW w:w="2957" w:type="dxa"/>
            <w:gridSpan w:val="4"/>
            <w:vMerge/>
            <w:tcBorders>
              <w:left w:val="single" w:sz="4" w:space="0" w:color="auto"/>
              <w:right w:val="single" w:sz="4" w:space="0" w:color="auto"/>
            </w:tcBorders>
            <w:vAlign w:val="center"/>
          </w:tcPr>
          <w:p w:rsidR="001E7BAD" w:rsidRPr="00521268" w:rsidRDefault="001E7BAD" w:rsidP="00F9507E">
            <w:pPr>
              <w:rPr>
                <w:rFonts w:eastAsia="Arial Unicode MS"/>
                <w:sz w:val="20"/>
                <w:szCs w:val="20"/>
              </w:rPr>
            </w:pPr>
          </w:p>
        </w:tc>
        <w:tc>
          <w:tcPr>
            <w:tcW w:w="2983" w:type="dxa"/>
            <w:vMerge/>
            <w:tcBorders>
              <w:top w:val="single" w:sz="4" w:space="0" w:color="auto"/>
              <w:left w:val="single" w:sz="4" w:space="0" w:color="auto"/>
              <w:bottom w:val="single" w:sz="4" w:space="0" w:color="auto"/>
              <w:right w:val="single" w:sz="4" w:space="0" w:color="auto"/>
            </w:tcBorders>
            <w:vAlign w:val="center"/>
          </w:tcPr>
          <w:p w:rsidR="001E7BAD" w:rsidRPr="00521268" w:rsidRDefault="001E7BAD" w:rsidP="00F9507E">
            <w:pPr>
              <w:rPr>
                <w:rFonts w:eastAsia="Arial Unicode MS"/>
                <w:sz w:val="20"/>
                <w:szCs w:val="20"/>
              </w:rPr>
            </w:pPr>
          </w:p>
        </w:tc>
        <w:tc>
          <w:tcPr>
            <w:tcW w:w="3542" w:type="dxa"/>
            <w:gridSpan w:val="4"/>
            <w:tcBorders>
              <w:top w:val="single" w:sz="4" w:space="0" w:color="auto"/>
              <w:left w:val="single" w:sz="4" w:space="0" w:color="auto"/>
              <w:bottom w:val="single" w:sz="4" w:space="0" w:color="auto"/>
              <w:right w:val="single" w:sz="4" w:space="0" w:color="auto"/>
            </w:tcBorders>
          </w:tcPr>
          <w:p w:rsidR="001E7BAD" w:rsidRPr="00521268" w:rsidRDefault="001E7BAD" w:rsidP="00F9507E">
            <w:pPr>
              <w:rPr>
                <w:sz w:val="20"/>
                <w:szCs w:val="20"/>
              </w:rPr>
            </w:pPr>
            <w:r w:rsidRPr="00521268">
              <w:rPr>
                <w:sz w:val="20"/>
                <w:szCs w:val="20"/>
              </w:rPr>
              <w:t>Організація інспекцій МАГАТЕ на підприємства України.</w:t>
            </w:r>
          </w:p>
          <w:p w:rsidR="001E7BAD" w:rsidRPr="00521268" w:rsidRDefault="001E7BAD" w:rsidP="00F9507E">
            <w:pPr>
              <w:rPr>
                <w:rFonts w:eastAsia="Arial Unicode MS"/>
                <w:sz w:val="20"/>
                <w:szCs w:val="20"/>
              </w:rPr>
            </w:pPr>
          </w:p>
        </w:tc>
        <w:tc>
          <w:tcPr>
            <w:tcW w:w="2023" w:type="dxa"/>
            <w:gridSpan w:val="3"/>
            <w:tcBorders>
              <w:top w:val="single" w:sz="4" w:space="0" w:color="auto"/>
              <w:left w:val="single" w:sz="4" w:space="0" w:color="auto"/>
              <w:bottom w:val="single" w:sz="4" w:space="0" w:color="auto"/>
              <w:right w:val="single" w:sz="4" w:space="0" w:color="auto"/>
            </w:tcBorders>
          </w:tcPr>
          <w:p w:rsidR="001E7BAD" w:rsidRPr="00521268" w:rsidRDefault="001E7BAD" w:rsidP="00F9507E">
            <w:pPr>
              <w:rPr>
                <w:sz w:val="20"/>
                <w:szCs w:val="20"/>
              </w:rPr>
            </w:pPr>
            <w:r w:rsidRPr="00521268">
              <w:rPr>
                <w:sz w:val="20"/>
                <w:szCs w:val="20"/>
              </w:rPr>
              <w:t>УЯЗГ</w:t>
            </w:r>
          </w:p>
          <w:p w:rsidR="001E7BAD" w:rsidRPr="00521268" w:rsidRDefault="001E7BAD" w:rsidP="00F9507E">
            <w:pPr>
              <w:rPr>
                <w:rFonts w:eastAsia="Arial Unicode MS"/>
                <w:sz w:val="20"/>
                <w:szCs w:val="20"/>
              </w:rPr>
            </w:pPr>
            <w:r w:rsidRPr="00521268">
              <w:rPr>
                <w:sz w:val="20"/>
                <w:szCs w:val="20"/>
              </w:rPr>
              <w:t>Климчук В.А</w:t>
            </w:r>
          </w:p>
        </w:tc>
        <w:tc>
          <w:tcPr>
            <w:tcW w:w="1521" w:type="dxa"/>
            <w:tcBorders>
              <w:top w:val="single" w:sz="4" w:space="0" w:color="auto"/>
              <w:left w:val="single" w:sz="4" w:space="0" w:color="auto"/>
              <w:bottom w:val="single" w:sz="4" w:space="0" w:color="auto"/>
              <w:right w:val="single" w:sz="4" w:space="0" w:color="auto"/>
            </w:tcBorders>
          </w:tcPr>
          <w:p w:rsidR="001E7BAD" w:rsidRPr="00521268" w:rsidRDefault="001E7BAD" w:rsidP="00F9507E">
            <w:pPr>
              <w:rPr>
                <w:rFonts w:eastAsia="Arial Unicode MS"/>
                <w:sz w:val="20"/>
                <w:szCs w:val="20"/>
              </w:rPr>
            </w:pPr>
            <w:r w:rsidRPr="00521268">
              <w:rPr>
                <w:sz w:val="20"/>
                <w:szCs w:val="20"/>
              </w:rPr>
              <w:t>протягом року</w:t>
            </w:r>
          </w:p>
        </w:tc>
        <w:tc>
          <w:tcPr>
            <w:tcW w:w="1824" w:type="dxa"/>
            <w:gridSpan w:val="2"/>
            <w:tcBorders>
              <w:top w:val="single" w:sz="4" w:space="0" w:color="auto"/>
              <w:left w:val="single" w:sz="4" w:space="0" w:color="auto"/>
              <w:bottom w:val="single" w:sz="4" w:space="0" w:color="auto"/>
              <w:right w:val="single" w:sz="4" w:space="0" w:color="auto"/>
            </w:tcBorders>
          </w:tcPr>
          <w:p w:rsidR="001E7BAD" w:rsidRPr="00521268" w:rsidRDefault="001E7BAD" w:rsidP="00F9507E">
            <w:pPr>
              <w:rPr>
                <w:rFonts w:eastAsia="Arial Unicode MS"/>
                <w:sz w:val="20"/>
                <w:szCs w:val="20"/>
              </w:rPr>
            </w:pPr>
            <w:r w:rsidRPr="00521268">
              <w:rPr>
                <w:sz w:val="20"/>
                <w:szCs w:val="20"/>
              </w:rPr>
              <w:t> </w:t>
            </w:r>
          </w:p>
        </w:tc>
      </w:tr>
      <w:tr w:rsidR="001E7BAD" w:rsidRPr="00521268" w:rsidTr="0022365F">
        <w:trPr>
          <w:cantSplit/>
          <w:trHeight w:val="528"/>
        </w:trPr>
        <w:tc>
          <w:tcPr>
            <w:tcW w:w="380" w:type="dxa"/>
            <w:vMerge/>
            <w:tcBorders>
              <w:left w:val="single" w:sz="4" w:space="0" w:color="auto"/>
              <w:right w:val="single" w:sz="4" w:space="0" w:color="auto"/>
            </w:tcBorders>
            <w:vAlign w:val="center"/>
          </w:tcPr>
          <w:p w:rsidR="001E7BAD" w:rsidRPr="00521268" w:rsidRDefault="001E7BAD" w:rsidP="00F9507E">
            <w:pPr>
              <w:rPr>
                <w:rFonts w:eastAsia="Arial Unicode MS"/>
                <w:sz w:val="20"/>
                <w:szCs w:val="20"/>
              </w:rPr>
            </w:pPr>
          </w:p>
        </w:tc>
        <w:tc>
          <w:tcPr>
            <w:tcW w:w="2957" w:type="dxa"/>
            <w:gridSpan w:val="4"/>
            <w:vMerge/>
            <w:tcBorders>
              <w:left w:val="single" w:sz="4" w:space="0" w:color="auto"/>
              <w:right w:val="single" w:sz="4" w:space="0" w:color="auto"/>
            </w:tcBorders>
            <w:vAlign w:val="center"/>
          </w:tcPr>
          <w:p w:rsidR="001E7BAD" w:rsidRPr="00521268" w:rsidRDefault="001E7BAD" w:rsidP="00F9507E">
            <w:pPr>
              <w:rPr>
                <w:rFonts w:eastAsia="Arial Unicode MS"/>
                <w:sz w:val="20"/>
                <w:szCs w:val="20"/>
              </w:rPr>
            </w:pPr>
          </w:p>
        </w:tc>
        <w:tc>
          <w:tcPr>
            <w:tcW w:w="2983" w:type="dxa"/>
            <w:vMerge w:val="restart"/>
            <w:tcBorders>
              <w:top w:val="single" w:sz="4" w:space="0" w:color="auto"/>
              <w:left w:val="single" w:sz="4" w:space="0" w:color="auto"/>
              <w:bottom w:val="single" w:sz="4" w:space="0" w:color="auto"/>
              <w:right w:val="single" w:sz="4" w:space="0" w:color="auto"/>
            </w:tcBorders>
          </w:tcPr>
          <w:p w:rsidR="001E7BAD" w:rsidRPr="00521268" w:rsidRDefault="001E7BAD" w:rsidP="00F9507E">
            <w:pPr>
              <w:rPr>
                <w:rFonts w:eastAsia="Arial Unicode MS"/>
                <w:sz w:val="20"/>
                <w:szCs w:val="20"/>
              </w:rPr>
            </w:pPr>
            <w:r w:rsidRPr="00521268">
              <w:rPr>
                <w:sz w:val="20"/>
                <w:szCs w:val="20"/>
              </w:rPr>
              <w:t>Додатковий протокол до Угоди між Україною та МАГАТЕ про застосування гарантій у зв’язку з Договором про нерозповсюдження ядерної зброї.</w:t>
            </w:r>
          </w:p>
        </w:tc>
        <w:tc>
          <w:tcPr>
            <w:tcW w:w="3542" w:type="dxa"/>
            <w:gridSpan w:val="4"/>
            <w:tcBorders>
              <w:top w:val="single" w:sz="4" w:space="0" w:color="auto"/>
              <w:left w:val="single" w:sz="4" w:space="0" w:color="auto"/>
              <w:bottom w:val="single" w:sz="4" w:space="0" w:color="auto"/>
              <w:right w:val="single" w:sz="4" w:space="0" w:color="auto"/>
            </w:tcBorders>
          </w:tcPr>
          <w:p w:rsidR="001E7BAD" w:rsidRPr="00521268" w:rsidRDefault="001E7BAD" w:rsidP="00F9507E">
            <w:pPr>
              <w:rPr>
                <w:sz w:val="20"/>
                <w:szCs w:val="20"/>
              </w:rPr>
            </w:pPr>
            <w:r w:rsidRPr="00521268">
              <w:rPr>
                <w:sz w:val="20"/>
                <w:szCs w:val="20"/>
              </w:rPr>
              <w:t xml:space="preserve">Організація додаткових </w:t>
            </w:r>
            <w:proofErr w:type="spellStart"/>
            <w:r w:rsidRPr="00521268">
              <w:rPr>
                <w:sz w:val="20"/>
                <w:szCs w:val="20"/>
              </w:rPr>
              <w:t>доступів</w:t>
            </w:r>
            <w:proofErr w:type="spellEnd"/>
            <w:r w:rsidRPr="00521268">
              <w:rPr>
                <w:sz w:val="20"/>
                <w:szCs w:val="20"/>
              </w:rPr>
              <w:t xml:space="preserve"> інспекторів МАГАТЕ на підприємства України.</w:t>
            </w:r>
          </w:p>
          <w:p w:rsidR="001E7BAD" w:rsidRPr="00521268" w:rsidRDefault="001E7BAD" w:rsidP="00F9507E">
            <w:pPr>
              <w:rPr>
                <w:sz w:val="20"/>
                <w:szCs w:val="20"/>
              </w:rPr>
            </w:pPr>
          </w:p>
        </w:tc>
        <w:tc>
          <w:tcPr>
            <w:tcW w:w="2023" w:type="dxa"/>
            <w:gridSpan w:val="3"/>
            <w:tcBorders>
              <w:top w:val="single" w:sz="4" w:space="0" w:color="auto"/>
              <w:left w:val="single" w:sz="4" w:space="0" w:color="auto"/>
              <w:bottom w:val="single" w:sz="4" w:space="0" w:color="auto"/>
              <w:right w:val="single" w:sz="4" w:space="0" w:color="auto"/>
            </w:tcBorders>
          </w:tcPr>
          <w:p w:rsidR="001E7BAD" w:rsidRPr="00521268" w:rsidRDefault="001E7BAD" w:rsidP="00F9507E">
            <w:pPr>
              <w:rPr>
                <w:sz w:val="20"/>
                <w:szCs w:val="20"/>
              </w:rPr>
            </w:pPr>
            <w:r w:rsidRPr="00521268">
              <w:rPr>
                <w:sz w:val="20"/>
                <w:szCs w:val="20"/>
              </w:rPr>
              <w:t xml:space="preserve">УЯЗГ </w:t>
            </w:r>
          </w:p>
          <w:p w:rsidR="001E7BAD" w:rsidRPr="00521268" w:rsidRDefault="001E7BAD" w:rsidP="00F9507E">
            <w:pPr>
              <w:rPr>
                <w:rFonts w:eastAsia="Arial Unicode MS"/>
                <w:sz w:val="20"/>
                <w:szCs w:val="20"/>
              </w:rPr>
            </w:pPr>
            <w:r w:rsidRPr="00521268">
              <w:rPr>
                <w:sz w:val="20"/>
                <w:szCs w:val="20"/>
              </w:rPr>
              <w:t>Климчук В.А.</w:t>
            </w:r>
          </w:p>
        </w:tc>
        <w:tc>
          <w:tcPr>
            <w:tcW w:w="1521" w:type="dxa"/>
            <w:tcBorders>
              <w:top w:val="single" w:sz="4" w:space="0" w:color="auto"/>
              <w:left w:val="single" w:sz="4" w:space="0" w:color="auto"/>
              <w:bottom w:val="single" w:sz="4" w:space="0" w:color="auto"/>
              <w:right w:val="single" w:sz="4" w:space="0" w:color="auto"/>
            </w:tcBorders>
          </w:tcPr>
          <w:p w:rsidR="001E7BAD" w:rsidRPr="00521268" w:rsidRDefault="001E7BAD" w:rsidP="00F9507E">
            <w:pPr>
              <w:rPr>
                <w:rFonts w:eastAsia="Arial Unicode MS"/>
                <w:sz w:val="20"/>
                <w:szCs w:val="20"/>
              </w:rPr>
            </w:pPr>
            <w:r w:rsidRPr="00521268">
              <w:rPr>
                <w:sz w:val="20"/>
                <w:szCs w:val="20"/>
              </w:rPr>
              <w:t>протягом року</w:t>
            </w:r>
          </w:p>
        </w:tc>
        <w:tc>
          <w:tcPr>
            <w:tcW w:w="1824" w:type="dxa"/>
            <w:gridSpan w:val="2"/>
            <w:tcBorders>
              <w:top w:val="single" w:sz="4" w:space="0" w:color="auto"/>
              <w:left w:val="single" w:sz="4" w:space="0" w:color="auto"/>
              <w:bottom w:val="single" w:sz="4" w:space="0" w:color="auto"/>
              <w:right w:val="single" w:sz="4" w:space="0" w:color="auto"/>
            </w:tcBorders>
          </w:tcPr>
          <w:p w:rsidR="001E7BAD" w:rsidRPr="00521268" w:rsidRDefault="001E7BAD" w:rsidP="00F9507E">
            <w:pPr>
              <w:rPr>
                <w:rFonts w:eastAsia="Arial Unicode MS"/>
                <w:sz w:val="20"/>
                <w:szCs w:val="20"/>
              </w:rPr>
            </w:pPr>
            <w:r w:rsidRPr="00521268">
              <w:rPr>
                <w:sz w:val="20"/>
                <w:szCs w:val="20"/>
              </w:rPr>
              <w:t> </w:t>
            </w:r>
          </w:p>
        </w:tc>
      </w:tr>
      <w:tr w:rsidR="001E7BAD" w:rsidRPr="00521268" w:rsidTr="0022365F">
        <w:trPr>
          <w:cantSplit/>
          <w:trHeight w:val="999"/>
        </w:trPr>
        <w:tc>
          <w:tcPr>
            <w:tcW w:w="380" w:type="dxa"/>
            <w:vMerge/>
            <w:tcBorders>
              <w:left w:val="single" w:sz="4" w:space="0" w:color="auto"/>
              <w:right w:val="single" w:sz="4" w:space="0" w:color="auto"/>
            </w:tcBorders>
            <w:vAlign w:val="center"/>
          </w:tcPr>
          <w:p w:rsidR="001E7BAD" w:rsidRPr="00521268" w:rsidRDefault="001E7BAD" w:rsidP="00F9507E">
            <w:pPr>
              <w:rPr>
                <w:rFonts w:eastAsia="Arial Unicode MS"/>
                <w:sz w:val="20"/>
                <w:szCs w:val="20"/>
              </w:rPr>
            </w:pPr>
          </w:p>
        </w:tc>
        <w:tc>
          <w:tcPr>
            <w:tcW w:w="2957" w:type="dxa"/>
            <w:gridSpan w:val="4"/>
            <w:vMerge/>
            <w:tcBorders>
              <w:left w:val="single" w:sz="4" w:space="0" w:color="auto"/>
              <w:right w:val="single" w:sz="4" w:space="0" w:color="auto"/>
            </w:tcBorders>
            <w:vAlign w:val="center"/>
          </w:tcPr>
          <w:p w:rsidR="001E7BAD" w:rsidRPr="00521268" w:rsidRDefault="001E7BAD" w:rsidP="00F9507E">
            <w:pPr>
              <w:rPr>
                <w:rFonts w:eastAsia="Arial Unicode MS"/>
                <w:sz w:val="20"/>
                <w:szCs w:val="20"/>
              </w:rPr>
            </w:pPr>
          </w:p>
        </w:tc>
        <w:tc>
          <w:tcPr>
            <w:tcW w:w="2983" w:type="dxa"/>
            <w:vMerge/>
            <w:tcBorders>
              <w:top w:val="single" w:sz="4" w:space="0" w:color="auto"/>
              <w:left w:val="single" w:sz="4" w:space="0" w:color="auto"/>
              <w:bottom w:val="single" w:sz="4" w:space="0" w:color="auto"/>
              <w:right w:val="single" w:sz="4" w:space="0" w:color="auto"/>
            </w:tcBorders>
            <w:vAlign w:val="center"/>
          </w:tcPr>
          <w:p w:rsidR="001E7BAD" w:rsidRPr="00521268" w:rsidRDefault="001E7BAD" w:rsidP="00F9507E">
            <w:pPr>
              <w:rPr>
                <w:rFonts w:eastAsia="Arial Unicode MS"/>
                <w:sz w:val="20"/>
                <w:szCs w:val="20"/>
              </w:rPr>
            </w:pPr>
          </w:p>
        </w:tc>
        <w:tc>
          <w:tcPr>
            <w:tcW w:w="3542" w:type="dxa"/>
            <w:gridSpan w:val="4"/>
            <w:tcBorders>
              <w:top w:val="single" w:sz="4" w:space="0" w:color="auto"/>
              <w:left w:val="single" w:sz="4" w:space="0" w:color="auto"/>
              <w:bottom w:val="single" w:sz="4" w:space="0" w:color="auto"/>
              <w:right w:val="single" w:sz="4" w:space="0" w:color="auto"/>
            </w:tcBorders>
          </w:tcPr>
          <w:p w:rsidR="001E7BAD" w:rsidRPr="00521268" w:rsidRDefault="001E7BAD" w:rsidP="00F9507E">
            <w:pPr>
              <w:rPr>
                <w:sz w:val="20"/>
                <w:szCs w:val="20"/>
              </w:rPr>
            </w:pPr>
            <w:r w:rsidRPr="00521268">
              <w:rPr>
                <w:sz w:val="20"/>
                <w:szCs w:val="20"/>
              </w:rPr>
              <w:t xml:space="preserve">Надання до МАГАТЕ інформації  про експортні поставки з України  узгодженого обладнання та неядерного матеріалу. </w:t>
            </w:r>
          </w:p>
          <w:p w:rsidR="001E7BAD" w:rsidRPr="00521268" w:rsidRDefault="001E7BAD" w:rsidP="00F9507E">
            <w:pPr>
              <w:rPr>
                <w:rFonts w:eastAsia="Arial Unicode MS"/>
                <w:sz w:val="20"/>
                <w:szCs w:val="20"/>
              </w:rPr>
            </w:pPr>
          </w:p>
        </w:tc>
        <w:tc>
          <w:tcPr>
            <w:tcW w:w="2023" w:type="dxa"/>
            <w:gridSpan w:val="3"/>
            <w:tcBorders>
              <w:top w:val="single" w:sz="4" w:space="0" w:color="auto"/>
              <w:left w:val="single" w:sz="4" w:space="0" w:color="auto"/>
              <w:bottom w:val="single" w:sz="4" w:space="0" w:color="auto"/>
              <w:right w:val="single" w:sz="4" w:space="0" w:color="auto"/>
            </w:tcBorders>
          </w:tcPr>
          <w:p w:rsidR="001E7BAD" w:rsidRPr="00521268" w:rsidRDefault="001E7BAD" w:rsidP="00F9507E">
            <w:pPr>
              <w:rPr>
                <w:sz w:val="20"/>
                <w:szCs w:val="20"/>
              </w:rPr>
            </w:pPr>
            <w:r w:rsidRPr="00521268">
              <w:rPr>
                <w:sz w:val="20"/>
                <w:szCs w:val="20"/>
              </w:rPr>
              <w:t xml:space="preserve">УЯЗГ </w:t>
            </w:r>
          </w:p>
          <w:p w:rsidR="001E7BAD" w:rsidRPr="00521268" w:rsidRDefault="001E7BAD" w:rsidP="00F9507E">
            <w:pPr>
              <w:rPr>
                <w:rFonts w:eastAsia="Arial Unicode MS"/>
                <w:sz w:val="20"/>
                <w:szCs w:val="20"/>
              </w:rPr>
            </w:pPr>
            <w:r w:rsidRPr="00521268">
              <w:rPr>
                <w:sz w:val="20"/>
                <w:szCs w:val="20"/>
              </w:rPr>
              <w:t>Климчук В.А.</w:t>
            </w:r>
          </w:p>
        </w:tc>
        <w:tc>
          <w:tcPr>
            <w:tcW w:w="1521" w:type="dxa"/>
            <w:tcBorders>
              <w:top w:val="single" w:sz="4" w:space="0" w:color="auto"/>
              <w:left w:val="single" w:sz="4" w:space="0" w:color="auto"/>
              <w:bottom w:val="single" w:sz="4" w:space="0" w:color="auto"/>
              <w:right w:val="single" w:sz="4" w:space="0" w:color="auto"/>
            </w:tcBorders>
          </w:tcPr>
          <w:p w:rsidR="001E7BAD" w:rsidRPr="00521268" w:rsidRDefault="001E7BAD" w:rsidP="00F9507E">
            <w:pPr>
              <w:rPr>
                <w:rFonts w:eastAsia="Arial Unicode MS"/>
                <w:sz w:val="20"/>
                <w:szCs w:val="20"/>
              </w:rPr>
            </w:pPr>
            <w:r w:rsidRPr="00521268">
              <w:rPr>
                <w:sz w:val="20"/>
                <w:szCs w:val="20"/>
              </w:rPr>
              <w:t>щоквартально</w:t>
            </w:r>
          </w:p>
        </w:tc>
        <w:tc>
          <w:tcPr>
            <w:tcW w:w="1824" w:type="dxa"/>
            <w:gridSpan w:val="2"/>
            <w:tcBorders>
              <w:top w:val="single" w:sz="4" w:space="0" w:color="auto"/>
              <w:left w:val="single" w:sz="4" w:space="0" w:color="auto"/>
              <w:bottom w:val="single" w:sz="4" w:space="0" w:color="auto"/>
              <w:right w:val="single" w:sz="4" w:space="0" w:color="auto"/>
            </w:tcBorders>
          </w:tcPr>
          <w:p w:rsidR="001E7BAD" w:rsidRPr="00521268" w:rsidRDefault="001E7BAD" w:rsidP="00F9507E">
            <w:pPr>
              <w:rPr>
                <w:rFonts w:eastAsia="Arial Unicode MS"/>
                <w:sz w:val="20"/>
                <w:szCs w:val="20"/>
              </w:rPr>
            </w:pPr>
            <w:r w:rsidRPr="00521268">
              <w:rPr>
                <w:sz w:val="20"/>
                <w:szCs w:val="20"/>
              </w:rPr>
              <w:t> </w:t>
            </w:r>
          </w:p>
        </w:tc>
      </w:tr>
      <w:tr w:rsidR="001E7BAD" w:rsidRPr="00521268" w:rsidTr="0022365F">
        <w:trPr>
          <w:cantSplit/>
          <w:trHeight w:val="676"/>
        </w:trPr>
        <w:tc>
          <w:tcPr>
            <w:tcW w:w="380" w:type="dxa"/>
            <w:vMerge/>
            <w:tcBorders>
              <w:left w:val="single" w:sz="4" w:space="0" w:color="auto"/>
              <w:right w:val="single" w:sz="4" w:space="0" w:color="auto"/>
            </w:tcBorders>
            <w:vAlign w:val="center"/>
          </w:tcPr>
          <w:p w:rsidR="001E7BAD" w:rsidRPr="00521268" w:rsidRDefault="001E7BAD" w:rsidP="00F9507E">
            <w:pPr>
              <w:rPr>
                <w:rFonts w:eastAsia="Arial Unicode MS"/>
                <w:sz w:val="20"/>
                <w:szCs w:val="20"/>
              </w:rPr>
            </w:pPr>
          </w:p>
        </w:tc>
        <w:tc>
          <w:tcPr>
            <w:tcW w:w="2957" w:type="dxa"/>
            <w:gridSpan w:val="4"/>
            <w:vMerge/>
            <w:tcBorders>
              <w:left w:val="single" w:sz="4" w:space="0" w:color="auto"/>
              <w:right w:val="single" w:sz="4" w:space="0" w:color="auto"/>
            </w:tcBorders>
            <w:vAlign w:val="center"/>
          </w:tcPr>
          <w:p w:rsidR="001E7BAD" w:rsidRPr="00521268" w:rsidRDefault="001E7BAD" w:rsidP="00F9507E">
            <w:pPr>
              <w:rPr>
                <w:rFonts w:eastAsia="Arial Unicode MS"/>
                <w:sz w:val="20"/>
                <w:szCs w:val="20"/>
              </w:rPr>
            </w:pPr>
          </w:p>
        </w:tc>
        <w:tc>
          <w:tcPr>
            <w:tcW w:w="2983" w:type="dxa"/>
            <w:vMerge/>
            <w:tcBorders>
              <w:top w:val="single" w:sz="4" w:space="0" w:color="auto"/>
              <w:left w:val="single" w:sz="4" w:space="0" w:color="auto"/>
              <w:bottom w:val="single" w:sz="4" w:space="0" w:color="auto"/>
              <w:right w:val="single" w:sz="4" w:space="0" w:color="auto"/>
            </w:tcBorders>
            <w:vAlign w:val="center"/>
          </w:tcPr>
          <w:p w:rsidR="001E7BAD" w:rsidRPr="00521268" w:rsidRDefault="001E7BAD" w:rsidP="00F9507E">
            <w:pPr>
              <w:rPr>
                <w:rFonts w:eastAsia="Arial Unicode MS"/>
                <w:sz w:val="20"/>
                <w:szCs w:val="20"/>
              </w:rPr>
            </w:pPr>
          </w:p>
        </w:tc>
        <w:tc>
          <w:tcPr>
            <w:tcW w:w="3542" w:type="dxa"/>
            <w:gridSpan w:val="4"/>
            <w:tcBorders>
              <w:top w:val="single" w:sz="4" w:space="0" w:color="auto"/>
              <w:left w:val="single" w:sz="4" w:space="0" w:color="auto"/>
              <w:bottom w:val="single" w:sz="4" w:space="0" w:color="auto"/>
              <w:right w:val="single" w:sz="4" w:space="0" w:color="auto"/>
            </w:tcBorders>
          </w:tcPr>
          <w:p w:rsidR="001E7BAD" w:rsidRPr="00521268" w:rsidRDefault="001E7BAD" w:rsidP="00F9507E">
            <w:pPr>
              <w:rPr>
                <w:sz w:val="20"/>
                <w:szCs w:val="20"/>
              </w:rPr>
            </w:pPr>
            <w:r w:rsidRPr="00521268">
              <w:rPr>
                <w:sz w:val="20"/>
                <w:szCs w:val="20"/>
              </w:rPr>
              <w:t>Щорічне поновлення інформації</w:t>
            </w:r>
            <w:r w:rsidRPr="00521268">
              <w:rPr>
                <w:sz w:val="20"/>
                <w:szCs w:val="20"/>
              </w:rPr>
              <w:br/>
              <w:t>в рамках Додаткового протоколу до Угоди.</w:t>
            </w:r>
          </w:p>
          <w:p w:rsidR="001E7BAD" w:rsidRPr="00521268" w:rsidRDefault="001E7BAD" w:rsidP="00F9507E">
            <w:pPr>
              <w:rPr>
                <w:rFonts w:eastAsia="Arial Unicode MS"/>
                <w:sz w:val="20"/>
                <w:szCs w:val="20"/>
              </w:rPr>
            </w:pPr>
          </w:p>
        </w:tc>
        <w:tc>
          <w:tcPr>
            <w:tcW w:w="2023" w:type="dxa"/>
            <w:gridSpan w:val="3"/>
            <w:tcBorders>
              <w:top w:val="single" w:sz="4" w:space="0" w:color="auto"/>
              <w:left w:val="single" w:sz="4" w:space="0" w:color="auto"/>
              <w:bottom w:val="single" w:sz="4" w:space="0" w:color="auto"/>
              <w:right w:val="single" w:sz="4" w:space="0" w:color="auto"/>
            </w:tcBorders>
            <w:shd w:val="clear" w:color="auto" w:fill="auto"/>
          </w:tcPr>
          <w:p w:rsidR="001E7BAD" w:rsidRPr="00521268" w:rsidRDefault="001E7BAD" w:rsidP="00F9507E">
            <w:pPr>
              <w:rPr>
                <w:sz w:val="20"/>
                <w:szCs w:val="20"/>
              </w:rPr>
            </w:pPr>
            <w:r w:rsidRPr="00521268">
              <w:rPr>
                <w:sz w:val="20"/>
                <w:szCs w:val="20"/>
              </w:rPr>
              <w:t xml:space="preserve">УЯЗГ </w:t>
            </w:r>
          </w:p>
          <w:p w:rsidR="001E7BAD" w:rsidRPr="00521268" w:rsidRDefault="001E7BAD" w:rsidP="00F9507E">
            <w:pPr>
              <w:rPr>
                <w:rFonts w:eastAsia="Arial Unicode MS"/>
                <w:sz w:val="20"/>
                <w:szCs w:val="20"/>
              </w:rPr>
            </w:pPr>
            <w:r w:rsidRPr="00521268">
              <w:rPr>
                <w:sz w:val="20"/>
                <w:szCs w:val="20"/>
              </w:rPr>
              <w:t>Климчук В.А.</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E7BAD" w:rsidRPr="00521268" w:rsidRDefault="001E7BAD" w:rsidP="00F9507E">
            <w:pPr>
              <w:rPr>
                <w:rFonts w:eastAsia="Arial Unicode MS"/>
                <w:sz w:val="20"/>
                <w:szCs w:val="20"/>
              </w:rPr>
            </w:pPr>
            <w:r w:rsidRPr="00521268">
              <w:rPr>
                <w:sz w:val="20"/>
                <w:szCs w:val="20"/>
              </w:rPr>
              <w:t>до 15 травня</w:t>
            </w: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tcPr>
          <w:p w:rsidR="001E7BAD" w:rsidRPr="00521268" w:rsidRDefault="001E7BAD" w:rsidP="00F9507E">
            <w:pPr>
              <w:rPr>
                <w:rFonts w:eastAsia="Arial Unicode MS"/>
                <w:sz w:val="20"/>
                <w:szCs w:val="20"/>
              </w:rPr>
            </w:pPr>
            <w:r w:rsidRPr="00521268">
              <w:rPr>
                <w:sz w:val="20"/>
                <w:szCs w:val="20"/>
              </w:rPr>
              <w:t> </w:t>
            </w:r>
          </w:p>
        </w:tc>
      </w:tr>
      <w:tr w:rsidR="001E7BAD" w:rsidRPr="00521268" w:rsidTr="0022365F">
        <w:trPr>
          <w:cantSplit/>
          <w:trHeight w:val="981"/>
        </w:trPr>
        <w:tc>
          <w:tcPr>
            <w:tcW w:w="380" w:type="dxa"/>
            <w:vMerge/>
            <w:tcBorders>
              <w:left w:val="single" w:sz="4" w:space="0" w:color="auto"/>
              <w:right w:val="single" w:sz="4" w:space="0" w:color="auto"/>
            </w:tcBorders>
            <w:vAlign w:val="center"/>
          </w:tcPr>
          <w:p w:rsidR="001E7BAD" w:rsidRPr="00521268" w:rsidRDefault="001E7BAD" w:rsidP="00F9507E">
            <w:pPr>
              <w:rPr>
                <w:rFonts w:eastAsia="Arial Unicode MS"/>
                <w:sz w:val="20"/>
                <w:szCs w:val="20"/>
              </w:rPr>
            </w:pPr>
          </w:p>
        </w:tc>
        <w:tc>
          <w:tcPr>
            <w:tcW w:w="2957" w:type="dxa"/>
            <w:gridSpan w:val="4"/>
            <w:vMerge/>
            <w:tcBorders>
              <w:left w:val="single" w:sz="4" w:space="0" w:color="auto"/>
              <w:right w:val="single" w:sz="4" w:space="0" w:color="auto"/>
            </w:tcBorders>
            <w:vAlign w:val="center"/>
          </w:tcPr>
          <w:p w:rsidR="001E7BAD" w:rsidRPr="00521268" w:rsidRDefault="001E7BAD" w:rsidP="00F9507E">
            <w:pPr>
              <w:rPr>
                <w:rFonts w:eastAsia="Arial Unicode MS"/>
                <w:sz w:val="20"/>
                <w:szCs w:val="20"/>
              </w:rPr>
            </w:pPr>
          </w:p>
        </w:tc>
        <w:tc>
          <w:tcPr>
            <w:tcW w:w="2983" w:type="dxa"/>
            <w:vMerge w:val="restart"/>
            <w:tcBorders>
              <w:top w:val="single" w:sz="4" w:space="0" w:color="auto"/>
              <w:left w:val="single" w:sz="4" w:space="0" w:color="auto"/>
              <w:bottom w:val="single" w:sz="4" w:space="0" w:color="auto"/>
              <w:right w:val="single" w:sz="4" w:space="0" w:color="auto"/>
            </w:tcBorders>
          </w:tcPr>
          <w:p w:rsidR="001E7BAD" w:rsidRPr="00521268" w:rsidRDefault="001E7BAD" w:rsidP="00F9507E">
            <w:pPr>
              <w:rPr>
                <w:rFonts w:eastAsia="Arial Unicode MS"/>
                <w:sz w:val="20"/>
                <w:szCs w:val="20"/>
              </w:rPr>
            </w:pPr>
            <w:r w:rsidRPr="00521268">
              <w:rPr>
                <w:sz w:val="20"/>
                <w:szCs w:val="20"/>
              </w:rPr>
              <w:t>Конвенція про фізичний захист ядерного матеріалу.</w:t>
            </w:r>
          </w:p>
        </w:tc>
        <w:tc>
          <w:tcPr>
            <w:tcW w:w="3542" w:type="dxa"/>
            <w:gridSpan w:val="4"/>
            <w:tcBorders>
              <w:top w:val="single" w:sz="4" w:space="0" w:color="auto"/>
              <w:left w:val="single" w:sz="4" w:space="0" w:color="auto"/>
              <w:bottom w:val="single" w:sz="4" w:space="0" w:color="auto"/>
              <w:right w:val="single" w:sz="4" w:space="0" w:color="auto"/>
            </w:tcBorders>
          </w:tcPr>
          <w:p w:rsidR="001E7BAD" w:rsidRPr="00521268" w:rsidRDefault="001E7BAD" w:rsidP="00F9507E">
            <w:pPr>
              <w:rPr>
                <w:sz w:val="20"/>
                <w:szCs w:val="20"/>
              </w:rPr>
            </w:pPr>
            <w:r w:rsidRPr="00521268">
              <w:rPr>
                <w:sz w:val="20"/>
                <w:szCs w:val="20"/>
              </w:rPr>
              <w:t>Виконання функцій центрального органу та пункту зв’язку, відповідального за фізичний захист ядерного матеріалу.</w:t>
            </w:r>
          </w:p>
          <w:p w:rsidR="001E7BAD" w:rsidRPr="00521268" w:rsidRDefault="001E7BAD" w:rsidP="00F9507E">
            <w:pPr>
              <w:rPr>
                <w:rFonts w:eastAsia="Arial Unicode MS"/>
                <w:sz w:val="20"/>
                <w:szCs w:val="20"/>
              </w:rPr>
            </w:pPr>
          </w:p>
        </w:tc>
        <w:tc>
          <w:tcPr>
            <w:tcW w:w="2023" w:type="dxa"/>
            <w:gridSpan w:val="3"/>
            <w:tcBorders>
              <w:top w:val="single" w:sz="4" w:space="0" w:color="auto"/>
              <w:left w:val="single" w:sz="4" w:space="0" w:color="auto"/>
              <w:bottom w:val="single" w:sz="4" w:space="0" w:color="auto"/>
              <w:right w:val="single" w:sz="4" w:space="0" w:color="auto"/>
            </w:tcBorders>
            <w:shd w:val="clear" w:color="auto" w:fill="auto"/>
          </w:tcPr>
          <w:p w:rsidR="001E7BAD" w:rsidRPr="00521268" w:rsidRDefault="001E7BAD" w:rsidP="00F9507E">
            <w:pPr>
              <w:rPr>
                <w:sz w:val="20"/>
                <w:szCs w:val="20"/>
              </w:rPr>
            </w:pPr>
            <w:r w:rsidRPr="00521268">
              <w:rPr>
                <w:sz w:val="20"/>
                <w:szCs w:val="20"/>
              </w:rPr>
              <w:t xml:space="preserve">УЯЗГ </w:t>
            </w:r>
          </w:p>
          <w:p w:rsidR="001E7BAD" w:rsidRPr="00521268" w:rsidRDefault="001E7BAD" w:rsidP="00F9507E">
            <w:pPr>
              <w:rPr>
                <w:rFonts w:eastAsia="Arial Unicode MS"/>
                <w:sz w:val="20"/>
                <w:szCs w:val="20"/>
              </w:rPr>
            </w:pPr>
            <w:r w:rsidRPr="00521268">
              <w:rPr>
                <w:sz w:val="20"/>
                <w:szCs w:val="20"/>
              </w:rPr>
              <w:t>Пащенко В.П.</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E7BAD" w:rsidRPr="00521268" w:rsidRDefault="001E7BAD" w:rsidP="00F9507E">
            <w:pPr>
              <w:rPr>
                <w:rFonts w:eastAsia="Arial Unicode MS"/>
                <w:sz w:val="20"/>
                <w:szCs w:val="20"/>
              </w:rPr>
            </w:pPr>
            <w:r w:rsidRPr="00521268">
              <w:rPr>
                <w:sz w:val="20"/>
                <w:szCs w:val="20"/>
              </w:rPr>
              <w:t>протягом року</w:t>
            </w: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tcPr>
          <w:p w:rsidR="001E7BAD" w:rsidRPr="00521268" w:rsidRDefault="001E7BAD" w:rsidP="00F9507E">
            <w:pPr>
              <w:rPr>
                <w:rFonts w:eastAsia="Arial Unicode MS"/>
                <w:sz w:val="20"/>
                <w:szCs w:val="20"/>
              </w:rPr>
            </w:pPr>
          </w:p>
        </w:tc>
      </w:tr>
      <w:tr w:rsidR="001E7BAD" w:rsidRPr="00521268" w:rsidTr="0022365F">
        <w:trPr>
          <w:cantSplit/>
          <w:trHeight w:val="857"/>
        </w:trPr>
        <w:tc>
          <w:tcPr>
            <w:tcW w:w="380" w:type="dxa"/>
            <w:vMerge/>
            <w:tcBorders>
              <w:left w:val="single" w:sz="4" w:space="0" w:color="auto"/>
              <w:right w:val="single" w:sz="4" w:space="0" w:color="auto"/>
            </w:tcBorders>
            <w:vAlign w:val="center"/>
          </w:tcPr>
          <w:p w:rsidR="001E7BAD" w:rsidRPr="00521268" w:rsidRDefault="001E7BAD" w:rsidP="00F9507E">
            <w:pPr>
              <w:rPr>
                <w:rFonts w:eastAsia="Arial Unicode MS"/>
                <w:sz w:val="20"/>
                <w:szCs w:val="20"/>
              </w:rPr>
            </w:pPr>
          </w:p>
        </w:tc>
        <w:tc>
          <w:tcPr>
            <w:tcW w:w="2957" w:type="dxa"/>
            <w:gridSpan w:val="4"/>
            <w:vMerge/>
            <w:tcBorders>
              <w:left w:val="single" w:sz="4" w:space="0" w:color="auto"/>
              <w:right w:val="single" w:sz="4" w:space="0" w:color="auto"/>
            </w:tcBorders>
            <w:vAlign w:val="center"/>
          </w:tcPr>
          <w:p w:rsidR="001E7BAD" w:rsidRPr="00521268" w:rsidRDefault="001E7BAD" w:rsidP="00F9507E">
            <w:pPr>
              <w:rPr>
                <w:rFonts w:eastAsia="Arial Unicode MS"/>
                <w:sz w:val="20"/>
                <w:szCs w:val="20"/>
              </w:rPr>
            </w:pPr>
          </w:p>
        </w:tc>
        <w:tc>
          <w:tcPr>
            <w:tcW w:w="2983" w:type="dxa"/>
            <w:vMerge/>
            <w:tcBorders>
              <w:top w:val="single" w:sz="4" w:space="0" w:color="auto"/>
              <w:left w:val="single" w:sz="4" w:space="0" w:color="auto"/>
              <w:bottom w:val="single" w:sz="4" w:space="0" w:color="auto"/>
              <w:right w:val="single" w:sz="4" w:space="0" w:color="auto"/>
            </w:tcBorders>
          </w:tcPr>
          <w:p w:rsidR="001E7BAD" w:rsidRPr="00521268" w:rsidRDefault="001E7BAD" w:rsidP="00F9507E">
            <w:pPr>
              <w:rPr>
                <w:sz w:val="20"/>
                <w:szCs w:val="20"/>
              </w:rPr>
            </w:pPr>
          </w:p>
        </w:tc>
        <w:tc>
          <w:tcPr>
            <w:tcW w:w="3542" w:type="dxa"/>
            <w:gridSpan w:val="4"/>
            <w:tcBorders>
              <w:top w:val="single" w:sz="4" w:space="0" w:color="auto"/>
              <w:left w:val="single" w:sz="4" w:space="0" w:color="auto"/>
              <w:bottom w:val="single" w:sz="4" w:space="0" w:color="auto"/>
              <w:right w:val="single" w:sz="4" w:space="0" w:color="auto"/>
            </w:tcBorders>
          </w:tcPr>
          <w:p w:rsidR="001E7BAD" w:rsidRPr="00521268" w:rsidRDefault="001E7BAD" w:rsidP="00F9507E">
            <w:pPr>
              <w:rPr>
                <w:sz w:val="20"/>
                <w:szCs w:val="20"/>
              </w:rPr>
            </w:pPr>
            <w:r w:rsidRPr="00521268">
              <w:rPr>
                <w:sz w:val="20"/>
                <w:szCs w:val="20"/>
              </w:rPr>
              <w:t>Обмін інформацією з Базою даних МАГАТЕ з незаконного обігу ядерних та інших радіоактивних матеріалів.</w:t>
            </w:r>
          </w:p>
          <w:p w:rsidR="001E7BAD" w:rsidRPr="00521268" w:rsidRDefault="001E7BAD" w:rsidP="00F9507E">
            <w:pPr>
              <w:rPr>
                <w:sz w:val="20"/>
                <w:szCs w:val="20"/>
              </w:rPr>
            </w:pPr>
          </w:p>
        </w:tc>
        <w:tc>
          <w:tcPr>
            <w:tcW w:w="2023" w:type="dxa"/>
            <w:gridSpan w:val="3"/>
            <w:tcBorders>
              <w:top w:val="single" w:sz="4" w:space="0" w:color="auto"/>
              <w:left w:val="single" w:sz="4" w:space="0" w:color="auto"/>
              <w:bottom w:val="single" w:sz="4" w:space="0" w:color="auto"/>
              <w:right w:val="single" w:sz="4" w:space="0" w:color="auto"/>
            </w:tcBorders>
            <w:shd w:val="clear" w:color="auto" w:fill="auto"/>
          </w:tcPr>
          <w:p w:rsidR="001E7BAD" w:rsidRPr="00521268" w:rsidRDefault="001E7BAD" w:rsidP="00F9507E">
            <w:pPr>
              <w:rPr>
                <w:sz w:val="20"/>
                <w:szCs w:val="20"/>
              </w:rPr>
            </w:pPr>
            <w:r w:rsidRPr="00521268">
              <w:rPr>
                <w:sz w:val="20"/>
                <w:szCs w:val="20"/>
              </w:rPr>
              <w:t xml:space="preserve">УЯЗГ </w:t>
            </w:r>
          </w:p>
          <w:p w:rsidR="001E7BAD" w:rsidRPr="00521268" w:rsidRDefault="001E7BAD" w:rsidP="00F9507E">
            <w:pPr>
              <w:rPr>
                <w:sz w:val="20"/>
                <w:szCs w:val="20"/>
              </w:rPr>
            </w:pPr>
            <w:proofErr w:type="spellStart"/>
            <w:r w:rsidRPr="00521268">
              <w:rPr>
                <w:sz w:val="20"/>
                <w:szCs w:val="20"/>
              </w:rPr>
              <w:t>Свислоцький</w:t>
            </w:r>
            <w:proofErr w:type="spellEnd"/>
            <w:r w:rsidRPr="00521268">
              <w:rPr>
                <w:sz w:val="20"/>
                <w:szCs w:val="20"/>
              </w:rPr>
              <w:t xml:space="preserve"> Г.О.</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E7BAD" w:rsidRPr="00521268" w:rsidRDefault="001E7BAD" w:rsidP="00F9507E">
            <w:pPr>
              <w:rPr>
                <w:sz w:val="20"/>
                <w:szCs w:val="20"/>
              </w:rPr>
            </w:pPr>
            <w:r w:rsidRPr="00521268">
              <w:rPr>
                <w:sz w:val="20"/>
                <w:szCs w:val="20"/>
              </w:rPr>
              <w:t>протягом року</w:t>
            </w: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tcPr>
          <w:p w:rsidR="001E7BAD" w:rsidRPr="00521268" w:rsidRDefault="001E7BAD" w:rsidP="00F9507E">
            <w:pPr>
              <w:rPr>
                <w:rFonts w:eastAsia="Arial Unicode MS"/>
                <w:sz w:val="20"/>
                <w:szCs w:val="20"/>
              </w:rPr>
            </w:pPr>
          </w:p>
        </w:tc>
      </w:tr>
      <w:tr w:rsidR="001E7BAD" w:rsidRPr="00521268" w:rsidTr="0022365F">
        <w:trPr>
          <w:cantSplit/>
          <w:trHeight w:val="165"/>
        </w:trPr>
        <w:tc>
          <w:tcPr>
            <w:tcW w:w="380" w:type="dxa"/>
            <w:vMerge/>
            <w:tcBorders>
              <w:left w:val="single" w:sz="4" w:space="0" w:color="auto"/>
              <w:right w:val="single" w:sz="4" w:space="0" w:color="auto"/>
            </w:tcBorders>
            <w:vAlign w:val="center"/>
          </w:tcPr>
          <w:p w:rsidR="001E7BAD" w:rsidRPr="00521268" w:rsidRDefault="001E7BAD" w:rsidP="00F9507E">
            <w:pPr>
              <w:rPr>
                <w:rFonts w:eastAsia="Arial Unicode MS"/>
                <w:sz w:val="20"/>
                <w:szCs w:val="20"/>
              </w:rPr>
            </w:pPr>
          </w:p>
        </w:tc>
        <w:tc>
          <w:tcPr>
            <w:tcW w:w="2957" w:type="dxa"/>
            <w:gridSpan w:val="4"/>
            <w:vMerge/>
            <w:tcBorders>
              <w:left w:val="single" w:sz="4" w:space="0" w:color="auto"/>
              <w:right w:val="single" w:sz="4" w:space="0" w:color="auto"/>
            </w:tcBorders>
            <w:vAlign w:val="center"/>
          </w:tcPr>
          <w:p w:rsidR="001E7BAD" w:rsidRPr="00521268" w:rsidRDefault="001E7BAD" w:rsidP="00F9507E">
            <w:pPr>
              <w:rPr>
                <w:rFonts w:eastAsia="Arial Unicode MS"/>
                <w:sz w:val="20"/>
                <w:szCs w:val="20"/>
              </w:rPr>
            </w:pPr>
          </w:p>
        </w:tc>
        <w:tc>
          <w:tcPr>
            <w:tcW w:w="2983" w:type="dxa"/>
            <w:vMerge/>
            <w:tcBorders>
              <w:top w:val="single" w:sz="4" w:space="0" w:color="auto"/>
              <w:left w:val="single" w:sz="4" w:space="0" w:color="auto"/>
              <w:bottom w:val="single" w:sz="4" w:space="0" w:color="auto"/>
              <w:right w:val="single" w:sz="4" w:space="0" w:color="auto"/>
            </w:tcBorders>
          </w:tcPr>
          <w:p w:rsidR="001E7BAD" w:rsidRPr="00521268" w:rsidRDefault="001E7BAD" w:rsidP="00F9507E">
            <w:pPr>
              <w:rPr>
                <w:sz w:val="20"/>
                <w:szCs w:val="20"/>
              </w:rPr>
            </w:pPr>
          </w:p>
        </w:tc>
        <w:tc>
          <w:tcPr>
            <w:tcW w:w="3542" w:type="dxa"/>
            <w:gridSpan w:val="4"/>
            <w:tcBorders>
              <w:top w:val="single" w:sz="4" w:space="0" w:color="auto"/>
              <w:left w:val="single" w:sz="4" w:space="0" w:color="auto"/>
              <w:bottom w:val="single" w:sz="4" w:space="0" w:color="auto"/>
              <w:right w:val="single" w:sz="4" w:space="0" w:color="auto"/>
            </w:tcBorders>
          </w:tcPr>
          <w:p w:rsidR="001E7BAD" w:rsidRPr="00521268" w:rsidRDefault="001E7BAD" w:rsidP="00F9507E">
            <w:pPr>
              <w:rPr>
                <w:rStyle w:val="hps"/>
                <w:sz w:val="20"/>
                <w:szCs w:val="20"/>
              </w:rPr>
            </w:pPr>
            <w:r w:rsidRPr="00521268">
              <w:rPr>
                <w:rFonts w:eastAsia="Arial Unicode MS"/>
                <w:sz w:val="20"/>
                <w:szCs w:val="20"/>
              </w:rPr>
              <w:t xml:space="preserve">Участь у роботі </w:t>
            </w:r>
            <w:r w:rsidRPr="00521268">
              <w:rPr>
                <w:sz w:val="20"/>
                <w:szCs w:val="20"/>
              </w:rPr>
              <w:t>І</w:t>
            </w:r>
            <w:r w:rsidRPr="00521268">
              <w:rPr>
                <w:rStyle w:val="hps"/>
                <w:sz w:val="20"/>
                <w:szCs w:val="20"/>
              </w:rPr>
              <w:t xml:space="preserve">нформаційної </w:t>
            </w:r>
            <w:r w:rsidRPr="00521268">
              <w:rPr>
                <w:sz w:val="20"/>
                <w:szCs w:val="20"/>
              </w:rPr>
              <w:t xml:space="preserve">системи </w:t>
            </w:r>
            <w:r w:rsidRPr="00521268">
              <w:rPr>
                <w:rStyle w:val="hps"/>
                <w:sz w:val="20"/>
                <w:szCs w:val="20"/>
              </w:rPr>
              <w:t xml:space="preserve">МАГАТЕ з </w:t>
            </w:r>
            <w:r w:rsidRPr="00521268">
              <w:rPr>
                <w:sz w:val="20"/>
                <w:szCs w:val="20"/>
              </w:rPr>
              <w:t xml:space="preserve">управління </w:t>
            </w:r>
            <w:r w:rsidRPr="00521268">
              <w:rPr>
                <w:rStyle w:val="hps"/>
                <w:sz w:val="20"/>
                <w:szCs w:val="20"/>
              </w:rPr>
              <w:t xml:space="preserve"> ядерної захищеності (NUSIMS).</w:t>
            </w:r>
          </w:p>
          <w:p w:rsidR="001E7BAD" w:rsidRPr="00521268" w:rsidRDefault="001E7BAD" w:rsidP="00F9507E">
            <w:pPr>
              <w:rPr>
                <w:rFonts w:eastAsia="Arial Unicode MS"/>
                <w:sz w:val="20"/>
                <w:szCs w:val="20"/>
              </w:rPr>
            </w:pPr>
          </w:p>
        </w:tc>
        <w:tc>
          <w:tcPr>
            <w:tcW w:w="2023" w:type="dxa"/>
            <w:gridSpan w:val="3"/>
            <w:tcBorders>
              <w:top w:val="single" w:sz="4" w:space="0" w:color="auto"/>
              <w:left w:val="single" w:sz="4" w:space="0" w:color="auto"/>
              <w:bottom w:val="single" w:sz="4" w:space="0" w:color="auto"/>
              <w:right w:val="single" w:sz="4" w:space="0" w:color="auto"/>
            </w:tcBorders>
          </w:tcPr>
          <w:p w:rsidR="001E7BAD" w:rsidRPr="00521268" w:rsidRDefault="001E7BAD" w:rsidP="00F9507E">
            <w:pPr>
              <w:rPr>
                <w:sz w:val="20"/>
                <w:szCs w:val="20"/>
              </w:rPr>
            </w:pPr>
            <w:r w:rsidRPr="00521268">
              <w:rPr>
                <w:sz w:val="20"/>
                <w:szCs w:val="20"/>
              </w:rPr>
              <w:t xml:space="preserve">УЯЗГ </w:t>
            </w:r>
          </w:p>
          <w:p w:rsidR="001E7BAD" w:rsidRPr="00521268" w:rsidRDefault="001E7BAD" w:rsidP="00F9507E">
            <w:pPr>
              <w:rPr>
                <w:rFonts w:eastAsia="Arial Unicode MS"/>
                <w:sz w:val="20"/>
                <w:szCs w:val="20"/>
              </w:rPr>
            </w:pPr>
            <w:proofErr w:type="spellStart"/>
            <w:r w:rsidRPr="00521268">
              <w:rPr>
                <w:sz w:val="20"/>
                <w:szCs w:val="20"/>
              </w:rPr>
              <w:t>Свислоцький</w:t>
            </w:r>
            <w:proofErr w:type="spellEnd"/>
            <w:r w:rsidRPr="00521268">
              <w:rPr>
                <w:sz w:val="20"/>
                <w:szCs w:val="20"/>
              </w:rPr>
              <w:t xml:space="preserve"> Г.О.</w:t>
            </w:r>
          </w:p>
        </w:tc>
        <w:tc>
          <w:tcPr>
            <w:tcW w:w="1521" w:type="dxa"/>
            <w:tcBorders>
              <w:top w:val="single" w:sz="4" w:space="0" w:color="auto"/>
              <w:left w:val="single" w:sz="4" w:space="0" w:color="auto"/>
              <w:bottom w:val="single" w:sz="4" w:space="0" w:color="auto"/>
              <w:right w:val="single" w:sz="4" w:space="0" w:color="auto"/>
            </w:tcBorders>
          </w:tcPr>
          <w:p w:rsidR="001E7BAD" w:rsidRPr="00521268" w:rsidRDefault="001E7BAD" w:rsidP="00F9507E">
            <w:pPr>
              <w:spacing w:after="240"/>
              <w:rPr>
                <w:rFonts w:eastAsia="Arial Unicode MS"/>
                <w:sz w:val="20"/>
                <w:szCs w:val="20"/>
              </w:rPr>
            </w:pPr>
            <w:r w:rsidRPr="00521268">
              <w:rPr>
                <w:sz w:val="20"/>
                <w:szCs w:val="20"/>
              </w:rPr>
              <w:t>протягом року</w:t>
            </w: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tcPr>
          <w:p w:rsidR="001E7BAD" w:rsidRPr="00521268" w:rsidRDefault="001E7BAD" w:rsidP="00F9507E">
            <w:pPr>
              <w:rPr>
                <w:rFonts w:eastAsia="Arial Unicode MS"/>
                <w:sz w:val="20"/>
                <w:szCs w:val="20"/>
              </w:rPr>
            </w:pPr>
          </w:p>
        </w:tc>
      </w:tr>
      <w:tr w:rsidR="001E7BAD" w:rsidRPr="00521268" w:rsidTr="0022365F">
        <w:trPr>
          <w:cantSplit/>
          <w:trHeight w:val="225"/>
        </w:trPr>
        <w:tc>
          <w:tcPr>
            <w:tcW w:w="380" w:type="dxa"/>
            <w:vMerge/>
            <w:tcBorders>
              <w:left w:val="single" w:sz="4" w:space="0" w:color="auto"/>
              <w:right w:val="single" w:sz="4" w:space="0" w:color="auto"/>
            </w:tcBorders>
            <w:vAlign w:val="center"/>
          </w:tcPr>
          <w:p w:rsidR="001E7BAD" w:rsidRPr="00521268" w:rsidRDefault="001E7BAD" w:rsidP="00F9507E">
            <w:pPr>
              <w:rPr>
                <w:rFonts w:eastAsia="Arial Unicode MS"/>
                <w:sz w:val="20"/>
                <w:szCs w:val="20"/>
              </w:rPr>
            </w:pPr>
          </w:p>
        </w:tc>
        <w:tc>
          <w:tcPr>
            <w:tcW w:w="2957" w:type="dxa"/>
            <w:gridSpan w:val="4"/>
            <w:vMerge/>
            <w:tcBorders>
              <w:left w:val="single" w:sz="4" w:space="0" w:color="auto"/>
              <w:right w:val="single" w:sz="4" w:space="0" w:color="auto"/>
            </w:tcBorders>
            <w:vAlign w:val="center"/>
          </w:tcPr>
          <w:p w:rsidR="001E7BAD" w:rsidRPr="00521268" w:rsidRDefault="001E7BAD" w:rsidP="00F9507E">
            <w:pPr>
              <w:rPr>
                <w:rFonts w:eastAsia="Arial Unicode MS"/>
                <w:sz w:val="20"/>
                <w:szCs w:val="20"/>
              </w:rPr>
            </w:pPr>
          </w:p>
        </w:tc>
        <w:tc>
          <w:tcPr>
            <w:tcW w:w="2983" w:type="dxa"/>
            <w:tcBorders>
              <w:top w:val="single" w:sz="4" w:space="0" w:color="auto"/>
              <w:left w:val="single" w:sz="4" w:space="0" w:color="auto"/>
            </w:tcBorders>
          </w:tcPr>
          <w:p w:rsidR="001E7BAD" w:rsidRPr="00521268" w:rsidRDefault="001E7BAD" w:rsidP="00F9507E">
            <w:pPr>
              <w:rPr>
                <w:sz w:val="20"/>
                <w:szCs w:val="20"/>
              </w:rPr>
            </w:pPr>
            <w:r w:rsidRPr="00521268">
              <w:rPr>
                <w:sz w:val="20"/>
                <w:szCs w:val="20"/>
              </w:rPr>
              <w:t>Конвенція про оперативне оповіщення про ядерні аварії та Конвенція про допомогу в разі ядерної аварії або радіаційної ситуації.</w:t>
            </w:r>
          </w:p>
          <w:p w:rsidR="001E7BAD" w:rsidRPr="00521268" w:rsidRDefault="001E7BAD" w:rsidP="00F9507E">
            <w:pPr>
              <w:rPr>
                <w:rFonts w:eastAsia="Arial Unicode MS"/>
                <w:sz w:val="20"/>
                <w:szCs w:val="20"/>
              </w:rPr>
            </w:pPr>
          </w:p>
        </w:tc>
        <w:tc>
          <w:tcPr>
            <w:tcW w:w="3542" w:type="dxa"/>
            <w:gridSpan w:val="4"/>
            <w:tcBorders>
              <w:top w:val="single" w:sz="4" w:space="0" w:color="auto"/>
            </w:tcBorders>
          </w:tcPr>
          <w:p w:rsidR="001E7BAD" w:rsidRPr="00521268" w:rsidRDefault="001E7BAD" w:rsidP="00F9507E">
            <w:pPr>
              <w:rPr>
                <w:strike/>
                <w:sz w:val="20"/>
                <w:szCs w:val="20"/>
              </w:rPr>
            </w:pPr>
            <w:r w:rsidRPr="00521268">
              <w:rPr>
                <w:sz w:val="20"/>
                <w:szCs w:val="20"/>
              </w:rPr>
              <w:t>Виконання функцій єдиного компетентного пункту зв’язку та компетентного національного органу.</w:t>
            </w:r>
          </w:p>
          <w:p w:rsidR="001E7BAD" w:rsidRPr="00521268" w:rsidRDefault="001E7BAD" w:rsidP="00F9507E">
            <w:pPr>
              <w:rPr>
                <w:rFonts w:eastAsia="Arial Unicode MS"/>
                <w:sz w:val="20"/>
                <w:szCs w:val="20"/>
              </w:rPr>
            </w:pPr>
          </w:p>
        </w:tc>
        <w:tc>
          <w:tcPr>
            <w:tcW w:w="2023" w:type="dxa"/>
            <w:gridSpan w:val="3"/>
            <w:tcBorders>
              <w:top w:val="single" w:sz="4" w:space="0" w:color="auto"/>
            </w:tcBorders>
            <w:shd w:val="clear" w:color="auto" w:fill="auto"/>
          </w:tcPr>
          <w:p w:rsidR="001E7BAD" w:rsidRPr="00521268" w:rsidRDefault="001E7BAD" w:rsidP="00F9507E">
            <w:pPr>
              <w:rPr>
                <w:sz w:val="20"/>
                <w:szCs w:val="20"/>
              </w:rPr>
            </w:pPr>
            <w:r w:rsidRPr="00521268">
              <w:rPr>
                <w:sz w:val="20"/>
                <w:szCs w:val="20"/>
              </w:rPr>
              <w:t xml:space="preserve">ДБЯУ </w:t>
            </w:r>
          </w:p>
          <w:p w:rsidR="001E7BAD" w:rsidRPr="00521268" w:rsidRDefault="001E7BAD" w:rsidP="00F9507E">
            <w:pPr>
              <w:rPr>
                <w:rFonts w:eastAsia="Arial Unicode MS"/>
                <w:sz w:val="20"/>
                <w:szCs w:val="20"/>
              </w:rPr>
            </w:pPr>
            <w:r w:rsidRPr="00521268">
              <w:rPr>
                <w:sz w:val="20"/>
                <w:szCs w:val="20"/>
              </w:rPr>
              <w:t>Біжко Н.М.</w:t>
            </w:r>
          </w:p>
        </w:tc>
        <w:tc>
          <w:tcPr>
            <w:tcW w:w="1521" w:type="dxa"/>
            <w:tcBorders>
              <w:top w:val="single" w:sz="4" w:space="0" w:color="auto"/>
            </w:tcBorders>
            <w:shd w:val="clear" w:color="auto" w:fill="auto"/>
          </w:tcPr>
          <w:p w:rsidR="001E7BAD" w:rsidRPr="00521268" w:rsidRDefault="001E7BAD" w:rsidP="00F9507E">
            <w:pPr>
              <w:rPr>
                <w:rFonts w:eastAsia="Arial Unicode MS"/>
                <w:sz w:val="20"/>
                <w:szCs w:val="20"/>
              </w:rPr>
            </w:pPr>
            <w:r w:rsidRPr="00521268">
              <w:rPr>
                <w:sz w:val="20"/>
                <w:szCs w:val="20"/>
              </w:rPr>
              <w:t>постійно</w:t>
            </w:r>
          </w:p>
        </w:tc>
        <w:tc>
          <w:tcPr>
            <w:tcW w:w="1824" w:type="dxa"/>
            <w:gridSpan w:val="2"/>
            <w:tcBorders>
              <w:top w:val="single" w:sz="4" w:space="0" w:color="auto"/>
            </w:tcBorders>
            <w:shd w:val="clear" w:color="auto" w:fill="auto"/>
          </w:tcPr>
          <w:p w:rsidR="001E7BAD" w:rsidRPr="00521268" w:rsidRDefault="001E7BAD" w:rsidP="00F9507E">
            <w:pPr>
              <w:rPr>
                <w:sz w:val="20"/>
                <w:szCs w:val="20"/>
              </w:rPr>
            </w:pPr>
          </w:p>
        </w:tc>
      </w:tr>
      <w:tr w:rsidR="001E7BAD" w:rsidRPr="00521268" w:rsidTr="0022365F">
        <w:trPr>
          <w:cantSplit/>
          <w:trHeight w:val="1365"/>
        </w:trPr>
        <w:tc>
          <w:tcPr>
            <w:tcW w:w="380" w:type="dxa"/>
            <w:vMerge/>
            <w:tcBorders>
              <w:left w:val="single" w:sz="4" w:space="0" w:color="auto"/>
              <w:right w:val="single" w:sz="4" w:space="0" w:color="auto"/>
            </w:tcBorders>
            <w:vAlign w:val="center"/>
          </w:tcPr>
          <w:p w:rsidR="001E7BAD" w:rsidRPr="00521268" w:rsidRDefault="001E7BAD" w:rsidP="00F9507E">
            <w:pPr>
              <w:rPr>
                <w:rFonts w:eastAsia="Arial Unicode MS"/>
                <w:sz w:val="20"/>
                <w:szCs w:val="20"/>
              </w:rPr>
            </w:pPr>
          </w:p>
        </w:tc>
        <w:tc>
          <w:tcPr>
            <w:tcW w:w="2957" w:type="dxa"/>
            <w:gridSpan w:val="4"/>
            <w:vMerge/>
            <w:tcBorders>
              <w:left w:val="single" w:sz="4" w:space="0" w:color="auto"/>
              <w:right w:val="single" w:sz="4" w:space="0" w:color="auto"/>
            </w:tcBorders>
            <w:vAlign w:val="center"/>
          </w:tcPr>
          <w:p w:rsidR="001E7BAD" w:rsidRPr="00521268" w:rsidRDefault="001E7BAD" w:rsidP="00F9507E">
            <w:pPr>
              <w:rPr>
                <w:rFonts w:eastAsia="Arial Unicode MS"/>
                <w:sz w:val="20"/>
                <w:szCs w:val="20"/>
              </w:rPr>
            </w:pPr>
          </w:p>
        </w:tc>
        <w:tc>
          <w:tcPr>
            <w:tcW w:w="2983" w:type="dxa"/>
            <w:vMerge w:val="restart"/>
            <w:tcBorders>
              <w:left w:val="single" w:sz="4" w:space="0" w:color="auto"/>
            </w:tcBorders>
          </w:tcPr>
          <w:p w:rsidR="001E7BAD" w:rsidRPr="00521268" w:rsidRDefault="001E7BAD" w:rsidP="00F9507E">
            <w:pPr>
              <w:rPr>
                <w:sz w:val="20"/>
                <w:szCs w:val="20"/>
              </w:rPr>
            </w:pPr>
            <w:r w:rsidRPr="00521268">
              <w:rPr>
                <w:sz w:val="20"/>
                <w:szCs w:val="20"/>
              </w:rPr>
              <w:t>Об’єднана Конвенція про безпеку поводження з відпрацьованим паливом та про безпеку поводження з радіоактивними відходами.</w:t>
            </w:r>
          </w:p>
          <w:p w:rsidR="001E7BAD" w:rsidRPr="00521268" w:rsidRDefault="001E7BAD" w:rsidP="00F9507E">
            <w:pPr>
              <w:rPr>
                <w:sz w:val="20"/>
                <w:szCs w:val="20"/>
              </w:rPr>
            </w:pPr>
          </w:p>
        </w:tc>
        <w:tc>
          <w:tcPr>
            <w:tcW w:w="3542" w:type="dxa"/>
            <w:gridSpan w:val="4"/>
          </w:tcPr>
          <w:p w:rsidR="001E7BAD" w:rsidRPr="00F533AF" w:rsidRDefault="001E7BAD" w:rsidP="00F9507E">
            <w:pPr>
              <w:rPr>
                <w:sz w:val="20"/>
                <w:szCs w:val="20"/>
              </w:rPr>
            </w:pPr>
            <w:r w:rsidRPr="00F533AF">
              <w:rPr>
                <w:sz w:val="20"/>
                <w:szCs w:val="20"/>
              </w:rPr>
              <w:t>Участь делегації України у 4-й позачерговій Нараді країн-сторін Об’єднаної Конвенції та 7-й Організаційній Нараді з підготовки Сьомого Оглядового циклу за Об’єднаною Конвенцією.</w:t>
            </w:r>
          </w:p>
          <w:p w:rsidR="001E7BAD" w:rsidRPr="00F533AF" w:rsidRDefault="001E7BAD" w:rsidP="00F9507E">
            <w:pPr>
              <w:rPr>
                <w:sz w:val="20"/>
                <w:szCs w:val="20"/>
              </w:rPr>
            </w:pPr>
          </w:p>
        </w:tc>
        <w:tc>
          <w:tcPr>
            <w:tcW w:w="2023" w:type="dxa"/>
            <w:gridSpan w:val="3"/>
            <w:shd w:val="clear" w:color="auto" w:fill="auto"/>
          </w:tcPr>
          <w:p w:rsidR="001E7BAD" w:rsidRDefault="001E7BAD" w:rsidP="00F9507E">
            <w:pPr>
              <w:rPr>
                <w:sz w:val="20"/>
                <w:szCs w:val="20"/>
              </w:rPr>
            </w:pPr>
            <w:r>
              <w:rPr>
                <w:sz w:val="20"/>
                <w:szCs w:val="20"/>
              </w:rPr>
              <w:t>Заступник Голови</w:t>
            </w:r>
          </w:p>
          <w:p w:rsidR="001E7BAD" w:rsidRDefault="001E7BAD" w:rsidP="00F9507E">
            <w:pPr>
              <w:rPr>
                <w:sz w:val="20"/>
                <w:szCs w:val="20"/>
              </w:rPr>
            </w:pPr>
            <w:r>
              <w:rPr>
                <w:sz w:val="20"/>
                <w:szCs w:val="20"/>
              </w:rPr>
              <w:t>Тріпайло Р.Ф.</w:t>
            </w:r>
          </w:p>
          <w:p w:rsidR="001E7BAD" w:rsidRPr="00F533AF" w:rsidRDefault="001E7BAD" w:rsidP="00F9507E">
            <w:pPr>
              <w:rPr>
                <w:sz w:val="20"/>
                <w:szCs w:val="20"/>
              </w:rPr>
            </w:pPr>
            <w:r w:rsidRPr="00F533AF">
              <w:rPr>
                <w:sz w:val="20"/>
                <w:szCs w:val="20"/>
              </w:rPr>
              <w:t xml:space="preserve">УРАВ </w:t>
            </w:r>
          </w:p>
          <w:p w:rsidR="001E7BAD" w:rsidRPr="00F533AF" w:rsidRDefault="001E7BAD" w:rsidP="00F9507E">
            <w:pPr>
              <w:rPr>
                <w:sz w:val="20"/>
                <w:szCs w:val="20"/>
              </w:rPr>
            </w:pPr>
            <w:r w:rsidRPr="00F533AF">
              <w:rPr>
                <w:sz w:val="20"/>
                <w:szCs w:val="20"/>
              </w:rPr>
              <w:t xml:space="preserve">Шашко О.С. </w:t>
            </w:r>
          </w:p>
          <w:p w:rsidR="001E7BAD" w:rsidRPr="00F533AF" w:rsidRDefault="001E7BAD" w:rsidP="00F9507E">
            <w:pPr>
              <w:rPr>
                <w:sz w:val="20"/>
                <w:szCs w:val="20"/>
              </w:rPr>
            </w:pPr>
            <w:r w:rsidRPr="00F533AF">
              <w:rPr>
                <w:sz w:val="20"/>
                <w:szCs w:val="20"/>
              </w:rPr>
              <w:t xml:space="preserve">ВМСЄІ </w:t>
            </w:r>
          </w:p>
          <w:p w:rsidR="001E7BAD" w:rsidRPr="00F533AF" w:rsidRDefault="001E7BAD" w:rsidP="00F9507E">
            <w:pPr>
              <w:rPr>
                <w:sz w:val="20"/>
                <w:szCs w:val="20"/>
              </w:rPr>
            </w:pPr>
            <w:r w:rsidRPr="00F533AF">
              <w:rPr>
                <w:sz w:val="20"/>
                <w:szCs w:val="20"/>
              </w:rPr>
              <w:t>Горащенкова Г.П.</w:t>
            </w:r>
          </w:p>
        </w:tc>
        <w:tc>
          <w:tcPr>
            <w:tcW w:w="1521" w:type="dxa"/>
            <w:shd w:val="clear" w:color="auto" w:fill="auto"/>
          </w:tcPr>
          <w:p w:rsidR="001E7BAD" w:rsidRPr="00F533AF" w:rsidRDefault="001E7BAD" w:rsidP="00F9507E">
            <w:pPr>
              <w:rPr>
                <w:sz w:val="20"/>
                <w:szCs w:val="20"/>
              </w:rPr>
            </w:pPr>
            <w:r w:rsidRPr="00F533AF">
              <w:rPr>
                <w:sz w:val="20"/>
                <w:szCs w:val="20"/>
              </w:rPr>
              <w:t xml:space="preserve">26-29 травня </w:t>
            </w:r>
          </w:p>
          <w:p w:rsidR="001E7BAD" w:rsidRPr="00F533AF" w:rsidRDefault="001E7BAD" w:rsidP="00F9507E">
            <w:pPr>
              <w:rPr>
                <w:sz w:val="20"/>
                <w:szCs w:val="20"/>
              </w:rPr>
            </w:pPr>
            <w:r w:rsidRPr="00F533AF">
              <w:rPr>
                <w:sz w:val="20"/>
                <w:szCs w:val="20"/>
              </w:rPr>
              <w:t>м. Відень, Республіка Австрія</w:t>
            </w:r>
          </w:p>
        </w:tc>
        <w:tc>
          <w:tcPr>
            <w:tcW w:w="1824" w:type="dxa"/>
            <w:gridSpan w:val="2"/>
            <w:shd w:val="clear" w:color="auto" w:fill="auto"/>
          </w:tcPr>
          <w:p w:rsidR="001E7BAD" w:rsidRPr="00521268" w:rsidRDefault="001E7BAD" w:rsidP="00F9507E">
            <w:pPr>
              <w:rPr>
                <w:sz w:val="20"/>
                <w:szCs w:val="20"/>
              </w:rPr>
            </w:pPr>
          </w:p>
        </w:tc>
      </w:tr>
      <w:tr w:rsidR="001E7BAD" w:rsidRPr="00521268" w:rsidTr="0022365F">
        <w:trPr>
          <w:cantSplit/>
          <w:trHeight w:val="460"/>
        </w:trPr>
        <w:tc>
          <w:tcPr>
            <w:tcW w:w="380" w:type="dxa"/>
            <w:vMerge/>
            <w:tcBorders>
              <w:left w:val="single" w:sz="4" w:space="0" w:color="auto"/>
              <w:right w:val="single" w:sz="4" w:space="0" w:color="auto"/>
            </w:tcBorders>
            <w:vAlign w:val="center"/>
          </w:tcPr>
          <w:p w:rsidR="001E7BAD" w:rsidRPr="00521268" w:rsidRDefault="001E7BAD" w:rsidP="00F9507E">
            <w:pPr>
              <w:rPr>
                <w:rFonts w:eastAsia="Arial Unicode MS"/>
                <w:sz w:val="20"/>
                <w:szCs w:val="20"/>
              </w:rPr>
            </w:pPr>
          </w:p>
        </w:tc>
        <w:tc>
          <w:tcPr>
            <w:tcW w:w="2957" w:type="dxa"/>
            <w:gridSpan w:val="4"/>
            <w:vMerge/>
            <w:tcBorders>
              <w:left w:val="single" w:sz="4" w:space="0" w:color="auto"/>
              <w:right w:val="single" w:sz="4" w:space="0" w:color="auto"/>
            </w:tcBorders>
            <w:vAlign w:val="center"/>
          </w:tcPr>
          <w:p w:rsidR="001E7BAD" w:rsidRPr="00521268" w:rsidRDefault="001E7BAD" w:rsidP="00F9507E">
            <w:pPr>
              <w:rPr>
                <w:rFonts w:eastAsia="Arial Unicode MS"/>
                <w:sz w:val="20"/>
                <w:szCs w:val="20"/>
              </w:rPr>
            </w:pPr>
          </w:p>
        </w:tc>
        <w:tc>
          <w:tcPr>
            <w:tcW w:w="2983" w:type="dxa"/>
            <w:vMerge/>
            <w:tcBorders>
              <w:left w:val="single" w:sz="4" w:space="0" w:color="auto"/>
            </w:tcBorders>
          </w:tcPr>
          <w:p w:rsidR="001E7BAD" w:rsidRPr="00521268" w:rsidRDefault="001E7BAD" w:rsidP="00F9507E">
            <w:pPr>
              <w:rPr>
                <w:sz w:val="20"/>
                <w:szCs w:val="20"/>
              </w:rPr>
            </w:pPr>
          </w:p>
        </w:tc>
        <w:tc>
          <w:tcPr>
            <w:tcW w:w="3542" w:type="dxa"/>
            <w:gridSpan w:val="4"/>
          </w:tcPr>
          <w:p w:rsidR="001E7BAD" w:rsidRPr="00F533AF" w:rsidRDefault="001E7BAD" w:rsidP="00F9507E">
            <w:pPr>
              <w:rPr>
                <w:sz w:val="20"/>
                <w:szCs w:val="20"/>
              </w:rPr>
            </w:pPr>
            <w:r w:rsidRPr="00F533AF">
              <w:rPr>
                <w:sz w:val="20"/>
                <w:szCs w:val="20"/>
              </w:rPr>
              <w:t>Підготовка та розміщення на закритій платформі Об’єднаної Конвенції 7-ї Національної доповіді України про виконання зобов’язань України за Об’єднаною Конвенцією.</w:t>
            </w:r>
          </w:p>
        </w:tc>
        <w:tc>
          <w:tcPr>
            <w:tcW w:w="2023" w:type="dxa"/>
            <w:gridSpan w:val="3"/>
            <w:shd w:val="clear" w:color="auto" w:fill="auto"/>
          </w:tcPr>
          <w:p w:rsidR="001E7BAD" w:rsidRPr="00F533AF" w:rsidRDefault="001E7BAD" w:rsidP="00F9507E">
            <w:pPr>
              <w:rPr>
                <w:sz w:val="20"/>
                <w:szCs w:val="20"/>
              </w:rPr>
            </w:pPr>
            <w:r w:rsidRPr="00F533AF">
              <w:rPr>
                <w:sz w:val="20"/>
                <w:szCs w:val="20"/>
              </w:rPr>
              <w:t xml:space="preserve">Заступник Голови </w:t>
            </w:r>
          </w:p>
          <w:p w:rsidR="001E7BAD" w:rsidRPr="00F533AF" w:rsidRDefault="001E7BAD" w:rsidP="00F9507E">
            <w:pPr>
              <w:rPr>
                <w:sz w:val="20"/>
                <w:szCs w:val="20"/>
              </w:rPr>
            </w:pPr>
            <w:r w:rsidRPr="00F533AF">
              <w:rPr>
                <w:sz w:val="20"/>
                <w:szCs w:val="20"/>
              </w:rPr>
              <w:t>Тріпайло Р.Ф.</w:t>
            </w:r>
          </w:p>
          <w:p w:rsidR="001E7BAD" w:rsidRPr="00F533AF" w:rsidRDefault="001E7BAD" w:rsidP="00F9507E">
            <w:pPr>
              <w:rPr>
                <w:sz w:val="20"/>
                <w:szCs w:val="20"/>
              </w:rPr>
            </w:pPr>
            <w:r w:rsidRPr="00F533AF">
              <w:rPr>
                <w:sz w:val="20"/>
                <w:szCs w:val="20"/>
              </w:rPr>
              <w:t>УРАВ</w:t>
            </w:r>
          </w:p>
          <w:p w:rsidR="001E7BAD" w:rsidRPr="00F533AF" w:rsidRDefault="001E7BAD" w:rsidP="00F9507E">
            <w:pPr>
              <w:rPr>
                <w:sz w:val="20"/>
                <w:szCs w:val="20"/>
              </w:rPr>
            </w:pPr>
            <w:r w:rsidRPr="00F533AF">
              <w:rPr>
                <w:sz w:val="20"/>
                <w:szCs w:val="20"/>
              </w:rPr>
              <w:t>Шашко О.С.</w:t>
            </w:r>
          </w:p>
          <w:p w:rsidR="001E7BAD" w:rsidRPr="00F533AF" w:rsidRDefault="001E7BAD" w:rsidP="00F9507E">
            <w:pPr>
              <w:rPr>
                <w:sz w:val="20"/>
                <w:szCs w:val="20"/>
              </w:rPr>
            </w:pPr>
            <w:r w:rsidRPr="00F533AF">
              <w:rPr>
                <w:sz w:val="20"/>
                <w:szCs w:val="20"/>
              </w:rPr>
              <w:t xml:space="preserve">ВМСЄІ </w:t>
            </w:r>
          </w:p>
          <w:p w:rsidR="001E7BAD" w:rsidRPr="00F533AF" w:rsidRDefault="001E7BAD" w:rsidP="00F9507E">
            <w:pPr>
              <w:rPr>
                <w:sz w:val="20"/>
                <w:szCs w:val="20"/>
              </w:rPr>
            </w:pPr>
            <w:r w:rsidRPr="00F533AF">
              <w:rPr>
                <w:sz w:val="20"/>
                <w:szCs w:val="20"/>
              </w:rPr>
              <w:t>Горащенкова Г.П.</w:t>
            </w:r>
          </w:p>
        </w:tc>
        <w:tc>
          <w:tcPr>
            <w:tcW w:w="1521" w:type="dxa"/>
            <w:shd w:val="clear" w:color="auto" w:fill="auto"/>
          </w:tcPr>
          <w:p w:rsidR="001E7BAD" w:rsidRPr="00F533AF" w:rsidRDefault="001E7BAD" w:rsidP="00F9507E">
            <w:pPr>
              <w:rPr>
                <w:sz w:val="20"/>
                <w:szCs w:val="20"/>
              </w:rPr>
            </w:pPr>
            <w:r w:rsidRPr="00F533AF">
              <w:rPr>
                <w:sz w:val="20"/>
                <w:szCs w:val="20"/>
              </w:rPr>
              <w:t xml:space="preserve">27 жовтня </w:t>
            </w:r>
          </w:p>
        </w:tc>
        <w:tc>
          <w:tcPr>
            <w:tcW w:w="1824" w:type="dxa"/>
            <w:gridSpan w:val="2"/>
            <w:shd w:val="clear" w:color="auto" w:fill="auto"/>
          </w:tcPr>
          <w:p w:rsidR="001E7BAD" w:rsidRPr="00521268" w:rsidRDefault="001E7BAD" w:rsidP="00F9507E">
            <w:pPr>
              <w:rPr>
                <w:sz w:val="20"/>
                <w:szCs w:val="20"/>
              </w:rPr>
            </w:pPr>
          </w:p>
        </w:tc>
      </w:tr>
      <w:tr w:rsidR="001E7BAD" w:rsidRPr="00521268" w:rsidTr="0022365F">
        <w:trPr>
          <w:cantSplit/>
          <w:trHeight w:val="960"/>
        </w:trPr>
        <w:tc>
          <w:tcPr>
            <w:tcW w:w="380" w:type="dxa"/>
            <w:vMerge/>
            <w:tcBorders>
              <w:left w:val="single" w:sz="4" w:space="0" w:color="auto"/>
              <w:right w:val="single" w:sz="4" w:space="0" w:color="auto"/>
            </w:tcBorders>
            <w:vAlign w:val="center"/>
          </w:tcPr>
          <w:p w:rsidR="001E7BAD" w:rsidRPr="00521268" w:rsidRDefault="001E7BAD" w:rsidP="00F9507E">
            <w:pPr>
              <w:rPr>
                <w:rFonts w:eastAsia="Arial Unicode MS"/>
                <w:sz w:val="20"/>
                <w:szCs w:val="20"/>
              </w:rPr>
            </w:pPr>
          </w:p>
        </w:tc>
        <w:tc>
          <w:tcPr>
            <w:tcW w:w="2957" w:type="dxa"/>
            <w:gridSpan w:val="4"/>
            <w:vMerge/>
            <w:tcBorders>
              <w:left w:val="single" w:sz="4" w:space="0" w:color="auto"/>
              <w:right w:val="single" w:sz="4" w:space="0" w:color="auto"/>
            </w:tcBorders>
            <w:vAlign w:val="center"/>
          </w:tcPr>
          <w:p w:rsidR="001E7BAD" w:rsidRPr="00521268" w:rsidRDefault="001E7BAD" w:rsidP="00F9507E">
            <w:pPr>
              <w:rPr>
                <w:rFonts w:eastAsia="Arial Unicode MS"/>
                <w:sz w:val="20"/>
                <w:szCs w:val="20"/>
              </w:rPr>
            </w:pPr>
          </w:p>
        </w:tc>
        <w:tc>
          <w:tcPr>
            <w:tcW w:w="2983" w:type="dxa"/>
            <w:vMerge w:val="restart"/>
            <w:tcBorders>
              <w:left w:val="single" w:sz="4" w:space="0" w:color="auto"/>
            </w:tcBorders>
          </w:tcPr>
          <w:p w:rsidR="001E7BAD" w:rsidRPr="00521268" w:rsidRDefault="001E7BAD" w:rsidP="00F9507E">
            <w:pPr>
              <w:rPr>
                <w:sz w:val="20"/>
                <w:szCs w:val="20"/>
                <w:highlight w:val="green"/>
              </w:rPr>
            </w:pPr>
            <w:r w:rsidRPr="00521268">
              <w:rPr>
                <w:sz w:val="20"/>
                <w:szCs w:val="20"/>
              </w:rPr>
              <w:t>Конвенція про ядерну безпеку.</w:t>
            </w:r>
          </w:p>
        </w:tc>
        <w:tc>
          <w:tcPr>
            <w:tcW w:w="3542" w:type="dxa"/>
            <w:gridSpan w:val="4"/>
          </w:tcPr>
          <w:p w:rsidR="001E7BAD" w:rsidRPr="00F533AF" w:rsidRDefault="001E7BAD" w:rsidP="00F9507E">
            <w:pPr>
              <w:rPr>
                <w:sz w:val="20"/>
                <w:szCs w:val="20"/>
              </w:rPr>
            </w:pPr>
            <w:r w:rsidRPr="00F533AF">
              <w:rPr>
                <w:sz w:val="20"/>
                <w:szCs w:val="20"/>
              </w:rPr>
              <w:t>Підготовка відповідей на запитання до національної доповіді  України в рамках Восьмого Оглядового циклу за  Конвенцією.</w:t>
            </w:r>
          </w:p>
          <w:p w:rsidR="001E7BAD" w:rsidRPr="00F533AF" w:rsidRDefault="001E7BAD" w:rsidP="00F9507E">
            <w:pPr>
              <w:rPr>
                <w:sz w:val="20"/>
                <w:szCs w:val="20"/>
              </w:rPr>
            </w:pPr>
          </w:p>
        </w:tc>
        <w:tc>
          <w:tcPr>
            <w:tcW w:w="2023" w:type="dxa"/>
            <w:gridSpan w:val="3"/>
            <w:shd w:val="clear" w:color="auto" w:fill="auto"/>
          </w:tcPr>
          <w:p w:rsidR="001E7BAD" w:rsidRPr="00F533AF" w:rsidRDefault="001E7BAD" w:rsidP="00F9507E">
            <w:pPr>
              <w:rPr>
                <w:sz w:val="20"/>
                <w:szCs w:val="20"/>
              </w:rPr>
            </w:pPr>
            <w:r w:rsidRPr="00F533AF">
              <w:rPr>
                <w:sz w:val="20"/>
                <w:szCs w:val="20"/>
              </w:rPr>
              <w:t xml:space="preserve">ДБЯУ </w:t>
            </w:r>
          </w:p>
          <w:p w:rsidR="001E7BAD" w:rsidRPr="00F533AF" w:rsidRDefault="001E7BAD" w:rsidP="00F9507E">
            <w:pPr>
              <w:rPr>
                <w:sz w:val="20"/>
                <w:szCs w:val="20"/>
              </w:rPr>
            </w:pPr>
            <w:r w:rsidRPr="00F533AF">
              <w:rPr>
                <w:sz w:val="20"/>
                <w:szCs w:val="20"/>
              </w:rPr>
              <w:t>Воронцов Д.В.</w:t>
            </w:r>
          </w:p>
          <w:p w:rsidR="001E7BAD" w:rsidRPr="00F533AF" w:rsidRDefault="001E7BAD" w:rsidP="00F9507E">
            <w:pPr>
              <w:rPr>
                <w:sz w:val="20"/>
                <w:szCs w:val="20"/>
              </w:rPr>
            </w:pPr>
            <w:r w:rsidRPr="00F533AF">
              <w:rPr>
                <w:sz w:val="20"/>
                <w:szCs w:val="20"/>
              </w:rPr>
              <w:t xml:space="preserve">ВМСЄІ </w:t>
            </w:r>
          </w:p>
          <w:p w:rsidR="001E7BAD" w:rsidRPr="00F533AF" w:rsidRDefault="001E7BAD" w:rsidP="00F9507E">
            <w:pPr>
              <w:rPr>
                <w:sz w:val="20"/>
                <w:szCs w:val="20"/>
              </w:rPr>
            </w:pPr>
            <w:r w:rsidRPr="00F533AF">
              <w:rPr>
                <w:sz w:val="20"/>
                <w:szCs w:val="20"/>
              </w:rPr>
              <w:t>Горащенкова Г.П.</w:t>
            </w:r>
          </w:p>
        </w:tc>
        <w:tc>
          <w:tcPr>
            <w:tcW w:w="1521" w:type="dxa"/>
            <w:shd w:val="clear" w:color="auto" w:fill="auto"/>
          </w:tcPr>
          <w:p w:rsidR="001E7BAD" w:rsidRPr="00521268" w:rsidRDefault="001E7BAD" w:rsidP="00F9507E">
            <w:pPr>
              <w:rPr>
                <w:sz w:val="20"/>
                <w:szCs w:val="20"/>
              </w:rPr>
            </w:pPr>
            <w:r w:rsidRPr="00521268">
              <w:rPr>
                <w:sz w:val="20"/>
                <w:szCs w:val="20"/>
              </w:rPr>
              <w:t>21 лютого</w:t>
            </w:r>
          </w:p>
          <w:p w:rsidR="001E7BAD" w:rsidRPr="00521268" w:rsidRDefault="001E7BAD" w:rsidP="00F9507E">
            <w:pPr>
              <w:rPr>
                <w:sz w:val="20"/>
                <w:szCs w:val="20"/>
                <w:highlight w:val="green"/>
              </w:rPr>
            </w:pPr>
          </w:p>
        </w:tc>
        <w:tc>
          <w:tcPr>
            <w:tcW w:w="1824" w:type="dxa"/>
            <w:gridSpan w:val="2"/>
            <w:shd w:val="clear" w:color="auto" w:fill="auto"/>
          </w:tcPr>
          <w:p w:rsidR="001E7BAD" w:rsidRPr="00521268" w:rsidRDefault="001E7BAD" w:rsidP="00F9507E">
            <w:pPr>
              <w:rPr>
                <w:sz w:val="20"/>
                <w:szCs w:val="20"/>
              </w:rPr>
            </w:pPr>
          </w:p>
        </w:tc>
      </w:tr>
      <w:tr w:rsidR="001E7BAD" w:rsidRPr="00521268" w:rsidTr="0022365F">
        <w:trPr>
          <w:cantSplit/>
          <w:trHeight w:val="635"/>
        </w:trPr>
        <w:tc>
          <w:tcPr>
            <w:tcW w:w="380" w:type="dxa"/>
            <w:vMerge/>
            <w:tcBorders>
              <w:left w:val="single" w:sz="4" w:space="0" w:color="auto"/>
              <w:right w:val="single" w:sz="4" w:space="0" w:color="auto"/>
            </w:tcBorders>
            <w:vAlign w:val="center"/>
          </w:tcPr>
          <w:p w:rsidR="001E7BAD" w:rsidRPr="00521268" w:rsidRDefault="001E7BAD" w:rsidP="00F9507E">
            <w:pPr>
              <w:rPr>
                <w:rFonts w:eastAsia="Arial Unicode MS"/>
                <w:sz w:val="20"/>
                <w:szCs w:val="20"/>
              </w:rPr>
            </w:pPr>
          </w:p>
        </w:tc>
        <w:tc>
          <w:tcPr>
            <w:tcW w:w="2957" w:type="dxa"/>
            <w:gridSpan w:val="4"/>
            <w:vMerge/>
            <w:tcBorders>
              <w:left w:val="single" w:sz="4" w:space="0" w:color="auto"/>
              <w:right w:val="single" w:sz="4" w:space="0" w:color="auto"/>
            </w:tcBorders>
            <w:vAlign w:val="center"/>
          </w:tcPr>
          <w:p w:rsidR="001E7BAD" w:rsidRPr="00521268" w:rsidRDefault="001E7BAD" w:rsidP="00F9507E">
            <w:pPr>
              <w:rPr>
                <w:rFonts w:eastAsia="Arial Unicode MS"/>
                <w:sz w:val="20"/>
                <w:szCs w:val="20"/>
              </w:rPr>
            </w:pPr>
          </w:p>
        </w:tc>
        <w:tc>
          <w:tcPr>
            <w:tcW w:w="2983" w:type="dxa"/>
            <w:vMerge/>
            <w:tcBorders>
              <w:left w:val="single" w:sz="4" w:space="0" w:color="auto"/>
            </w:tcBorders>
          </w:tcPr>
          <w:p w:rsidR="001E7BAD" w:rsidRPr="00521268" w:rsidRDefault="001E7BAD" w:rsidP="00F9507E">
            <w:pPr>
              <w:rPr>
                <w:sz w:val="20"/>
                <w:szCs w:val="20"/>
              </w:rPr>
            </w:pPr>
          </w:p>
        </w:tc>
        <w:tc>
          <w:tcPr>
            <w:tcW w:w="3542" w:type="dxa"/>
            <w:gridSpan w:val="4"/>
          </w:tcPr>
          <w:p w:rsidR="001E7BAD" w:rsidRPr="00F533AF" w:rsidRDefault="001E7BAD" w:rsidP="00F9507E">
            <w:pPr>
              <w:rPr>
                <w:sz w:val="20"/>
                <w:szCs w:val="20"/>
              </w:rPr>
            </w:pPr>
            <w:r w:rsidRPr="00F533AF">
              <w:rPr>
                <w:sz w:val="20"/>
                <w:szCs w:val="20"/>
              </w:rPr>
              <w:t>Участь делегації України у Восьмій Оглядовій нараді за Конвенцією про ядерну безпеку.</w:t>
            </w:r>
          </w:p>
          <w:p w:rsidR="001E7BAD" w:rsidRPr="00F533AF" w:rsidRDefault="001E7BAD" w:rsidP="00F9507E">
            <w:pPr>
              <w:rPr>
                <w:sz w:val="20"/>
                <w:szCs w:val="20"/>
              </w:rPr>
            </w:pPr>
          </w:p>
          <w:p w:rsidR="001E7BAD" w:rsidRPr="00F533AF" w:rsidRDefault="001E7BAD" w:rsidP="00F9507E">
            <w:pPr>
              <w:rPr>
                <w:sz w:val="20"/>
                <w:szCs w:val="20"/>
              </w:rPr>
            </w:pPr>
          </w:p>
        </w:tc>
        <w:tc>
          <w:tcPr>
            <w:tcW w:w="2023" w:type="dxa"/>
            <w:gridSpan w:val="3"/>
            <w:shd w:val="clear" w:color="auto" w:fill="auto"/>
          </w:tcPr>
          <w:p w:rsidR="001E7BAD" w:rsidRPr="00F533AF" w:rsidRDefault="001E7BAD" w:rsidP="00F9507E">
            <w:pPr>
              <w:rPr>
                <w:sz w:val="20"/>
                <w:szCs w:val="20"/>
              </w:rPr>
            </w:pPr>
            <w:r w:rsidRPr="00F533AF">
              <w:rPr>
                <w:sz w:val="20"/>
                <w:szCs w:val="20"/>
              </w:rPr>
              <w:t>ДБЯУ</w:t>
            </w:r>
          </w:p>
          <w:p w:rsidR="001E7BAD" w:rsidRPr="00F533AF" w:rsidRDefault="001E7BAD" w:rsidP="00F9507E">
            <w:pPr>
              <w:rPr>
                <w:sz w:val="20"/>
                <w:szCs w:val="20"/>
              </w:rPr>
            </w:pPr>
            <w:r w:rsidRPr="00F533AF">
              <w:rPr>
                <w:sz w:val="20"/>
                <w:szCs w:val="20"/>
              </w:rPr>
              <w:t>Воронцов Д.В.</w:t>
            </w:r>
          </w:p>
          <w:p w:rsidR="001E7BAD" w:rsidRPr="00F533AF" w:rsidRDefault="001E7BAD" w:rsidP="00F9507E">
            <w:pPr>
              <w:rPr>
                <w:sz w:val="20"/>
                <w:szCs w:val="20"/>
              </w:rPr>
            </w:pPr>
            <w:r w:rsidRPr="00F533AF">
              <w:rPr>
                <w:sz w:val="20"/>
                <w:szCs w:val="20"/>
              </w:rPr>
              <w:t xml:space="preserve">ВМСЄІ </w:t>
            </w:r>
          </w:p>
          <w:p w:rsidR="001E7BAD" w:rsidRPr="00F533AF" w:rsidRDefault="001E7BAD" w:rsidP="00F9507E">
            <w:pPr>
              <w:rPr>
                <w:sz w:val="20"/>
                <w:szCs w:val="20"/>
              </w:rPr>
            </w:pPr>
            <w:r w:rsidRPr="00F533AF">
              <w:rPr>
                <w:sz w:val="20"/>
                <w:szCs w:val="20"/>
              </w:rPr>
              <w:t>Горащенкова Г.П.</w:t>
            </w:r>
          </w:p>
        </w:tc>
        <w:tc>
          <w:tcPr>
            <w:tcW w:w="1521" w:type="dxa"/>
            <w:shd w:val="clear" w:color="auto" w:fill="auto"/>
          </w:tcPr>
          <w:p w:rsidR="001E7BAD" w:rsidRPr="00521268" w:rsidRDefault="001E7BAD" w:rsidP="00F9507E">
            <w:pPr>
              <w:rPr>
                <w:sz w:val="20"/>
                <w:szCs w:val="20"/>
              </w:rPr>
            </w:pPr>
            <w:r w:rsidRPr="00521268">
              <w:rPr>
                <w:sz w:val="20"/>
                <w:szCs w:val="20"/>
              </w:rPr>
              <w:t>23 березня – 04 квітня</w:t>
            </w:r>
          </w:p>
          <w:p w:rsidR="001E7BAD" w:rsidRPr="00521268" w:rsidRDefault="001E7BAD" w:rsidP="00F9507E">
            <w:pPr>
              <w:rPr>
                <w:sz w:val="20"/>
                <w:szCs w:val="20"/>
              </w:rPr>
            </w:pPr>
            <w:r w:rsidRPr="00521268">
              <w:rPr>
                <w:sz w:val="20"/>
                <w:szCs w:val="20"/>
              </w:rPr>
              <w:t xml:space="preserve">м. Відень, Республіка Австрія </w:t>
            </w:r>
          </w:p>
        </w:tc>
        <w:tc>
          <w:tcPr>
            <w:tcW w:w="1824" w:type="dxa"/>
            <w:gridSpan w:val="2"/>
            <w:shd w:val="clear" w:color="auto" w:fill="auto"/>
          </w:tcPr>
          <w:p w:rsidR="001E7BAD" w:rsidRPr="00521268" w:rsidRDefault="001E7BAD" w:rsidP="00F9507E">
            <w:pPr>
              <w:rPr>
                <w:sz w:val="20"/>
                <w:szCs w:val="20"/>
              </w:rPr>
            </w:pPr>
          </w:p>
        </w:tc>
      </w:tr>
      <w:tr w:rsidR="001E7BAD" w:rsidRPr="00521268" w:rsidTr="0022365F">
        <w:trPr>
          <w:cantSplit/>
          <w:trHeight w:val="175"/>
        </w:trPr>
        <w:tc>
          <w:tcPr>
            <w:tcW w:w="15230" w:type="dxa"/>
            <w:gridSpan w:val="16"/>
            <w:vAlign w:val="center"/>
          </w:tcPr>
          <w:p w:rsidR="001E7BAD" w:rsidRPr="00521268" w:rsidRDefault="001E7BAD" w:rsidP="00F9507E">
            <w:pPr>
              <w:rPr>
                <w:b/>
              </w:rPr>
            </w:pPr>
            <w:r w:rsidRPr="00521268">
              <w:rPr>
                <w:b/>
              </w:rPr>
              <w:t>1.2. Співробітництво з МАГАТЕ</w:t>
            </w:r>
          </w:p>
        </w:tc>
      </w:tr>
      <w:tr w:rsidR="001E7BAD" w:rsidRPr="00521268" w:rsidTr="0022365F">
        <w:trPr>
          <w:cantSplit/>
          <w:trHeight w:val="1068"/>
        </w:trPr>
        <w:tc>
          <w:tcPr>
            <w:tcW w:w="380" w:type="dxa"/>
            <w:vMerge w:val="restart"/>
          </w:tcPr>
          <w:p w:rsidR="001E7BAD" w:rsidRPr="00521268" w:rsidRDefault="001E7BAD" w:rsidP="00F9507E">
            <w:pPr>
              <w:rPr>
                <w:rFonts w:eastAsia="Arial Unicode MS"/>
                <w:sz w:val="20"/>
                <w:szCs w:val="20"/>
              </w:rPr>
            </w:pPr>
            <w:r w:rsidRPr="00521268">
              <w:rPr>
                <w:sz w:val="20"/>
                <w:szCs w:val="20"/>
              </w:rPr>
              <w:t>1.</w:t>
            </w:r>
          </w:p>
        </w:tc>
        <w:tc>
          <w:tcPr>
            <w:tcW w:w="2957" w:type="dxa"/>
            <w:gridSpan w:val="4"/>
            <w:vMerge w:val="restart"/>
          </w:tcPr>
          <w:p w:rsidR="001E7BAD" w:rsidRPr="00521268" w:rsidRDefault="001E7BAD" w:rsidP="00F9507E">
            <w:pPr>
              <w:rPr>
                <w:rFonts w:eastAsia="Arial Unicode MS"/>
                <w:sz w:val="20"/>
                <w:szCs w:val="20"/>
              </w:rPr>
            </w:pPr>
            <w:r w:rsidRPr="00521268">
              <w:rPr>
                <w:rFonts w:eastAsia="Arial Unicode MS"/>
                <w:sz w:val="20"/>
                <w:szCs w:val="20"/>
              </w:rPr>
              <w:t>Міжнародне Агентство з атомної енергії (МАГАТЕ).</w:t>
            </w:r>
          </w:p>
        </w:tc>
        <w:tc>
          <w:tcPr>
            <w:tcW w:w="3032" w:type="dxa"/>
            <w:gridSpan w:val="3"/>
            <w:vMerge w:val="restart"/>
          </w:tcPr>
          <w:p w:rsidR="001E7BAD" w:rsidRPr="00521268" w:rsidRDefault="001E7BAD" w:rsidP="00F9507E">
            <w:pPr>
              <w:rPr>
                <w:sz w:val="20"/>
                <w:szCs w:val="20"/>
              </w:rPr>
            </w:pPr>
            <w:r w:rsidRPr="00521268">
              <w:rPr>
                <w:sz w:val="20"/>
                <w:szCs w:val="20"/>
              </w:rPr>
              <w:t>Статут МАГАТЕ.</w:t>
            </w:r>
          </w:p>
          <w:p w:rsidR="001E7BAD" w:rsidRPr="00521268" w:rsidRDefault="001E7BAD" w:rsidP="00F9507E">
            <w:pPr>
              <w:rPr>
                <w:sz w:val="20"/>
                <w:szCs w:val="20"/>
              </w:rPr>
            </w:pPr>
          </w:p>
          <w:p w:rsidR="001E7BAD" w:rsidRPr="00521268" w:rsidRDefault="001E7BAD" w:rsidP="00F9507E">
            <w:pPr>
              <w:rPr>
                <w:sz w:val="20"/>
                <w:szCs w:val="20"/>
              </w:rPr>
            </w:pPr>
          </w:p>
          <w:p w:rsidR="001E7BAD" w:rsidRPr="00521268" w:rsidRDefault="001E7BAD" w:rsidP="00F9507E">
            <w:pPr>
              <w:rPr>
                <w:sz w:val="20"/>
                <w:szCs w:val="20"/>
              </w:rPr>
            </w:pPr>
          </w:p>
          <w:p w:rsidR="001E7BAD" w:rsidRPr="00521268" w:rsidRDefault="001E7BAD" w:rsidP="00F9507E">
            <w:pPr>
              <w:rPr>
                <w:sz w:val="20"/>
                <w:szCs w:val="20"/>
              </w:rPr>
            </w:pPr>
          </w:p>
          <w:p w:rsidR="001E7BAD" w:rsidRPr="00521268" w:rsidRDefault="001E7BAD" w:rsidP="00F9507E">
            <w:pPr>
              <w:rPr>
                <w:sz w:val="20"/>
                <w:szCs w:val="20"/>
              </w:rPr>
            </w:pPr>
          </w:p>
          <w:p w:rsidR="001E7BAD" w:rsidRPr="00521268" w:rsidRDefault="001E7BAD" w:rsidP="00F9507E">
            <w:pPr>
              <w:rPr>
                <w:sz w:val="20"/>
                <w:szCs w:val="20"/>
              </w:rPr>
            </w:pPr>
          </w:p>
          <w:p w:rsidR="001E7BAD" w:rsidRPr="00521268" w:rsidRDefault="001E7BAD" w:rsidP="00F9507E">
            <w:pPr>
              <w:rPr>
                <w:sz w:val="20"/>
                <w:szCs w:val="20"/>
              </w:rPr>
            </w:pPr>
          </w:p>
          <w:p w:rsidR="001E7BAD" w:rsidRPr="00521268" w:rsidRDefault="001E7BAD" w:rsidP="00F9507E">
            <w:pPr>
              <w:rPr>
                <w:sz w:val="20"/>
                <w:szCs w:val="20"/>
              </w:rPr>
            </w:pPr>
          </w:p>
          <w:p w:rsidR="001E7BAD" w:rsidRPr="00521268" w:rsidRDefault="001E7BAD" w:rsidP="00F9507E">
            <w:pPr>
              <w:rPr>
                <w:sz w:val="20"/>
                <w:szCs w:val="20"/>
              </w:rPr>
            </w:pPr>
          </w:p>
          <w:p w:rsidR="001E7BAD" w:rsidRPr="00521268" w:rsidRDefault="001E7BAD" w:rsidP="00F9507E">
            <w:pPr>
              <w:rPr>
                <w:sz w:val="20"/>
                <w:szCs w:val="20"/>
              </w:rPr>
            </w:pPr>
          </w:p>
          <w:p w:rsidR="001E7BAD" w:rsidRPr="00521268" w:rsidRDefault="001E7BAD" w:rsidP="00F9507E">
            <w:pPr>
              <w:rPr>
                <w:sz w:val="20"/>
                <w:szCs w:val="20"/>
              </w:rPr>
            </w:pPr>
          </w:p>
          <w:p w:rsidR="001E7BAD" w:rsidRPr="00521268" w:rsidRDefault="001E7BAD" w:rsidP="00F9507E">
            <w:pPr>
              <w:rPr>
                <w:sz w:val="20"/>
                <w:szCs w:val="20"/>
              </w:rPr>
            </w:pPr>
          </w:p>
          <w:p w:rsidR="001E7BAD" w:rsidRPr="00521268" w:rsidRDefault="001E7BAD" w:rsidP="00F9507E">
            <w:pPr>
              <w:rPr>
                <w:sz w:val="20"/>
                <w:szCs w:val="20"/>
              </w:rPr>
            </w:pPr>
          </w:p>
          <w:p w:rsidR="001E7BAD" w:rsidRPr="00521268" w:rsidRDefault="001E7BAD" w:rsidP="00F9507E">
            <w:pPr>
              <w:rPr>
                <w:sz w:val="20"/>
                <w:szCs w:val="20"/>
              </w:rPr>
            </w:pPr>
          </w:p>
          <w:p w:rsidR="001E7BAD" w:rsidRPr="00521268" w:rsidRDefault="001E7BAD" w:rsidP="00F9507E">
            <w:pPr>
              <w:rPr>
                <w:sz w:val="20"/>
                <w:szCs w:val="20"/>
              </w:rPr>
            </w:pPr>
          </w:p>
          <w:p w:rsidR="001E7BAD" w:rsidRPr="00521268" w:rsidRDefault="001E7BAD" w:rsidP="00F9507E">
            <w:pPr>
              <w:rPr>
                <w:sz w:val="20"/>
                <w:szCs w:val="20"/>
              </w:rPr>
            </w:pPr>
          </w:p>
          <w:p w:rsidR="001E7BAD" w:rsidRPr="00521268" w:rsidRDefault="001E7BAD" w:rsidP="00F9507E">
            <w:pPr>
              <w:rPr>
                <w:sz w:val="20"/>
                <w:szCs w:val="20"/>
              </w:rPr>
            </w:pPr>
          </w:p>
          <w:p w:rsidR="001E7BAD" w:rsidRPr="00521268" w:rsidRDefault="001E7BAD" w:rsidP="00F9507E">
            <w:pPr>
              <w:rPr>
                <w:rFonts w:eastAsia="Arial Unicode MS"/>
                <w:sz w:val="20"/>
                <w:szCs w:val="20"/>
              </w:rPr>
            </w:pPr>
          </w:p>
        </w:tc>
        <w:tc>
          <w:tcPr>
            <w:tcW w:w="3493" w:type="dxa"/>
            <w:gridSpan w:val="2"/>
          </w:tcPr>
          <w:p w:rsidR="001E7BAD" w:rsidRPr="00521268" w:rsidRDefault="001E7BAD" w:rsidP="00F9507E">
            <w:pPr>
              <w:rPr>
                <w:rFonts w:eastAsia="Arial Unicode MS"/>
                <w:sz w:val="20"/>
                <w:szCs w:val="20"/>
              </w:rPr>
            </w:pPr>
            <w:r w:rsidRPr="00521268">
              <w:rPr>
                <w:sz w:val="20"/>
                <w:szCs w:val="20"/>
              </w:rPr>
              <w:t xml:space="preserve">Участь працівників </w:t>
            </w:r>
            <w:proofErr w:type="spellStart"/>
            <w:r w:rsidRPr="00521268">
              <w:rPr>
                <w:sz w:val="20"/>
                <w:szCs w:val="20"/>
              </w:rPr>
              <w:t>Держатомрегулювання</w:t>
            </w:r>
            <w:proofErr w:type="spellEnd"/>
            <w:r w:rsidRPr="00521268">
              <w:rPr>
                <w:sz w:val="20"/>
                <w:szCs w:val="20"/>
              </w:rPr>
              <w:t xml:space="preserve">  в робочих групах, конференціях, місіях  МАГАТЕ.</w:t>
            </w:r>
          </w:p>
        </w:tc>
        <w:tc>
          <w:tcPr>
            <w:tcW w:w="2023" w:type="dxa"/>
            <w:gridSpan w:val="3"/>
          </w:tcPr>
          <w:p w:rsidR="001E7BAD" w:rsidRPr="00521268" w:rsidRDefault="001E7BAD" w:rsidP="00F9507E">
            <w:pPr>
              <w:rPr>
                <w:sz w:val="20"/>
                <w:szCs w:val="20"/>
              </w:rPr>
            </w:pPr>
            <w:r w:rsidRPr="00521268">
              <w:rPr>
                <w:sz w:val="20"/>
                <w:szCs w:val="20"/>
              </w:rPr>
              <w:t xml:space="preserve">ВМСЄІ </w:t>
            </w:r>
          </w:p>
          <w:p w:rsidR="001E7BAD" w:rsidRPr="00521268" w:rsidRDefault="001E7BAD" w:rsidP="00F9507E">
            <w:pPr>
              <w:rPr>
                <w:rFonts w:eastAsia="Arial Unicode MS"/>
                <w:sz w:val="20"/>
                <w:szCs w:val="20"/>
              </w:rPr>
            </w:pPr>
            <w:r w:rsidRPr="00521268">
              <w:rPr>
                <w:sz w:val="20"/>
                <w:szCs w:val="20"/>
              </w:rPr>
              <w:t>Горащенкова Г.П.</w:t>
            </w:r>
          </w:p>
        </w:tc>
        <w:tc>
          <w:tcPr>
            <w:tcW w:w="1521" w:type="dxa"/>
          </w:tcPr>
          <w:p w:rsidR="001E7BAD" w:rsidRPr="00521268" w:rsidRDefault="001E7BAD" w:rsidP="00F9507E">
            <w:pPr>
              <w:rPr>
                <w:rFonts w:eastAsia="Arial Unicode MS"/>
                <w:sz w:val="20"/>
                <w:szCs w:val="20"/>
              </w:rPr>
            </w:pPr>
            <w:r w:rsidRPr="00521268">
              <w:rPr>
                <w:sz w:val="20"/>
                <w:szCs w:val="20"/>
              </w:rPr>
              <w:t>протягом року</w:t>
            </w:r>
          </w:p>
        </w:tc>
        <w:tc>
          <w:tcPr>
            <w:tcW w:w="1824" w:type="dxa"/>
            <w:gridSpan w:val="2"/>
          </w:tcPr>
          <w:p w:rsidR="001E7BAD" w:rsidRPr="00521268" w:rsidRDefault="001E7BAD" w:rsidP="00F9507E">
            <w:pPr>
              <w:rPr>
                <w:rFonts w:eastAsia="Arial Unicode MS"/>
                <w:sz w:val="20"/>
                <w:szCs w:val="20"/>
              </w:rPr>
            </w:pPr>
            <w:r w:rsidRPr="00521268">
              <w:rPr>
                <w:sz w:val="20"/>
                <w:szCs w:val="20"/>
              </w:rPr>
              <w:t>Відповідно до</w:t>
            </w:r>
            <w:r w:rsidRPr="00521268">
              <w:rPr>
                <w:sz w:val="20"/>
                <w:szCs w:val="20"/>
              </w:rPr>
              <w:br/>
              <w:t>повідомлень</w:t>
            </w:r>
            <w:r w:rsidRPr="00521268">
              <w:rPr>
                <w:sz w:val="20"/>
                <w:szCs w:val="20"/>
              </w:rPr>
              <w:br/>
              <w:t>МАГАТЕ</w:t>
            </w:r>
          </w:p>
        </w:tc>
      </w:tr>
      <w:tr w:rsidR="001E7BAD" w:rsidRPr="00521268" w:rsidTr="0022365F">
        <w:trPr>
          <w:cantSplit/>
          <w:trHeight w:val="903"/>
        </w:trPr>
        <w:tc>
          <w:tcPr>
            <w:tcW w:w="380" w:type="dxa"/>
            <w:vMerge/>
            <w:vAlign w:val="center"/>
          </w:tcPr>
          <w:p w:rsidR="001E7BAD" w:rsidRPr="00521268" w:rsidRDefault="001E7BAD" w:rsidP="00F9507E">
            <w:pPr>
              <w:rPr>
                <w:rFonts w:eastAsia="Arial Unicode MS"/>
                <w:sz w:val="20"/>
                <w:szCs w:val="20"/>
              </w:rPr>
            </w:pPr>
          </w:p>
        </w:tc>
        <w:tc>
          <w:tcPr>
            <w:tcW w:w="2957" w:type="dxa"/>
            <w:gridSpan w:val="4"/>
            <w:vMerge/>
            <w:vAlign w:val="center"/>
          </w:tcPr>
          <w:p w:rsidR="001E7BAD" w:rsidRPr="00521268" w:rsidRDefault="001E7BAD" w:rsidP="00F9507E">
            <w:pPr>
              <w:rPr>
                <w:rFonts w:eastAsia="Arial Unicode MS"/>
                <w:sz w:val="20"/>
                <w:szCs w:val="20"/>
              </w:rPr>
            </w:pPr>
          </w:p>
        </w:tc>
        <w:tc>
          <w:tcPr>
            <w:tcW w:w="3032" w:type="dxa"/>
            <w:gridSpan w:val="3"/>
            <w:vMerge/>
            <w:vAlign w:val="center"/>
          </w:tcPr>
          <w:p w:rsidR="001E7BAD" w:rsidRPr="00521268" w:rsidRDefault="001E7BAD" w:rsidP="00F9507E">
            <w:pPr>
              <w:rPr>
                <w:rFonts w:eastAsia="Arial Unicode MS"/>
                <w:sz w:val="20"/>
                <w:szCs w:val="20"/>
              </w:rPr>
            </w:pPr>
          </w:p>
        </w:tc>
        <w:tc>
          <w:tcPr>
            <w:tcW w:w="3493" w:type="dxa"/>
            <w:gridSpan w:val="2"/>
          </w:tcPr>
          <w:p w:rsidR="001E7BAD" w:rsidRPr="002B2CE7" w:rsidRDefault="001E7BAD" w:rsidP="00F9507E">
            <w:pPr>
              <w:rPr>
                <w:rFonts w:eastAsia="Arial Unicode MS"/>
                <w:sz w:val="20"/>
                <w:szCs w:val="20"/>
              </w:rPr>
            </w:pPr>
            <w:r w:rsidRPr="002B2CE7">
              <w:rPr>
                <w:sz w:val="20"/>
                <w:szCs w:val="20"/>
              </w:rPr>
              <w:t>Участь у 64-й сесії Генеральної конференції МАГАТЕ.</w:t>
            </w:r>
          </w:p>
        </w:tc>
        <w:tc>
          <w:tcPr>
            <w:tcW w:w="2023" w:type="dxa"/>
            <w:gridSpan w:val="3"/>
          </w:tcPr>
          <w:p w:rsidR="001E7BAD" w:rsidRPr="002B2CE7" w:rsidRDefault="001E7BAD" w:rsidP="00F9507E">
            <w:pPr>
              <w:rPr>
                <w:sz w:val="20"/>
                <w:szCs w:val="20"/>
              </w:rPr>
            </w:pPr>
            <w:r w:rsidRPr="002B2CE7">
              <w:rPr>
                <w:sz w:val="20"/>
                <w:szCs w:val="20"/>
              </w:rPr>
              <w:t xml:space="preserve">ВМСЄІ </w:t>
            </w:r>
          </w:p>
          <w:p w:rsidR="001E7BAD" w:rsidRPr="002B2CE7" w:rsidRDefault="001E7BAD" w:rsidP="00F9507E">
            <w:pPr>
              <w:rPr>
                <w:rFonts w:eastAsia="Arial Unicode MS"/>
                <w:sz w:val="20"/>
                <w:szCs w:val="20"/>
              </w:rPr>
            </w:pPr>
            <w:r w:rsidRPr="002B2CE7">
              <w:rPr>
                <w:sz w:val="20"/>
                <w:szCs w:val="20"/>
              </w:rPr>
              <w:t>Горащенкова Г.П.</w:t>
            </w:r>
          </w:p>
        </w:tc>
        <w:tc>
          <w:tcPr>
            <w:tcW w:w="1521" w:type="dxa"/>
          </w:tcPr>
          <w:p w:rsidR="001E7BAD" w:rsidRPr="00521268" w:rsidRDefault="001E7BAD" w:rsidP="00F9507E">
            <w:pPr>
              <w:rPr>
                <w:sz w:val="20"/>
                <w:szCs w:val="20"/>
              </w:rPr>
            </w:pPr>
            <w:r w:rsidRPr="00521268">
              <w:rPr>
                <w:sz w:val="20"/>
                <w:szCs w:val="20"/>
              </w:rPr>
              <w:t xml:space="preserve">21 - 25 вересня </w:t>
            </w:r>
          </w:p>
          <w:p w:rsidR="001E7BAD" w:rsidRPr="00521268" w:rsidRDefault="001E7BAD" w:rsidP="00F9507E">
            <w:pPr>
              <w:rPr>
                <w:rFonts w:eastAsia="Arial Unicode MS"/>
                <w:sz w:val="20"/>
                <w:szCs w:val="20"/>
              </w:rPr>
            </w:pPr>
            <w:r w:rsidRPr="00521268">
              <w:rPr>
                <w:sz w:val="20"/>
                <w:szCs w:val="20"/>
              </w:rPr>
              <w:t>м. Відень, Республіка Австрія</w:t>
            </w:r>
          </w:p>
        </w:tc>
        <w:tc>
          <w:tcPr>
            <w:tcW w:w="1824" w:type="dxa"/>
            <w:gridSpan w:val="2"/>
          </w:tcPr>
          <w:p w:rsidR="001E7BAD" w:rsidRPr="00521268" w:rsidRDefault="001E7BAD" w:rsidP="00F9507E">
            <w:pPr>
              <w:rPr>
                <w:rFonts w:eastAsia="Arial Unicode MS"/>
                <w:color w:val="000080"/>
                <w:sz w:val="20"/>
                <w:szCs w:val="20"/>
              </w:rPr>
            </w:pPr>
            <w:r w:rsidRPr="00521268">
              <w:rPr>
                <w:color w:val="000080"/>
                <w:sz w:val="20"/>
                <w:szCs w:val="20"/>
              </w:rPr>
              <w:t> </w:t>
            </w:r>
          </w:p>
        </w:tc>
      </w:tr>
      <w:tr w:rsidR="001E7BAD" w:rsidRPr="00521268" w:rsidTr="0022365F">
        <w:trPr>
          <w:cantSplit/>
          <w:trHeight w:val="2016"/>
        </w:trPr>
        <w:tc>
          <w:tcPr>
            <w:tcW w:w="380" w:type="dxa"/>
            <w:vMerge/>
            <w:vAlign w:val="center"/>
          </w:tcPr>
          <w:p w:rsidR="001E7BAD" w:rsidRPr="00521268" w:rsidRDefault="001E7BAD" w:rsidP="00F9507E">
            <w:pPr>
              <w:rPr>
                <w:rFonts w:eastAsia="Arial Unicode MS"/>
                <w:sz w:val="20"/>
                <w:szCs w:val="20"/>
              </w:rPr>
            </w:pPr>
          </w:p>
        </w:tc>
        <w:tc>
          <w:tcPr>
            <w:tcW w:w="2957" w:type="dxa"/>
            <w:gridSpan w:val="4"/>
            <w:vMerge/>
            <w:vAlign w:val="center"/>
          </w:tcPr>
          <w:p w:rsidR="001E7BAD" w:rsidRPr="00521268" w:rsidRDefault="001E7BAD" w:rsidP="00F9507E">
            <w:pPr>
              <w:rPr>
                <w:rFonts w:eastAsia="Arial Unicode MS"/>
                <w:sz w:val="20"/>
                <w:szCs w:val="20"/>
              </w:rPr>
            </w:pPr>
          </w:p>
        </w:tc>
        <w:tc>
          <w:tcPr>
            <w:tcW w:w="3032" w:type="dxa"/>
            <w:gridSpan w:val="3"/>
            <w:vMerge/>
            <w:vAlign w:val="center"/>
          </w:tcPr>
          <w:p w:rsidR="001E7BAD" w:rsidRPr="00521268" w:rsidRDefault="001E7BAD" w:rsidP="00F9507E">
            <w:pPr>
              <w:rPr>
                <w:rFonts w:eastAsia="Arial Unicode MS"/>
                <w:sz w:val="20"/>
                <w:szCs w:val="20"/>
              </w:rPr>
            </w:pPr>
          </w:p>
        </w:tc>
        <w:tc>
          <w:tcPr>
            <w:tcW w:w="3493" w:type="dxa"/>
            <w:gridSpan w:val="2"/>
            <w:tcBorders>
              <w:bottom w:val="single" w:sz="4" w:space="0" w:color="auto"/>
            </w:tcBorders>
          </w:tcPr>
          <w:p w:rsidR="001E7BAD" w:rsidRPr="002B2CE7" w:rsidRDefault="001E7BAD" w:rsidP="00F9507E">
            <w:pPr>
              <w:rPr>
                <w:rFonts w:eastAsia="Arial Unicode MS"/>
                <w:sz w:val="20"/>
                <w:szCs w:val="20"/>
              </w:rPr>
            </w:pPr>
            <w:r w:rsidRPr="002B2CE7">
              <w:rPr>
                <w:rFonts w:eastAsia="Arial Unicode MS"/>
                <w:sz w:val="20"/>
                <w:szCs w:val="20"/>
              </w:rPr>
              <w:t>Участь представників України в засіданнях та опрацювання документів Комітетів з норм ядерної (NUSSC), радіаційної безпеки (RASSC), безпеки перевезень (TRANSSC), безпеки відходів (WASSC), Комітету з розробки керівництва з ядерної захищеності (NSGC), Комітет стандартів аварійної готовності та реагування МАГАТЕ (</w:t>
            </w:r>
            <w:proofErr w:type="spellStart"/>
            <w:r w:rsidRPr="002B2CE7">
              <w:rPr>
                <w:rFonts w:eastAsia="Arial Unicode MS"/>
                <w:sz w:val="20"/>
                <w:szCs w:val="20"/>
              </w:rPr>
              <w:t>EPReSC</w:t>
            </w:r>
            <w:proofErr w:type="spellEnd"/>
            <w:r w:rsidRPr="002B2CE7">
              <w:rPr>
                <w:rFonts w:eastAsia="Arial Unicode MS"/>
                <w:sz w:val="20"/>
                <w:szCs w:val="20"/>
              </w:rPr>
              <w:t>).</w:t>
            </w:r>
          </w:p>
          <w:p w:rsidR="001E7BAD" w:rsidRPr="002B2CE7" w:rsidRDefault="001E7BAD" w:rsidP="00F9507E">
            <w:pPr>
              <w:rPr>
                <w:sz w:val="20"/>
                <w:szCs w:val="20"/>
              </w:rPr>
            </w:pPr>
          </w:p>
        </w:tc>
        <w:tc>
          <w:tcPr>
            <w:tcW w:w="2009" w:type="dxa"/>
            <w:gridSpan w:val="2"/>
            <w:tcBorders>
              <w:bottom w:val="single" w:sz="4" w:space="0" w:color="auto"/>
            </w:tcBorders>
          </w:tcPr>
          <w:p w:rsidR="001E7BAD" w:rsidRPr="002B2CE7" w:rsidRDefault="001E7BAD" w:rsidP="00F9507E">
            <w:pPr>
              <w:rPr>
                <w:sz w:val="20"/>
                <w:szCs w:val="20"/>
              </w:rPr>
            </w:pPr>
            <w:r w:rsidRPr="002B2CE7">
              <w:rPr>
                <w:sz w:val="20"/>
                <w:szCs w:val="20"/>
              </w:rPr>
              <w:t xml:space="preserve">ВМСЄІ </w:t>
            </w:r>
          </w:p>
          <w:p w:rsidR="001E7BAD" w:rsidRPr="002B2CE7" w:rsidRDefault="001E7BAD" w:rsidP="00F9507E">
            <w:pPr>
              <w:rPr>
                <w:sz w:val="20"/>
                <w:szCs w:val="20"/>
              </w:rPr>
            </w:pPr>
            <w:r w:rsidRPr="002B2CE7">
              <w:rPr>
                <w:sz w:val="20"/>
                <w:szCs w:val="20"/>
              </w:rPr>
              <w:t>Горащенкова Г.П.</w:t>
            </w:r>
          </w:p>
          <w:p w:rsidR="001E7BAD" w:rsidRPr="002B2CE7" w:rsidRDefault="001E7BAD" w:rsidP="00F9507E">
            <w:pPr>
              <w:rPr>
                <w:sz w:val="20"/>
                <w:szCs w:val="20"/>
              </w:rPr>
            </w:pPr>
            <w:r w:rsidRPr="002B2CE7">
              <w:rPr>
                <w:sz w:val="20"/>
                <w:szCs w:val="20"/>
              </w:rPr>
              <w:t xml:space="preserve">УЯЗГ </w:t>
            </w:r>
          </w:p>
          <w:p w:rsidR="001E7BAD" w:rsidRPr="002B2CE7" w:rsidRDefault="001E7BAD" w:rsidP="00F9507E">
            <w:pPr>
              <w:rPr>
                <w:sz w:val="20"/>
                <w:szCs w:val="20"/>
              </w:rPr>
            </w:pPr>
            <w:r w:rsidRPr="002B2CE7">
              <w:rPr>
                <w:sz w:val="20"/>
                <w:szCs w:val="20"/>
              </w:rPr>
              <w:t>Пащенко В.П.</w:t>
            </w:r>
          </w:p>
          <w:p w:rsidR="001E7BAD" w:rsidRPr="002B2CE7" w:rsidRDefault="001E7BAD" w:rsidP="00F9507E">
            <w:pPr>
              <w:rPr>
                <w:sz w:val="20"/>
                <w:szCs w:val="20"/>
              </w:rPr>
            </w:pPr>
            <w:r w:rsidRPr="002B2CE7">
              <w:rPr>
                <w:sz w:val="20"/>
                <w:szCs w:val="20"/>
              </w:rPr>
              <w:t>ДБЯУ</w:t>
            </w:r>
          </w:p>
          <w:p w:rsidR="001E7BAD" w:rsidRPr="002B2CE7" w:rsidRDefault="001E7BAD" w:rsidP="00F9507E">
            <w:pPr>
              <w:rPr>
                <w:sz w:val="20"/>
                <w:szCs w:val="20"/>
              </w:rPr>
            </w:pPr>
            <w:r w:rsidRPr="002B2CE7">
              <w:rPr>
                <w:sz w:val="20"/>
                <w:szCs w:val="20"/>
              </w:rPr>
              <w:t>Біжко Н.М.</w:t>
            </w:r>
          </w:p>
          <w:p w:rsidR="001E7BAD" w:rsidRPr="002B2CE7" w:rsidRDefault="001E7BAD" w:rsidP="00F9507E">
            <w:pPr>
              <w:rPr>
                <w:sz w:val="20"/>
                <w:szCs w:val="20"/>
              </w:rPr>
            </w:pPr>
            <w:r w:rsidRPr="002B2CE7">
              <w:rPr>
                <w:sz w:val="20"/>
                <w:szCs w:val="20"/>
              </w:rPr>
              <w:t>ДНТЦ ЯРБ</w:t>
            </w:r>
          </w:p>
          <w:p w:rsidR="001E7BAD" w:rsidRPr="002B2CE7" w:rsidRDefault="001E7BAD" w:rsidP="00F9507E">
            <w:pPr>
              <w:rPr>
                <w:sz w:val="20"/>
                <w:szCs w:val="20"/>
              </w:rPr>
            </w:pPr>
            <w:r w:rsidRPr="002B2CE7">
              <w:rPr>
                <w:sz w:val="20"/>
                <w:szCs w:val="20"/>
              </w:rPr>
              <w:t>Печериця О.В.</w:t>
            </w:r>
          </w:p>
        </w:tc>
        <w:tc>
          <w:tcPr>
            <w:tcW w:w="1535" w:type="dxa"/>
            <w:gridSpan w:val="2"/>
          </w:tcPr>
          <w:p w:rsidR="001E7BAD" w:rsidRPr="00521268" w:rsidRDefault="001E7BAD" w:rsidP="00F9507E">
            <w:pPr>
              <w:rPr>
                <w:rFonts w:eastAsia="Arial Unicode MS"/>
                <w:sz w:val="20"/>
                <w:szCs w:val="20"/>
              </w:rPr>
            </w:pPr>
            <w:r w:rsidRPr="00521268">
              <w:rPr>
                <w:rFonts w:eastAsia="Arial Unicode MS"/>
                <w:sz w:val="20"/>
                <w:szCs w:val="20"/>
              </w:rPr>
              <w:t>протягом року</w:t>
            </w:r>
          </w:p>
          <w:p w:rsidR="001E7BAD" w:rsidRPr="00521268" w:rsidRDefault="001E7BAD" w:rsidP="00F9507E">
            <w:pPr>
              <w:rPr>
                <w:sz w:val="20"/>
                <w:szCs w:val="20"/>
              </w:rPr>
            </w:pPr>
          </w:p>
        </w:tc>
        <w:tc>
          <w:tcPr>
            <w:tcW w:w="1824" w:type="dxa"/>
            <w:gridSpan w:val="2"/>
          </w:tcPr>
          <w:p w:rsidR="001E7BAD" w:rsidRPr="00521268" w:rsidRDefault="001E7BAD" w:rsidP="00F9507E">
            <w:pPr>
              <w:rPr>
                <w:sz w:val="20"/>
                <w:szCs w:val="20"/>
              </w:rPr>
            </w:pPr>
            <w:r w:rsidRPr="00521268">
              <w:rPr>
                <w:rFonts w:eastAsia="Arial Unicode MS"/>
                <w:sz w:val="20"/>
                <w:szCs w:val="20"/>
              </w:rPr>
              <w:t>Відповідно до графіку роботи Комітетів</w:t>
            </w:r>
          </w:p>
        </w:tc>
      </w:tr>
      <w:tr w:rsidR="001E7BAD" w:rsidRPr="00521268" w:rsidTr="0022365F">
        <w:trPr>
          <w:cantSplit/>
          <w:trHeight w:val="942"/>
        </w:trPr>
        <w:tc>
          <w:tcPr>
            <w:tcW w:w="380" w:type="dxa"/>
            <w:vMerge/>
            <w:vAlign w:val="center"/>
          </w:tcPr>
          <w:p w:rsidR="001E7BAD" w:rsidRPr="00521268" w:rsidRDefault="001E7BAD" w:rsidP="00F9507E">
            <w:pPr>
              <w:rPr>
                <w:rFonts w:eastAsia="Arial Unicode MS"/>
                <w:sz w:val="20"/>
                <w:szCs w:val="20"/>
              </w:rPr>
            </w:pPr>
          </w:p>
        </w:tc>
        <w:tc>
          <w:tcPr>
            <w:tcW w:w="2957" w:type="dxa"/>
            <w:gridSpan w:val="4"/>
            <w:vMerge/>
            <w:tcBorders>
              <w:bottom w:val="single" w:sz="4" w:space="0" w:color="auto"/>
            </w:tcBorders>
            <w:vAlign w:val="center"/>
          </w:tcPr>
          <w:p w:rsidR="001E7BAD" w:rsidRPr="00521268" w:rsidRDefault="001E7BAD" w:rsidP="00F9507E">
            <w:pPr>
              <w:rPr>
                <w:rFonts w:eastAsia="Arial Unicode MS"/>
                <w:sz w:val="20"/>
                <w:szCs w:val="20"/>
              </w:rPr>
            </w:pPr>
          </w:p>
        </w:tc>
        <w:tc>
          <w:tcPr>
            <w:tcW w:w="3032" w:type="dxa"/>
            <w:gridSpan w:val="3"/>
            <w:vMerge/>
            <w:tcBorders>
              <w:bottom w:val="single" w:sz="4" w:space="0" w:color="auto"/>
            </w:tcBorders>
            <w:vAlign w:val="center"/>
          </w:tcPr>
          <w:p w:rsidR="001E7BAD" w:rsidRPr="00521268" w:rsidRDefault="001E7BAD" w:rsidP="00F9507E">
            <w:pPr>
              <w:rPr>
                <w:rFonts w:eastAsia="Arial Unicode MS"/>
                <w:sz w:val="20"/>
                <w:szCs w:val="20"/>
              </w:rPr>
            </w:pPr>
          </w:p>
        </w:tc>
        <w:tc>
          <w:tcPr>
            <w:tcW w:w="3493" w:type="dxa"/>
            <w:gridSpan w:val="2"/>
            <w:tcBorders>
              <w:bottom w:val="single" w:sz="4" w:space="0" w:color="auto"/>
            </w:tcBorders>
          </w:tcPr>
          <w:p w:rsidR="001E7BAD" w:rsidRPr="002B2CE7" w:rsidRDefault="001E7BAD" w:rsidP="00F9507E">
            <w:pPr>
              <w:rPr>
                <w:color w:val="000080"/>
                <w:sz w:val="20"/>
                <w:szCs w:val="20"/>
              </w:rPr>
            </w:pPr>
            <w:r w:rsidRPr="002B2CE7">
              <w:rPr>
                <w:sz w:val="20"/>
                <w:szCs w:val="20"/>
              </w:rPr>
              <w:t>Імплементація Інтеграційного плану з підтримки ядерної захищеності в Україні.</w:t>
            </w:r>
          </w:p>
        </w:tc>
        <w:tc>
          <w:tcPr>
            <w:tcW w:w="2009" w:type="dxa"/>
            <w:gridSpan w:val="2"/>
            <w:tcBorders>
              <w:bottom w:val="single" w:sz="4" w:space="0" w:color="auto"/>
            </w:tcBorders>
          </w:tcPr>
          <w:p w:rsidR="001E7BAD" w:rsidRPr="002B2CE7" w:rsidRDefault="001E7BAD" w:rsidP="00F9507E">
            <w:pPr>
              <w:rPr>
                <w:sz w:val="20"/>
                <w:szCs w:val="20"/>
              </w:rPr>
            </w:pPr>
            <w:r w:rsidRPr="002B2CE7">
              <w:rPr>
                <w:sz w:val="20"/>
                <w:szCs w:val="20"/>
              </w:rPr>
              <w:t xml:space="preserve">УЯЗГ </w:t>
            </w:r>
          </w:p>
          <w:p w:rsidR="001E7BAD" w:rsidRPr="002B2CE7" w:rsidRDefault="001E7BAD" w:rsidP="00F9507E">
            <w:pPr>
              <w:rPr>
                <w:sz w:val="20"/>
                <w:szCs w:val="20"/>
              </w:rPr>
            </w:pPr>
            <w:r w:rsidRPr="002B2CE7">
              <w:rPr>
                <w:sz w:val="20"/>
                <w:szCs w:val="20"/>
              </w:rPr>
              <w:t>Пащенко В.П.</w:t>
            </w:r>
          </w:p>
          <w:p w:rsidR="001E7BAD" w:rsidRPr="002B2CE7" w:rsidRDefault="001E7BAD" w:rsidP="00F9507E">
            <w:pPr>
              <w:rPr>
                <w:sz w:val="20"/>
                <w:szCs w:val="20"/>
              </w:rPr>
            </w:pPr>
            <w:r w:rsidRPr="002B2CE7">
              <w:rPr>
                <w:sz w:val="20"/>
                <w:szCs w:val="20"/>
              </w:rPr>
              <w:t xml:space="preserve">ВМСЄІ </w:t>
            </w:r>
          </w:p>
          <w:p w:rsidR="001E7BAD" w:rsidRPr="002B2CE7" w:rsidRDefault="001E7BAD" w:rsidP="00F9507E">
            <w:pPr>
              <w:rPr>
                <w:sz w:val="20"/>
                <w:szCs w:val="20"/>
              </w:rPr>
            </w:pPr>
            <w:r w:rsidRPr="002B2CE7">
              <w:rPr>
                <w:sz w:val="20"/>
                <w:szCs w:val="20"/>
              </w:rPr>
              <w:t>Горащенкова Г.П.</w:t>
            </w:r>
          </w:p>
          <w:p w:rsidR="001E7BAD" w:rsidRPr="002B2CE7" w:rsidRDefault="001E7BAD" w:rsidP="00F9507E">
            <w:pPr>
              <w:rPr>
                <w:sz w:val="20"/>
                <w:szCs w:val="20"/>
              </w:rPr>
            </w:pPr>
          </w:p>
        </w:tc>
        <w:tc>
          <w:tcPr>
            <w:tcW w:w="1535" w:type="dxa"/>
            <w:gridSpan w:val="2"/>
            <w:tcBorders>
              <w:bottom w:val="single" w:sz="4" w:space="0" w:color="auto"/>
            </w:tcBorders>
          </w:tcPr>
          <w:p w:rsidR="001E7BAD" w:rsidRPr="002B2CE7" w:rsidRDefault="001E7BAD" w:rsidP="00F9507E">
            <w:pPr>
              <w:rPr>
                <w:rFonts w:eastAsia="Arial Unicode MS"/>
                <w:sz w:val="20"/>
                <w:szCs w:val="20"/>
              </w:rPr>
            </w:pPr>
            <w:r w:rsidRPr="002B2CE7">
              <w:rPr>
                <w:rFonts w:eastAsia="Arial Unicode MS"/>
                <w:sz w:val="20"/>
                <w:szCs w:val="20"/>
              </w:rPr>
              <w:t>протягом року</w:t>
            </w:r>
          </w:p>
          <w:p w:rsidR="001E7BAD" w:rsidRPr="002B2CE7" w:rsidRDefault="001E7BAD" w:rsidP="00F9507E">
            <w:pPr>
              <w:rPr>
                <w:rFonts w:eastAsia="Arial Unicode MS"/>
                <w:sz w:val="20"/>
                <w:szCs w:val="20"/>
              </w:rPr>
            </w:pPr>
          </w:p>
        </w:tc>
        <w:tc>
          <w:tcPr>
            <w:tcW w:w="1824" w:type="dxa"/>
            <w:gridSpan w:val="2"/>
            <w:tcBorders>
              <w:bottom w:val="single" w:sz="4" w:space="0" w:color="auto"/>
            </w:tcBorders>
          </w:tcPr>
          <w:p w:rsidR="001E7BAD" w:rsidRPr="00521268" w:rsidRDefault="001E7BAD" w:rsidP="00F9507E">
            <w:pPr>
              <w:rPr>
                <w:sz w:val="20"/>
                <w:szCs w:val="20"/>
              </w:rPr>
            </w:pPr>
          </w:p>
        </w:tc>
      </w:tr>
      <w:tr w:rsidR="001E7BAD" w:rsidRPr="00521268" w:rsidTr="0022365F">
        <w:trPr>
          <w:cantSplit/>
          <w:trHeight w:val="780"/>
        </w:trPr>
        <w:tc>
          <w:tcPr>
            <w:tcW w:w="380" w:type="dxa"/>
            <w:vMerge w:val="restart"/>
            <w:tcBorders>
              <w:right w:val="single" w:sz="4" w:space="0" w:color="auto"/>
            </w:tcBorders>
          </w:tcPr>
          <w:p w:rsidR="001E7BAD" w:rsidRPr="00521268" w:rsidRDefault="001E7BAD" w:rsidP="00F9507E">
            <w:pPr>
              <w:rPr>
                <w:rFonts w:eastAsia="Arial Unicode MS"/>
                <w:sz w:val="20"/>
                <w:szCs w:val="20"/>
              </w:rPr>
            </w:pPr>
            <w:r w:rsidRPr="00521268">
              <w:rPr>
                <w:sz w:val="20"/>
                <w:szCs w:val="20"/>
              </w:rPr>
              <w:t>2.</w:t>
            </w:r>
          </w:p>
          <w:p w:rsidR="001E7BAD" w:rsidRPr="00521268" w:rsidRDefault="001E7BAD" w:rsidP="00F9507E">
            <w:pPr>
              <w:rPr>
                <w:rFonts w:eastAsia="Arial Unicode MS"/>
                <w:sz w:val="20"/>
                <w:szCs w:val="20"/>
              </w:rPr>
            </w:pPr>
          </w:p>
        </w:tc>
        <w:tc>
          <w:tcPr>
            <w:tcW w:w="2957" w:type="dxa"/>
            <w:gridSpan w:val="4"/>
            <w:vMerge w:val="restart"/>
            <w:tcBorders>
              <w:top w:val="single" w:sz="4" w:space="0" w:color="auto"/>
              <w:left w:val="single" w:sz="4" w:space="0" w:color="auto"/>
              <w:bottom w:val="single" w:sz="4" w:space="0" w:color="auto"/>
              <w:right w:val="single" w:sz="4" w:space="0" w:color="auto"/>
            </w:tcBorders>
          </w:tcPr>
          <w:p w:rsidR="001E7BAD" w:rsidRPr="00521268" w:rsidRDefault="001E7BAD" w:rsidP="00F9507E">
            <w:pPr>
              <w:rPr>
                <w:rFonts w:eastAsia="Arial Unicode MS"/>
                <w:sz w:val="20"/>
                <w:szCs w:val="20"/>
              </w:rPr>
            </w:pPr>
            <w:r w:rsidRPr="00521268">
              <w:rPr>
                <w:rFonts w:eastAsia="Arial Unicode MS"/>
                <w:sz w:val="20"/>
                <w:szCs w:val="20"/>
              </w:rPr>
              <w:t>Міжнародне Агентство з атомної енергії (МАГАТЕ).</w:t>
            </w:r>
          </w:p>
        </w:tc>
        <w:tc>
          <w:tcPr>
            <w:tcW w:w="3032" w:type="dxa"/>
            <w:gridSpan w:val="3"/>
            <w:vMerge w:val="restart"/>
            <w:tcBorders>
              <w:top w:val="single" w:sz="4" w:space="0" w:color="auto"/>
              <w:left w:val="single" w:sz="4" w:space="0" w:color="auto"/>
              <w:bottom w:val="single" w:sz="4" w:space="0" w:color="auto"/>
              <w:right w:val="single" w:sz="4" w:space="0" w:color="auto"/>
            </w:tcBorders>
          </w:tcPr>
          <w:p w:rsidR="001E7BAD" w:rsidRPr="00521268" w:rsidRDefault="001E7BAD" w:rsidP="00F9507E">
            <w:pPr>
              <w:rPr>
                <w:rFonts w:eastAsia="Arial Unicode MS"/>
                <w:color w:val="000000"/>
                <w:sz w:val="20"/>
                <w:szCs w:val="20"/>
              </w:rPr>
            </w:pPr>
            <w:r w:rsidRPr="00521268">
              <w:rPr>
                <w:color w:val="000000"/>
                <w:sz w:val="20"/>
                <w:szCs w:val="20"/>
              </w:rPr>
              <w:t xml:space="preserve">Програма технічного співробітництва на </w:t>
            </w:r>
            <w:r w:rsidRPr="00521268">
              <w:rPr>
                <w:color w:val="000000"/>
                <w:sz w:val="20"/>
                <w:szCs w:val="20"/>
              </w:rPr>
              <w:br/>
              <w:t>2020-2021рр.</w:t>
            </w:r>
          </w:p>
        </w:tc>
        <w:tc>
          <w:tcPr>
            <w:tcW w:w="3493" w:type="dxa"/>
            <w:gridSpan w:val="2"/>
            <w:tcBorders>
              <w:top w:val="single" w:sz="4" w:space="0" w:color="auto"/>
              <w:left w:val="single" w:sz="4" w:space="0" w:color="auto"/>
              <w:right w:val="single" w:sz="4" w:space="0" w:color="auto"/>
            </w:tcBorders>
          </w:tcPr>
          <w:p w:rsidR="001E7BAD" w:rsidRPr="002B2CE7" w:rsidRDefault="001E7BAD" w:rsidP="00F9507E">
            <w:pPr>
              <w:rPr>
                <w:rFonts w:eastAsia="Arial Unicode MS"/>
                <w:color w:val="000000"/>
                <w:sz w:val="20"/>
                <w:szCs w:val="20"/>
              </w:rPr>
            </w:pPr>
            <w:r w:rsidRPr="002B2CE7">
              <w:rPr>
                <w:color w:val="000000"/>
                <w:sz w:val="20"/>
                <w:szCs w:val="20"/>
              </w:rPr>
              <w:t>Проект «Посилення можливостей України у виробництві фармпрепаратів».</w:t>
            </w:r>
          </w:p>
        </w:tc>
        <w:tc>
          <w:tcPr>
            <w:tcW w:w="2023" w:type="dxa"/>
            <w:gridSpan w:val="3"/>
            <w:tcBorders>
              <w:top w:val="single" w:sz="4" w:space="0" w:color="auto"/>
              <w:left w:val="single" w:sz="4" w:space="0" w:color="auto"/>
              <w:right w:val="single" w:sz="4" w:space="0" w:color="auto"/>
            </w:tcBorders>
          </w:tcPr>
          <w:p w:rsidR="001E7BAD" w:rsidRPr="002B2CE7" w:rsidRDefault="001E7BAD" w:rsidP="00F9507E">
            <w:pPr>
              <w:rPr>
                <w:color w:val="000000"/>
                <w:sz w:val="20"/>
                <w:szCs w:val="20"/>
              </w:rPr>
            </w:pPr>
            <w:r w:rsidRPr="002B2CE7">
              <w:rPr>
                <w:color w:val="000000"/>
                <w:sz w:val="20"/>
                <w:szCs w:val="20"/>
              </w:rPr>
              <w:t>ВМСЄІ</w:t>
            </w:r>
          </w:p>
          <w:p w:rsidR="001E7BAD" w:rsidRPr="002B2CE7" w:rsidRDefault="001E7BAD" w:rsidP="00F9507E">
            <w:pPr>
              <w:rPr>
                <w:color w:val="000000"/>
                <w:sz w:val="20"/>
                <w:szCs w:val="20"/>
              </w:rPr>
            </w:pPr>
            <w:r w:rsidRPr="002B2CE7">
              <w:rPr>
                <w:color w:val="000000"/>
                <w:sz w:val="20"/>
                <w:szCs w:val="20"/>
              </w:rPr>
              <w:t>Горащенкова Г.П.</w:t>
            </w:r>
          </w:p>
          <w:p w:rsidR="001E7BAD" w:rsidRPr="002B2CE7" w:rsidRDefault="001E7BAD" w:rsidP="00F9507E">
            <w:pPr>
              <w:rPr>
                <w:color w:val="000000"/>
                <w:sz w:val="20"/>
                <w:szCs w:val="20"/>
              </w:rPr>
            </w:pPr>
            <w:r w:rsidRPr="002B2CE7">
              <w:rPr>
                <w:color w:val="000000"/>
                <w:sz w:val="20"/>
                <w:szCs w:val="20"/>
              </w:rPr>
              <w:t xml:space="preserve"> </w:t>
            </w:r>
          </w:p>
          <w:p w:rsidR="001E7BAD" w:rsidRPr="002B2CE7" w:rsidRDefault="001E7BAD" w:rsidP="00F9507E">
            <w:pPr>
              <w:rPr>
                <w:rFonts w:eastAsia="Arial Unicode MS"/>
                <w:color w:val="000000"/>
                <w:sz w:val="20"/>
                <w:szCs w:val="20"/>
              </w:rPr>
            </w:pPr>
          </w:p>
        </w:tc>
        <w:tc>
          <w:tcPr>
            <w:tcW w:w="1521" w:type="dxa"/>
            <w:tcBorders>
              <w:top w:val="single" w:sz="4" w:space="0" w:color="auto"/>
              <w:left w:val="single" w:sz="4" w:space="0" w:color="auto"/>
              <w:right w:val="single" w:sz="4" w:space="0" w:color="auto"/>
            </w:tcBorders>
          </w:tcPr>
          <w:p w:rsidR="001E7BAD" w:rsidRPr="00521268" w:rsidRDefault="001E7BAD" w:rsidP="00F9507E">
            <w:pPr>
              <w:rPr>
                <w:rFonts w:eastAsia="Arial Unicode MS"/>
                <w:color w:val="000000"/>
                <w:sz w:val="20"/>
                <w:szCs w:val="20"/>
              </w:rPr>
            </w:pPr>
            <w:r w:rsidRPr="00521268">
              <w:rPr>
                <w:color w:val="000000"/>
                <w:sz w:val="20"/>
                <w:szCs w:val="20"/>
              </w:rPr>
              <w:t>протягом року</w:t>
            </w:r>
          </w:p>
        </w:tc>
        <w:tc>
          <w:tcPr>
            <w:tcW w:w="1824" w:type="dxa"/>
            <w:gridSpan w:val="2"/>
            <w:tcBorders>
              <w:top w:val="single" w:sz="4" w:space="0" w:color="auto"/>
              <w:left w:val="single" w:sz="4" w:space="0" w:color="auto"/>
              <w:right w:val="single" w:sz="4" w:space="0" w:color="auto"/>
            </w:tcBorders>
          </w:tcPr>
          <w:p w:rsidR="001E7BAD" w:rsidRPr="00521268" w:rsidRDefault="001E7BAD" w:rsidP="00F9507E">
            <w:pPr>
              <w:rPr>
                <w:rFonts w:eastAsia="Arial Unicode MS"/>
                <w:color w:val="000000"/>
                <w:sz w:val="20"/>
                <w:szCs w:val="20"/>
              </w:rPr>
            </w:pPr>
            <w:r w:rsidRPr="00521268">
              <w:rPr>
                <w:color w:val="000000"/>
                <w:sz w:val="20"/>
                <w:szCs w:val="20"/>
              </w:rPr>
              <w:t>За окремим планом</w:t>
            </w:r>
          </w:p>
        </w:tc>
      </w:tr>
      <w:tr w:rsidR="001E7BAD" w:rsidRPr="00521268" w:rsidTr="0022365F">
        <w:trPr>
          <w:cantSplit/>
          <w:trHeight w:val="785"/>
        </w:trPr>
        <w:tc>
          <w:tcPr>
            <w:tcW w:w="380" w:type="dxa"/>
            <w:vMerge/>
            <w:tcBorders>
              <w:right w:val="single" w:sz="4" w:space="0" w:color="auto"/>
            </w:tcBorders>
          </w:tcPr>
          <w:p w:rsidR="001E7BAD" w:rsidRPr="00521268" w:rsidRDefault="001E7BAD" w:rsidP="00F9507E">
            <w:pPr>
              <w:rPr>
                <w:sz w:val="20"/>
                <w:szCs w:val="20"/>
              </w:rPr>
            </w:pPr>
          </w:p>
        </w:tc>
        <w:tc>
          <w:tcPr>
            <w:tcW w:w="2957" w:type="dxa"/>
            <w:gridSpan w:val="4"/>
            <w:vMerge/>
            <w:tcBorders>
              <w:top w:val="single" w:sz="4" w:space="0" w:color="auto"/>
              <w:left w:val="single" w:sz="4" w:space="0" w:color="auto"/>
              <w:bottom w:val="single" w:sz="4" w:space="0" w:color="auto"/>
              <w:right w:val="single" w:sz="4" w:space="0" w:color="auto"/>
            </w:tcBorders>
          </w:tcPr>
          <w:p w:rsidR="001E7BAD" w:rsidRPr="00521268" w:rsidRDefault="001E7BAD" w:rsidP="00F9507E">
            <w:pPr>
              <w:rPr>
                <w:rFonts w:eastAsia="Arial Unicode MS"/>
                <w:sz w:val="20"/>
                <w:szCs w:val="20"/>
              </w:rPr>
            </w:pPr>
          </w:p>
        </w:tc>
        <w:tc>
          <w:tcPr>
            <w:tcW w:w="3032" w:type="dxa"/>
            <w:gridSpan w:val="3"/>
            <w:vMerge/>
            <w:tcBorders>
              <w:top w:val="single" w:sz="4" w:space="0" w:color="auto"/>
              <w:left w:val="single" w:sz="4" w:space="0" w:color="auto"/>
              <w:bottom w:val="single" w:sz="4" w:space="0" w:color="auto"/>
              <w:right w:val="single" w:sz="4" w:space="0" w:color="auto"/>
            </w:tcBorders>
          </w:tcPr>
          <w:p w:rsidR="001E7BAD" w:rsidRPr="002B2CE7" w:rsidRDefault="001E7BAD" w:rsidP="00F9507E">
            <w:pPr>
              <w:rPr>
                <w:color w:val="000000"/>
                <w:sz w:val="20"/>
                <w:szCs w:val="20"/>
              </w:rPr>
            </w:pPr>
          </w:p>
        </w:tc>
        <w:tc>
          <w:tcPr>
            <w:tcW w:w="3493" w:type="dxa"/>
            <w:gridSpan w:val="2"/>
            <w:tcBorders>
              <w:top w:val="single" w:sz="4" w:space="0" w:color="auto"/>
              <w:left w:val="single" w:sz="4" w:space="0" w:color="auto"/>
              <w:right w:val="single" w:sz="4" w:space="0" w:color="auto"/>
            </w:tcBorders>
          </w:tcPr>
          <w:p w:rsidR="001E7BAD" w:rsidRPr="002B2CE7" w:rsidRDefault="001E7BAD" w:rsidP="00F9507E">
            <w:pPr>
              <w:rPr>
                <w:color w:val="000000"/>
                <w:sz w:val="20"/>
                <w:szCs w:val="20"/>
              </w:rPr>
            </w:pPr>
            <w:r w:rsidRPr="002B2CE7">
              <w:rPr>
                <w:color w:val="000000"/>
                <w:sz w:val="20"/>
                <w:szCs w:val="20"/>
              </w:rPr>
              <w:t>Проект «Посилення можливостей діагностики та лікування раку».</w:t>
            </w:r>
          </w:p>
        </w:tc>
        <w:tc>
          <w:tcPr>
            <w:tcW w:w="2023" w:type="dxa"/>
            <w:gridSpan w:val="3"/>
            <w:tcBorders>
              <w:top w:val="single" w:sz="4" w:space="0" w:color="auto"/>
              <w:left w:val="single" w:sz="4" w:space="0" w:color="auto"/>
              <w:right w:val="single" w:sz="4" w:space="0" w:color="auto"/>
            </w:tcBorders>
          </w:tcPr>
          <w:p w:rsidR="001E7BAD" w:rsidRPr="00521268" w:rsidRDefault="001E7BAD" w:rsidP="00F9507E">
            <w:pPr>
              <w:rPr>
                <w:color w:val="000000"/>
                <w:sz w:val="20"/>
                <w:szCs w:val="20"/>
              </w:rPr>
            </w:pPr>
            <w:r w:rsidRPr="00521268">
              <w:rPr>
                <w:color w:val="000000"/>
                <w:sz w:val="20"/>
                <w:szCs w:val="20"/>
              </w:rPr>
              <w:t>ВМСЄІ</w:t>
            </w:r>
          </w:p>
          <w:p w:rsidR="001E7BAD" w:rsidRPr="00521268" w:rsidRDefault="001E7BAD" w:rsidP="00F9507E">
            <w:pPr>
              <w:rPr>
                <w:color w:val="000000"/>
                <w:sz w:val="20"/>
                <w:szCs w:val="20"/>
              </w:rPr>
            </w:pPr>
            <w:r w:rsidRPr="00521268">
              <w:rPr>
                <w:color w:val="000000"/>
                <w:sz w:val="20"/>
                <w:szCs w:val="20"/>
              </w:rPr>
              <w:t>Горащенкова Г.П.</w:t>
            </w:r>
          </w:p>
          <w:p w:rsidR="001E7BAD" w:rsidRPr="00521268" w:rsidRDefault="001E7BAD" w:rsidP="00F9507E">
            <w:pPr>
              <w:rPr>
                <w:color w:val="000000"/>
                <w:sz w:val="20"/>
                <w:szCs w:val="20"/>
              </w:rPr>
            </w:pPr>
          </w:p>
        </w:tc>
        <w:tc>
          <w:tcPr>
            <w:tcW w:w="1521" w:type="dxa"/>
            <w:tcBorders>
              <w:top w:val="single" w:sz="4" w:space="0" w:color="auto"/>
              <w:left w:val="single" w:sz="4" w:space="0" w:color="auto"/>
              <w:right w:val="single" w:sz="4" w:space="0" w:color="auto"/>
            </w:tcBorders>
          </w:tcPr>
          <w:p w:rsidR="001E7BAD" w:rsidRPr="00521268" w:rsidRDefault="001E7BAD" w:rsidP="00F9507E">
            <w:pPr>
              <w:rPr>
                <w:rFonts w:eastAsia="Arial Unicode MS"/>
                <w:color w:val="000000"/>
                <w:sz w:val="20"/>
                <w:szCs w:val="20"/>
              </w:rPr>
            </w:pPr>
            <w:r w:rsidRPr="00521268">
              <w:rPr>
                <w:color w:val="000000"/>
                <w:sz w:val="20"/>
                <w:szCs w:val="20"/>
              </w:rPr>
              <w:t>протягом року</w:t>
            </w:r>
          </w:p>
        </w:tc>
        <w:tc>
          <w:tcPr>
            <w:tcW w:w="1824" w:type="dxa"/>
            <w:gridSpan w:val="2"/>
            <w:tcBorders>
              <w:top w:val="single" w:sz="4" w:space="0" w:color="auto"/>
              <w:left w:val="single" w:sz="4" w:space="0" w:color="auto"/>
              <w:right w:val="single" w:sz="4" w:space="0" w:color="auto"/>
            </w:tcBorders>
          </w:tcPr>
          <w:p w:rsidR="001E7BAD" w:rsidRPr="00521268" w:rsidRDefault="001E7BAD" w:rsidP="00F9507E">
            <w:pPr>
              <w:rPr>
                <w:rFonts w:eastAsia="Arial Unicode MS"/>
                <w:color w:val="000000"/>
                <w:sz w:val="20"/>
                <w:szCs w:val="20"/>
              </w:rPr>
            </w:pPr>
            <w:r w:rsidRPr="00521268">
              <w:rPr>
                <w:color w:val="000000"/>
                <w:sz w:val="20"/>
                <w:szCs w:val="20"/>
              </w:rPr>
              <w:t>За окремим планом</w:t>
            </w:r>
          </w:p>
        </w:tc>
      </w:tr>
      <w:tr w:rsidR="001E7BAD" w:rsidRPr="00521268" w:rsidTr="0022365F">
        <w:trPr>
          <w:cantSplit/>
          <w:trHeight w:val="913"/>
        </w:trPr>
        <w:tc>
          <w:tcPr>
            <w:tcW w:w="380" w:type="dxa"/>
            <w:vMerge/>
            <w:tcBorders>
              <w:right w:val="single" w:sz="4" w:space="0" w:color="auto"/>
            </w:tcBorders>
            <w:vAlign w:val="center"/>
          </w:tcPr>
          <w:p w:rsidR="001E7BAD" w:rsidRPr="00521268" w:rsidRDefault="001E7BAD" w:rsidP="00F9507E">
            <w:pPr>
              <w:rPr>
                <w:rFonts w:eastAsia="Arial Unicode MS"/>
                <w:sz w:val="20"/>
                <w:szCs w:val="20"/>
              </w:rPr>
            </w:pPr>
          </w:p>
        </w:tc>
        <w:tc>
          <w:tcPr>
            <w:tcW w:w="2957" w:type="dxa"/>
            <w:gridSpan w:val="4"/>
            <w:vMerge/>
            <w:tcBorders>
              <w:top w:val="single" w:sz="4" w:space="0" w:color="auto"/>
              <w:left w:val="single" w:sz="4" w:space="0" w:color="auto"/>
              <w:bottom w:val="single" w:sz="4" w:space="0" w:color="auto"/>
              <w:right w:val="single" w:sz="4" w:space="0" w:color="auto"/>
            </w:tcBorders>
            <w:vAlign w:val="center"/>
          </w:tcPr>
          <w:p w:rsidR="001E7BAD" w:rsidRPr="00521268" w:rsidRDefault="001E7BAD" w:rsidP="00F9507E">
            <w:pPr>
              <w:rPr>
                <w:rFonts w:eastAsia="Arial Unicode MS"/>
                <w:sz w:val="20"/>
                <w:szCs w:val="20"/>
              </w:rPr>
            </w:pPr>
          </w:p>
        </w:tc>
        <w:tc>
          <w:tcPr>
            <w:tcW w:w="3032" w:type="dxa"/>
            <w:gridSpan w:val="3"/>
            <w:vMerge/>
            <w:tcBorders>
              <w:top w:val="single" w:sz="4" w:space="0" w:color="auto"/>
              <w:left w:val="single" w:sz="4" w:space="0" w:color="auto"/>
              <w:bottom w:val="single" w:sz="4" w:space="0" w:color="auto"/>
              <w:right w:val="single" w:sz="4" w:space="0" w:color="auto"/>
            </w:tcBorders>
            <w:vAlign w:val="center"/>
          </w:tcPr>
          <w:p w:rsidR="001E7BAD" w:rsidRPr="002B2CE7" w:rsidRDefault="001E7BAD" w:rsidP="00F9507E">
            <w:pPr>
              <w:rPr>
                <w:rFonts w:eastAsia="Arial Unicode MS"/>
                <w:color w:val="000000"/>
                <w:sz w:val="20"/>
                <w:szCs w:val="20"/>
              </w:rPr>
            </w:pPr>
          </w:p>
        </w:tc>
        <w:tc>
          <w:tcPr>
            <w:tcW w:w="3493" w:type="dxa"/>
            <w:gridSpan w:val="2"/>
            <w:tcBorders>
              <w:top w:val="single" w:sz="4" w:space="0" w:color="auto"/>
              <w:left w:val="single" w:sz="4" w:space="0" w:color="auto"/>
              <w:bottom w:val="single" w:sz="4" w:space="0" w:color="auto"/>
              <w:right w:val="single" w:sz="4" w:space="0" w:color="auto"/>
            </w:tcBorders>
          </w:tcPr>
          <w:p w:rsidR="001E7BAD" w:rsidRPr="002B2CE7" w:rsidRDefault="001E7BAD" w:rsidP="00F9507E">
            <w:pPr>
              <w:rPr>
                <w:color w:val="000000"/>
                <w:sz w:val="20"/>
                <w:szCs w:val="20"/>
              </w:rPr>
            </w:pPr>
            <w:r w:rsidRPr="002B2CE7">
              <w:rPr>
                <w:color w:val="000000"/>
                <w:sz w:val="20"/>
                <w:szCs w:val="20"/>
              </w:rPr>
              <w:t>Проект «Підтримка українських організацій щодо зняття з експлуатації, поводження з радіоактивними та відпрацьованим ядерним паливом, включаючи радіо-екологічний моніторинг».</w:t>
            </w:r>
          </w:p>
        </w:tc>
        <w:tc>
          <w:tcPr>
            <w:tcW w:w="2023" w:type="dxa"/>
            <w:gridSpan w:val="3"/>
            <w:tcBorders>
              <w:top w:val="single" w:sz="4" w:space="0" w:color="auto"/>
              <w:left w:val="single" w:sz="4" w:space="0" w:color="auto"/>
              <w:bottom w:val="single" w:sz="4" w:space="0" w:color="auto"/>
              <w:right w:val="single" w:sz="4" w:space="0" w:color="auto"/>
            </w:tcBorders>
          </w:tcPr>
          <w:p w:rsidR="001E7BAD" w:rsidRPr="00521268" w:rsidRDefault="001E7BAD" w:rsidP="00F9507E">
            <w:pPr>
              <w:rPr>
                <w:color w:val="000000"/>
                <w:sz w:val="20"/>
                <w:szCs w:val="20"/>
              </w:rPr>
            </w:pPr>
            <w:r w:rsidRPr="00521268">
              <w:rPr>
                <w:color w:val="000000"/>
                <w:sz w:val="20"/>
                <w:szCs w:val="20"/>
              </w:rPr>
              <w:t xml:space="preserve">ВМСЄІ </w:t>
            </w:r>
          </w:p>
          <w:p w:rsidR="001E7BAD" w:rsidRPr="00521268" w:rsidRDefault="001E7BAD" w:rsidP="00F9507E">
            <w:pPr>
              <w:rPr>
                <w:color w:val="000000"/>
                <w:sz w:val="20"/>
                <w:szCs w:val="20"/>
              </w:rPr>
            </w:pPr>
            <w:r w:rsidRPr="00521268">
              <w:rPr>
                <w:color w:val="000000"/>
                <w:sz w:val="20"/>
                <w:szCs w:val="20"/>
              </w:rPr>
              <w:t>Горащенкова Г.П.</w:t>
            </w:r>
          </w:p>
          <w:p w:rsidR="001E7BAD" w:rsidRPr="00521268" w:rsidRDefault="001E7BAD" w:rsidP="00F9507E">
            <w:pPr>
              <w:rPr>
                <w:color w:val="000000"/>
                <w:sz w:val="20"/>
                <w:szCs w:val="20"/>
              </w:rPr>
            </w:pPr>
            <w:r w:rsidRPr="00521268">
              <w:rPr>
                <w:color w:val="000000"/>
                <w:sz w:val="20"/>
                <w:szCs w:val="20"/>
              </w:rPr>
              <w:t xml:space="preserve">УРАВ </w:t>
            </w:r>
          </w:p>
          <w:p w:rsidR="001E7BAD" w:rsidRPr="00521268" w:rsidRDefault="001E7BAD" w:rsidP="00F9507E">
            <w:pPr>
              <w:rPr>
                <w:color w:val="000000"/>
                <w:sz w:val="20"/>
                <w:szCs w:val="20"/>
              </w:rPr>
            </w:pPr>
            <w:r w:rsidRPr="00521268">
              <w:rPr>
                <w:color w:val="000000"/>
                <w:sz w:val="20"/>
                <w:szCs w:val="20"/>
              </w:rPr>
              <w:t>Новікова Ю.С.</w:t>
            </w:r>
          </w:p>
          <w:p w:rsidR="001E7BAD" w:rsidRPr="00521268" w:rsidRDefault="001E7BAD" w:rsidP="00F9507E">
            <w:pPr>
              <w:rPr>
                <w:color w:val="000000"/>
                <w:sz w:val="20"/>
                <w:szCs w:val="20"/>
              </w:rPr>
            </w:pPr>
            <w:r w:rsidRPr="00521268">
              <w:rPr>
                <w:color w:val="000000"/>
                <w:sz w:val="20"/>
                <w:szCs w:val="20"/>
              </w:rPr>
              <w:t>ДБЯУ</w:t>
            </w:r>
          </w:p>
          <w:p w:rsidR="001E7BAD" w:rsidRPr="00521268" w:rsidRDefault="001E7BAD" w:rsidP="00F9507E">
            <w:pPr>
              <w:rPr>
                <w:color w:val="000000"/>
                <w:sz w:val="20"/>
                <w:szCs w:val="20"/>
              </w:rPr>
            </w:pPr>
            <w:r w:rsidRPr="00521268">
              <w:rPr>
                <w:color w:val="000000"/>
                <w:sz w:val="20"/>
                <w:szCs w:val="20"/>
              </w:rPr>
              <w:t>Столярчук Б.В.</w:t>
            </w:r>
          </w:p>
          <w:p w:rsidR="001E7BAD" w:rsidRPr="00521268" w:rsidRDefault="001E7BAD" w:rsidP="00F9507E">
            <w:pPr>
              <w:rPr>
                <w:rFonts w:eastAsia="Arial Unicode MS"/>
                <w:color w:val="000000"/>
                <w:sz w:val="20"/>
                <w:szCs w:val="20"/>
              </w:rPr>
            </w:pPr>
          </w:p>
        </w:tc>
        <w:tc>
          <w:tcPr>
            <w:tcW w:w="1521" w:type="dxa"/>
            <w:tcBorders>
              <w:top w:val="single" w:sz="4" w:space="0" w:color="auto"/>
              <w:left w:val="single" w:sz="4" w:space="0" w:color="auto"/>
              <w:bottom w:val="single" w:sz="4" w:space="0" w:color="auto"/>
              <w:right w:val="single" w:sz="4" w:space="0" w:color="auto"/>
            </w:tcBorders>
          </w:tcPr>
          <w:p w:rsidR="001E7BAD" w:rsidRPr="00521268" w:rsidRDefault="001E7BAD" w:rsidP="00F9507E">
            <w:pPr>
              <w:rPr>
                <w:rFonts w:eastAsia="Arial Unicode MS"/>
                <w:color w:val="000000"/>
                <w:sz w:val="20"/>
                <w:szCs w:val="20"/>
              </w:rPr>
            </w:pPr>
            <w:r w:rsidRPr="00521268">
              <w:rPr>
                <w:color w:val="000000"/>
                <w:sz w:val="20"/>
                <w:szCs w:val="20"/>
              </w:rPr>
              <w:t>протягом року</w:t>
            </w:r>
          </w:p>
        </w:tc>
        <w:tc>
          <w:tcPr>
            <w:tcW w:w="1824" w:type="dxa"/>
            <w:gridSpan w:val="2"/>
            <w:tcBorders>
              <w:top w:val="single" w:sz="4" w:space="0" w:color="auto"/>
              <w:left w:val="single" w:sz="4" w:space="0" w:color="auto"/>
              <w:bottom w:val="single" w:sz="4" w:space="0" w:color="auto"/>
              <w:right w:val="single" w:sz="4" w:space="0" w:color="auto"/>
            </w:tcBorders>
          </w:tcPr>
          <w:p w:rsidR="001E7BAD" w:rsidRPr="00521268" w:rsidRDefault="001E7BAD" w:rsidP="00F9507E">
            <w:pPr>
              <w:rPr>
                <w:rFonts w:eastAsia="Arial Unicode MS"/>
                <w:color w:val="000000"/>
                <w:sz w:val="20"/>
                <w:szCs w:val="20"/>
              </w:rPr>
            </w:pPr>
            <w:r w:rsidRPr="00521268">
              <w:rPr>
                <w:color w:val="000000"/>
                <w:sz w:val="20"/>
                <w:szCs w:val="20"/>
              </w:rPr>
              <w:t>За окремим планом</w:t>
            </w:r>
          </w:p>
        </w:tc>
      </w:tr>
      <w:tr w:rsidR="001E7BAD" w:rsidRPr="00521268" w:rsidTr="0022365F">
        <w:trPr>
          <w:trHeight w:val="960"/>
        </w:trPr>
        <w:tc>
          <w:tcPr>
            <w:tcW w:w="380" w:type="dxa"/>
            <w:vMerge/>
            <w:tcBorders>
              <w:right w:val="single" w:sz="4" w:space="0" w:color="auto"/>
            </w:tcBorders>
          </w:tcPr>
          <w:p w:rsidR="001E7BAD" w:rsidRPr="00521268" w:rsidRDefault="001E7BAD" w:rsidP="00F9507E">
            <w:pPr>
              <w:rPr>
                <w:rFonts w:eastAsia="Arial Unicode MS"/>
                <w:sz w:val="20"/>
                <w:szCs w:val="20"/>
              </w:rPr>
            </w:pPr>
          </w:p>
        </w:tc>
        <w:tc>
          <w:tcPr>
            <w:tcW w:w="2957" w:type="dxa"/>
            <w:gridSpan w:val="4"/>
            <w:vMerge/>
            <w:tcBorders>
              <w:top w:val="single" w:sz="4" w:space="0" w:color="auto"/>
              <w:left w:val="single" w:sz="4" w:space="0" w:color="auto"/>
              <w:bottom w:val="single" w:sz="4" w:space="0" w:color="auto"/>
              <w:right w:val="single" w:sz="4" w:space="0" w:color="auto"/>
            </w:tcBorders>
          </w:tcPr>
          <w:p w:rsidR="001E7BAD" w:rsidRPr="00521268" w:rsidRDefault="001E7BAD" w:rsidP="00F9507E">
            <w:pPr>
              <w:rPr>
                <w:rFonts w:eastAsia="Arial Unicode MS"/>
                <w:sz w:val="20"/>
                <w:szCs w:val="20"/>
              </w:rPr>
            </w:pPr>
          </w:p>
        </w:tc>
        <w:tc>
          <w:tcPr>
            <w:tcW w:w="3014" w:type="dxa"/>
            <w:gridSpan w:val="2"/>
            <w:vMerge w:val="restart"/>
            <w:tcBorders>
              <w:top w:val="single" w:sz="4" w:space="0" w:color="auto"/>
              <w:left w:val="single" w:sz="4" w:space="0" w:color="auto"/>
              <w:bottom w:val="single" w:sz="4" w:space="0" w:color="auto"/>
              <w:right w:val="single" w:sz="4" w:space="0" w:color="auto"/>
            </w:tcBorders>
          </w:tcPr>
          <w:p w:rsidR="001E7BAD" w:rsidRPr="00521268" w:rsidRDefault="001E7BAD" w:rsidP="00F9507E">
            <w:pPr>
              <w:rPr>
                <w:rFonts w:eastAsia="Arial Unicode MS"/>
                <w:color w:val="000000"/>
                <w:sz w:val="20"/>
                <w:szCs w:val="20"/>
              </w:rPr>
            </w:pPr>
          </w:p>
        </w:tc>
        <w:tc>
          <w:tcPr>
            <w:tcW w:w="3511" w:type="dxa"/>
            <w:gridSpan w:val="3"/>
            <w:tcBorders>
              <w:top w:val="single" w:sz="4" w:space="0" w:color="auto"/>
              <w:left w:val="single" w:sz="4" w:space="0" w:color="auto"/>
              <w:bottom w:val="single" w:sz="4" w:space="0" w:color="auto"/>
              <w:right w:val="single" w:sz="4" w:space="0" w:color="auto"/>
            </w:tcBorders>
          </w:tcPr>
          <w:p w:rsidR="001E7BAD" w:rsidRDefault="001E7BAD" w:rsidP="00F9507E">
            <w:pPr>
              <w:rPr>
                <w:color w:val="000000"/>
                <w:sz w:val="20"/>
                <w:szCs w:val="20"/>
              </w:rPr>
            </w:pPr>
            <w:r w:rsidRPr="002B2CE7">
              <w:rPr>
                <w:color w:val="000000"/>
                <w:sz w:val="20"/>
                <w:szCs w:val="20"/>
              </w:rPr>
              <w:t>Координація участі українських фахівців у заходах в рамках регіональних проектів відповідно до Програми.</w:t>
            </w:r>
          </w:p>
          <w:p w:rsidR="001E7BAD" w:rsidRPr="002B2CE7" w:rsidRDefault="001E7BAD" w:rsidP="00F9507E">
            <w:pPr>
              <w:rPr>
                <w:rFonts w:eastAsia="Arial Unicode MS"/>
                <w:color w:val="000000"/>
                <w:sz w:val="20"/>
                <w:szCs w:val="20"/>
              </w:rPr>
            </w:pPr>
          </w:p>
        </w:tc>
        <w:tc>
          <w:tcPr>
            <w:tcW w:w="2023" w:type="dxa"/>
            <w:gridSpan w:val="3"/>
            <w:tcBorders>
              <w:top w:val="single" w:sz="4" w:space="0" w:color="auto"/>
              <w:left w:val="single" w:sz="4" w:space="0" w:color="auto"/>
              <w:bottom w:val="single" w:sz="4" w:space="0" w:color="auto"/>
              <w:right w:val="single" w:sz="4" w:space="0" w:color="auto"/>
            </w:tcBorders>
          </w:tcPr>
          <w:p w:rsidR="001E7BAD" w:rsidRPr="00521268" w:rsidRDefault="001E7BAD" w:rsidP="00F9507E">
            <w:pPr>
              <w:rPr>
                <w:color w:val="000000"/>
                <w:sz w:val="20"/>
                <w:szCs w:val="20"/>
              </w:rPr>
            </w:pPr>
            <w:r w:rsidRPr="00521268">
              <w:rPr>
                <w:color w:val="000000"/>
                <w:sz w:val="20"/>
                <w:szCs w:val="20"/>
              </w:rPr>
              <w:t xml:space="preserve">ВМСЄІ </w:t>
            </w:r>
          </w:p>
          <w:p w:rsidR="001E7BAD" w:rsidRPr="00521268" w:rsidRDefault="001E7BAD" w:rsidP="00F9507E">
            <w:pPr>
              <w:rPr>
                <w:color w:val="000000"/>
                <w:sz w:val="20"/>
                <w:szCs w:val="20"/>
              </w:rPr>
            </w:pPr>
            <w:r w:rsidRPr="00521268">
              <w:rPr>
                <w:color w:val="000000"/>
                <w:sz w:val="20"/>
                <w:szCs w:val="20"/>
              </w:rPr>
              <w:t>Горащенкова Г.П.</w:t>
            </w:r>
          </w:p>
          <w:p w:rsidR="001E7BAD" w:rsidRPr="00521268" w:rsidRDefault="001E7BAD" w:rsidP="00F9507E">
            <w:pPr>
              <w:rPr>
                <w:rFonts w:eastAsia="Arial Unicode MS"/>
                <w:color w:val="000000"/>
                <w:sz w:val="20"/>
                <w:szCs w:val="20"/>
              </w:rPr>
            </w:pPr>
          </w:p>
        </w:tc>
        <w:tc>
          <w:tcPr>
            <w:tcW w:w="1521" w:type="dxa"/>
            <w:tcBorders>
              <w:top w:val="single" w:sz="4" w:space="0" w:color="auto"/>
              <w:left w:val="single" w:sz="4" w:space="0" w:color="auto"/>
              <w:bottom w:val="single" w:sz="4" w:space="0" w:color="auto"/>
              <w:right w:val="single" w:sz="4" w:space="0" w:color="auto"/>
            </w:tcBorders>
          </w:tcPr>
          <w:p w:rsidR="001E7BAD" w:rsidRPr="00521268" w:rsidRDefault="001E7BAD" w:rsidP="00F9507E">
            <w:pPr>
              <w:rPr>
                <w:rFonts w:eastAsia="Arial Unicode MS"/>
                <w:color w:val="000000"/>
                <w:sz w:val="20"/>
                <w:szCs w:val="20"/>
              </w:rPr>
            </w:pPr>
            <w:r w:rsidRPr="00521268">
              <w:rPr>
                <w:color w:val="000000"/>
                <w:sz w:val="20"/>
                <w:szCs w:val="20"/>
              </w:rPr>
              <w:t>протягом року</w:t>
            </w:r>
          </w:p>
        </w:tc>
        <w:tc>
          <w:tcPr>
            <w:tcW w:w="1824" w:type="dxa"/>
            <w:gridSpan w:val="2"/>
            <w:tcBorders>
              <w:top w:val="single" w:sz="4" w:space="0" w:color="auto"/>
              <w:left w:val="single" w:sz="4" w:space="0" w:color="auto"/>
              <w:bottom w:val="single" w:sz="4" w:space="0" w:color="auto"/>
              <w:right w:val="single" w:sz="4" w:space="0" w:color="auto"/>
            </w:tcBorders>
          </w:tcPr>
          <w:p w:rsidR="001E7BAD" w:rsidRPr="00521268" w:rsidRDefault="001E7BAD" w:rsidP="00F9507E">
            <w:pPr>
              <w:rPr>
                <w:rFonts w:eastAsia="Arial Unicode MS"/>
                <w:color w:val="000000"/>
                <w:sz w:val="20"/>
                <w:szCs w:val="20"/>
              </w:rPr>
            </w:pPr>
            <w:r w:rsidRPr="00521268">
              <w:rPr>
                <w:color w:val="000000"/>
                <w:sz w:val="20"/>
                <w:szCs w:val="20"/>
              </w:rPr>
              <w:t>За планом</w:t>
            </w:r>
            <w:r w:rsidRPr="00521268">
              <w:rPr>
                <w:color w:val="000000"/>
                <w:sz w:val="20"/>
                <w:szCs w:val="20"/>
              </w:rPr>
              <w:br/>
              <w:t>МАГАТЕ</w:t>
            </w:r>
          </w:p>
        </w:tc>
      </w:tr>
      <w:tr w:rsidR="001E7BAD" w:rsidRPr="00521268" w:rsidTr="0022365F">
        <w:trPr>
          <w:trHeight w:val="635"/>
        </w:trPr>
        <w:tc>
          <w:tcPr>
            <w:tcW w:w="380" w:type="dxa"/>
            <w:vMerge/>
            <w:tcBorders>
              <w:right w:val="single" w:sz="4" w:space="0" w:color="auto"/>
            </w:tcBorders>
          </w:tcPr>
          <w:p w:rsidR="001E7BAD" w:rsidRPr="00521268" w:rsidRDefault="001E7BAD" w:rsidP="00F9507E">
            <w:pPr>
              <w:rPr>
                <w:rFonts w:eastAsia="Arial Unicode MS"/>
                <w:sz w:val="20"/>
                <w:szCs w:val="20"/>
              </w:rPr>
            </w:pPr>
          </w:p>
        </w:tc>
        <w:tc>
          <w:tcPr>
            <w:tcW w:w="2957" w:type="dxa"/>
            <w:gridSpan w:val="4"/>
            <w:vMerge/>
            <w:tcBorders>
              <w:top w:val="single" w:sz="4" w:space="0" w:color="auto"/>
              <w:left w:val="single" w:sz="4" w:space="0" w:color="auto"/>
              <w:bottom w:val="single" w:sz="4" w:space="0" w:color="auto"/>
              <w:right w:val="single" w:sz="4" w:space="0" w:color="auto"/>
            </w:tcBorders>
          </w:tcPr>
          <w:p w:rsidR="001E7BAD" w:rsidRPr="00521268" w:rsidRDefault="001E7BAD" w:rsidP="00F9507E">
            <w:pPr>
              <w:rPr>
                <w:rFonts w:eastAsia="Arial Unicode MS"/>
                <w:sz w:val="20"/>
                <w:szCs w:val="20"/>
              </w:rPr>
            </w:pPr>
          </w:p>
        </w:tc>
        <w:tc>
          <w:tcPr>
            <w:tcW w:w="3014" w:type="dxa"/>
            <w:gridSpan w:val="2"/>
            <w:vMerge/>
            <w:tcBorders>
              <w:top w:val="single" w:sz="4" w:space="0" w:color="auto"/>
              <w:left w:val="single" w:sz="4" w:space="0" w:color="auto"/>
              <w:bottom w:val="single" w:sz="4" w:space="0" w:color="auto"/>
              <w:right w:val="single" w:sz="4" w:space="0" w:color="auto"/>
            </w:tcBorders>
          </w:tcPr>
          <w:p w:rsidR="001E7BAD" w:rsidRPr="00521268" w:rsidRDefault="001E7BAD" w:rsidP="00F9507E">
            <w:pPr>
              <w:rPr>
                <w:rFonts w:eastAsia="Arial Unicode MS"/>
                <w:color w:val="000000"/>
                <w:sz w:val="20"/>
                <w:szCs w:val="20"/>
              </w:rPr>
            </w:pPr>
          </w:p>
        </w:tc>
        <w:tc>
          <w:tcPr>
            <w:tcW w:w="3511" w:type="dxa"/>
            <w:gridSpan w:val="3"/>
            <w:tcBorders>
              <w:top w:val="single" w:sz="4" w:space="0" w:color="auto"/>
              <w:left w:val="single" w:sz="4" w:space="0" w:color="auto"/>
              <w:bottom w:val="single" w:sz="4" w:space="0" w:color="auto"/>
              <w:right w:val="single" w:sz="4" w:space="0" w:color="auto"/>
            </w:tcBorders>
          </w:tcPr>
          <w:p w:rsidR="001E7BAD" w:rsidRDefault="001E7BAD" w:rsidP="00F9507E">
            <w:pPr>
              <w:rPr>
                <w:color w:val="000000"/>
                <w:sz w:val="20"/>
                <w:szCs w:val="20"/>
              </w:rPr>
            </w:pPr>
            <w:r w:rsidRPr="002B2CE7">
              <w:rPr>
                <w:color w:val="000000"/>
                <w:sz w:val="20"/>
                <w:szCs w:val="20"/>
              </w:rPr>
              <w:t>Забезпечення розробки та розміщення на платформі МАГАТЕ PCMF концепцій національних та регіональних проектів Програми технічного співробітництва МАГАТЕ на 2022-2023рр.</w:t>
            </w:r>
          </w:p>
          <w:p w:rsidR="001E7BAD" w:rsidRPr="002B2CE7" w:rsidRDefault="001E7BAD" w:rsidP="00F9507E">
            <w:pPr>
              <w:rPr>
                <w:color w:val="000000"/>
                <w:sz w:val="20"/>
                <w:szCs w:val="20"/>
              </w:rPr>
            </w:pPr>
          </w:p>
        </w:tc>
        <w:tc>
          <w:tcPr>
            <w:tcW w:w="2023" w:type="dxa"/>
            <w:gridSpan w:val="3"/>
            <w:tcBorders>
              <w:top w:val="single" w:sz="4" w:space="0" w:color="auto"/>
              <w:left w:val="single" w:sz="4" w:space="0" w:color="auto"/>
              <w:bottom w:val="single" w:sz="4" w:space="0" w:color="auto"/>
              <w:right w:val="single" w:sz="4" w:space="0" w:color="auto"/>
            </w:tcBorders>
          </w:tcPr>
          <w:p w:rsidR="001E7BAD" w:rsidRPr="00521268" w:rsidRDefault="001E7BAD" w:rsidP="00F9507E">
            <w:pPr>
              <w:rPr>
                <w:color w:val="000000"/>
                <w:sz w:val="20"/>
                <w:szCs w:val="20"/>
              </w:rPr>
            </w:pPr>
            <w:r w:rsidRPr="00521268">
              <w:rPr>
                <w:color w:val="000000"/>
                <w:sz w:val="20"/>
                <w:szCs w:val="20"/>
              </w:rPr>
              <w:t xml:space="preserve">ВМСЄІ </w:t>
            </w:r>
          </w:p>
          <w:p w:rsidR="001E7BAD" w:rsidRPr="00521268" w:rsidRDefault="001E7BAD" w:rsidP="00F9507E">
            <w:pPr>
              <w:rPr>
                <w:color w:val="000000"/>
                <w:sz w:val="20"/>
                <w:szCs w:val="20"/>
              </w:rPr>
            </w:pPr>
            <w:r w:rsidRPr="00521268">
              <w:rPr>
                <w:color w:val="000000"/>
                <w:sz w:val="20"/>
                <w:szCs w:val="20"/>
              </w:rPr>
              <w:t>Горащенкова Г.П.</w:t>
            </w:r>
          </w:p>
          <w:p w:rsidR="001E7BAD" w:rsidRPr="00521268" w:rsidRDefault="001E7BAD" w:rsidP="00F9507E">
            <w:pPr>
              <w:rPr>
                <w:color w:val="000000"/>
                <w:sz w:val="20"/>
                <w:szCs w:val="20"/>
              </w:rPr>
            </w:pPr>
          </w:p>
          <w:p w:rsidR="001E7BAD" w:rsidRPr="00521268" w:rsidRDefault="001E7BAD" w:rsidP="00F9507E">
            <w:pPr>
              <w:rPr>
                <w:rFonts w:eastAsia="Arial Unicode MS"/>
                <w:color w:val="000000"/>
                <w:sz w:val="20"/>
                <w:szCs w:val="20"/>
              </w:rPr>
            </w:pPr>
          </w:p>
        </w:tc>
        <w:tc>
          <w:tcPr>
            <w:tcW w:w="1521" w:type="dxa"/>
            <w:tcBorders>
              <w:top w:val="single" w:sz="4" w:space="0" w:color="auto"/>
              <w:left w:val="single" w:sz="4" w:space="0" w:color="auto"/>
              <w:bottom w:val="single" w:sz="4" w:space="0" w:color="auto"/>
              <w:right w:val="single" w:sz="4" w:space="0" w:color="auto"/>
            </w:tcBorders>
          </w:tcPr>
          <w:p w:rsidR="001E7BAD" w:rsidRPr="00521268" w:rsidRDefault="001E7BAD" w:rsidP="00F9507E">
            <w:pPr>
              <w:rPr>
                <w:color w:val="000000"/>
                <w:sz w:val="20"/>
                <w:szCs w:val="20"/>
              </w:rPr>
            </w:pPr>
            <w:r>
              <w:rPr>
                <w:color w:val="000000"/>
                <w:sz w:val="20"/>
                <w:szCs w:val="20"/>
              </w:rPr>
              <w:t>квітень</w:t>
            </w:r>
          </w:p>
          <w:p w:rsidR="001E7BAD" w:rsidRPr="00521268" w:rsidRDefault="001E7BAD" w:rsidP="00F9507E">
            <w:pPr>
              <w:rPr>
                <w:color w:val="000000"/>
                <w:sz w:val="20"/>
                <w:szCs w:val="20"/>
              </w:rPr>
            </w:pPr>
          </w:p>
          <w:p w:rsidR="001E7BAD" w:rsidRPr="00521268" w:rsidRDefault="001E7BAD" w:rsidP="00F9507E">
            <w:pPr>
              <w:rPr>
                <w:color w:val="000000"/>
                <w:sz w:val="20"/>
                <w:szCs w:val="20"/>
              </w:rPr>
            </w:pPr>
          </w:p>
          <w:p w:rsidR="001E7BAD" w:rsidRPr="00521268" w:rsidRDefault="001E7BAD" w:rsidP="00F9507E">
            <w:pPr>
              <w:rPr>
                <w:rFonts w:eastAsia="Arial Unicode MS"/>
                <w:color w:val="000000"/>
                <w:sz w:val="20"/>
                <w:szCs w:val="20"/>
              </w:rPr>
            </w:pPr>
          </w:p>
        </w:tc>
        <w:tc>
          <w:tcPr>
            <w:tcW w:w="1824" w:type="dxa"/>
            <w:gridSpan w:val="2"/>
            <w:tcBorders>
              <w:top w:val="single" w:sz="4" w:space="0" w:color="auto"/>
              <w:left w:val="single" w:sz="4" w:space="0" w:color="auto"/>
              <w:bottom w:val="single" w:sz="4" w:space="0" w:color="auto"/>
              <w:right w:val="single" w:sz="4" w:space="0" w:color="auto"/>
            </w:tcBorders>
          </w:tcPr>
          <w:p w:rsidR="001E7BAD" w:rsidRPr="00521268" w:rsidRDefault="001E7BAD" w:rsidP="00F9507E">
            <w:pPr>
              <w:rPr>
                <w:color w:val="000000"/>
                <w:sz w:val="20"/>
                <w:szCs w:val="20"/>
              </w:rPr>
            </w:pPr>
            <w:r w:rsidRPr="00521268">
              <w:rPr>
                <w:color w:val="000000"/>
                <w:sz w:val="20"/>
                <w:szCs w:val="20"/>
              </w:rPr>
              <w:t>Відповідно до графіку</w:t>
            </w:r>
          </w:p>
          <w:p w:rsidR="001E7BAD" w:rsidRPr="00521268" w:rsidRDefault="001E7BAD" w:rsidP="00F9507E">
            <w:pPr>
              <w:rPr>
                <w:color w:val="000000"/>
                <w:sz w:val="20"/>
                <w:szCs w:val="20"/>
              </w:rPr>
            </w:pPr>
          </w:p>
          <w:p w:rsidR="001E7BAD" w:rsidRPr="00521268" w:rsidRDefault="001E7BAD" w:rsidP="00F9507E">
            <w:pPr>
              <w:rPr>
                <w:color w:val="000000"/>
                <w:sz w:val="20"/>
                <w:szCs w:val="20"/>
              </w:rPr>
            </w:pPr>
          </w:p>
          <w:p w:rsidR="001E7BAD" w:rsidRPr="00521268" w:rsidRDefault="001E7BAD" w:rsidP="00F9507E">
            <w:pPr>
              <w:rPr>
                <w:color w:val="000000"/>
                <w:sz w:val="20"/>
                <w:szCs w:val="20"/>
              </w:rPr>
            </w:pPr>
          </w:p>
        </w:tc>
      </w:tr>
      <w:tr w:rsidR="001E7BAD" w:rsidRPr="00521268" w:rsidTr="0022365F">
        <w:trPr>
          <w:trHeight w:val="635"/>
        </w:trPr>
        <w:tc>
          <w:tcPr>
            <w:tcW w:w="380" w:type="dxa"/>
            <w:vMerge/>
          </w:tcPr>
          <w:p w:rsidR="001E7BAD" w:rsidRPr="00521268" w:rsidRDefault="001E7BAD" w:rsidP="00F9507E">
            <w:pPr>
              <w:rPr>
                <w:rFonts w:eastAsia="Arial Unicode MS"/>
                <w:sz w:val="20"/>
                <w:szCs w:val="20"/>
              </w:rPr>
            </w:pPr>
          </w:p>
        </w:tc>
        <w:tc>
          <w:tcPr>
            <w:tcW w:w="2957" w:type="dxa"/>
            <w:gridSpan w:val="4"/>
            <w:vMerge/>
            <w:tcBorders>
              <w:top w:val="single" w:sz="4" w:space="0" w:color="auto"/>
            </w:tcBorders>
          </w:tcPr>
          <w:p w:rsidR="001E7BAD" w:rsidRPr="00521268" w:rsidRDefault="001E7BAD" w:rsidP="00F9507E">
            <w:pPr>
              <w:rPr>
                <w:rFonts w:eastAsia="Arial Unicode MS"/>
                <w:color w:val="000000"/>
                <w:sz w:val="20"/>
                <w:szCs w:val="20"/>
              </w:rPr>
            </w:pPr>
          </w:p>
        </w:tc>
        <w:tc>
          <w:tcPr>
            <w:tcW w:w="3014" w:type="dxa"/>
            <w:gridSpan w:val="2"/>
            <w:vMerge/>
            <w:tcBorders>
              <w:top w:val="single" w:sz="4" w:space="0" w:color="auto"/>
            </w:tcBorders>
          </w:tcPr>
          <w:p w:rsidR="001E7BAD" w:rsidRPr="00521268" w:rsidRDefault="001E7BAD" w:rsidP="00F9507E">
            <w:pPr>
              <w:rPr>
                <w:rFonts w:eastAsia="Arial Unicode MS"/>
                <w:color w:val="000000"/>
                <w:sz w:val="20"/>
                <w:szCs w:val="20"/>
              </w:rPr>
            </w:pPr>
          </w:p>
        </w:tc>
        <w:tc>
          <w:tcPr>
            <w:tcW w:w="3511" w:type="dxa"/>
            <w:gridSpan w:val="3"/>
            <w:tcBorders>
              <w:top w:val="single" w:sz="4" w:space="0" w:color="auto"/>
            </w:tcBorders>
          </w:tcPr>
          <w:p w:rsidR="001E7BAD" w:rsidRDefault="001E7BAD" w:rsidP="00F9507E">
            <w:pPr>
              <w:rPr>
                <w:color w:val="000000"/>
                <w:sz w:val="20"/>
                <w:szCs w:val="20"/>
              </w:rPr>
            </w:pPr>
            <w:r w:rsidRPr="002B2CE7">
              <w:rPr>
                <w:color w:val="000000"/>
                <w:sz w:val="20"/>
                <w:szCs w:val="20"/>
              </w:rPr>
              <w:t>Підготовка та підписання Програми CPF (</w:t>
            </w:r>
            <w:proofErr w:type="spellStart"/>
            <w:r w:rsidRPr="002B2CE7">
              <w:rPr>
                <w:color w:val="000000"/>
                <w:sz w:val="20"/>
                <w:szCs w:val="20"/>
              </w:rPr>
              <w:t>Country</w:t>
            </w:r>
            <w:proofErr w:type="spellEnd"/>
            <w:r w:rsidRPr="002B2CE7">
              <w:rPr>
                <w:color w:val="000000"/>
                <w:sz w:val="20"/>
                <w:szCs w:val="20"/>
              </w:rPr>
              <w:t xml:space="preserve"> </w:t>
            </w:r>
            <w:proofErr w:type="spellStart"/>
            <w:r w:rsidRPr="002B2CE7">
              <w:rPr>
                <w:color w:val="000000"/>
                <w:sz w:val="20"/>
                <w:szCs w:val="20"/>
              </w:rPr>
              <w:t>Framework</w:t>
            </w:r>
            <w:proofErr w:type="spellEnd"/>
            <w:r w:rsidRPr="002B2CE7">
              <w:rPr>
                <w:color w:val="000000"/>
                <w:sz w:val="20"/>
                <w:szCs w:val="20"/>
              </w:rPr>
              <w:t xml:space="preserve"> </w:t>
            </w:r>
            <w:proofErr w:type="spellStart"/>
            <w:r w:rsidRPr="002B2CE7">
              <w:rPr>
                <w:color w:val="000000"/>
                <w:sz w:val="20"/>
                <w:szCs w:val="20"/>
              </w:rPr>
              <w:t>Programm</w:t>
            </w:r>
            <w:proofErr w:type="spellEnd"/>
            <w:r w:rsidRPr="002B2CE7">
              <w:rPr>
                <w:color w:val="000000"/>
                <w:sz w:val="20"/>
                <w:szCs w:val="20"/>
              </w:rPr>
              <w:t>) на 2020-2025рр.</w:t>
            </w:r>
          </w:p>
          <w:p w:rsidR="001E7BAD" w:rsidRPr="002B2CE7" w:rsidRDefault="001E7BAD" w:rsidP="00F9507E">
            <w:pPr>
              <w:rPr>
                <w:color w:val="000000"/>
                <w:sz w:val="20"/>
                <w:szCs w:val="20"/>
              </w:rPr>
            </w:pPr>
          </w:p>
        </w:tc>
        <w:tc>
          <w:tcPr>
            <w:tcW w:w="2023" w:type="dxa"/>
            <w:gridSpan w:val="3"/>
            <w:tcBorders>
              <w:top w:val="single" w:sz="4" w:space="0" w:color="auto"/>
            </w:tcBorders>
          </w:tcPr>
          <w:p w:rsidR="001E7BAD" w:rsidRPr="00521268" w:rsidRDefault="001E7BAD" w:rsidP="00F9507E">
            <w:pPr>
              <w:rPr>
                <w:color w:val="000000"/>
                <w:sz w:val="20"/>
                <w:szCs w:val="20"/>
              </w:rPr>
            </w:pPr>
            <w:r w:rsidRPr="00521268">
              <w:rPr>
                <w:color w:val="000000"/>
                <w:sz w:val="20"/>
                <w:szCs w:val="20"/>
              </w:rPr>
              <w:t xml:space="preserve">ВМСЄІ </w:t>
            </w:r>
          </w:p>
          <w:p w:rsidR="001E7BAD" w:rsidRPr="00521268" w:rsidRDefault="001E7BAD" w:rsidP="00F9507E">
            <w:pPr>
              <w:rPr>
                <w:color w:val="000000"/>
                <w:sz w:val="20"/>
                <w:szCs w:val="20"/>
              </w:rPr>
            </w:pPr>
            <w:r w:rsidRPr="00521268">
              <w:rPr>
                <w:color w:val="000000"/>
                <w:sz w:val="20"/>
                <w:szCs w:val="20"/>
              </w:rPr>
              <w:t>Горащенкова Г.П.</w:t>
            </w:r>
          </w:p>
          <w:p w:rsidR="001E7BAD" w:rsidRPr="00521268" w:rsidRDefault="001E7BAD" w:rsidP="00F9507E">
            <w:pPr>
              <w:rPr>
                <w:color w:val="000000"/>
                <w:sz w:val="20"/>
                <w:szCs w:val="20"/>
              </w:rPr>
            </w:pPr>
          </w:p>
        </w:tc>
        <w:tc>
          <w:tcPr>
            <w:tcW w:w="1521" w:type="dxa"/>
            <w:tcBorders>
              <w:top w:val="single" w:sz="4" w:space="0" w:color="auto"/>
            </w:tcBorders>
          </w:tcPr>
          <w:p w:rsidR="001E7BAD" w:rsidRPr="00521268" w:rsidRDefault="001E7BAD" w:rsidP="00F9507E">
            <w:pPr>
              <w:rPr>
                <w:color w:val="000000"/>
                <w:sz w:val="20"/>
                <w:szCs w:val="20"/>
              </w:rPr>
            </w:pPr>
            <w:r w:rsidRPr="00521268">
              <w:rPr>
                <w:color w:val="000000"/>
                <w:sz w:val="20"/>
                <w:szCs w:val="20"/>
              </w:rPr>
              <w:t>протягом року</w:t>
            </w:r>
          </w:p>
          <w:p w:rsidR="001E7BAD" w:rsidRPr="00521268" w:rsidRDefault="001E7BAD" w:rsidP="00F9507E">
            <w:pPr>
              <w:rPr>
                <w:color w:val="000000"/>
                <w:sz w:val="20"/>
                <w:szCs w:val="20"/>
              </w:rPr>
            </w:pPr>
          </w:p>
        </w:tc>
        <w:tc>
          <w:tcPr>
            <w:tcW w:w="1824" w:type="dxa"/>
            <w:gridSpan w:val="2"/>
            <w:tcBorders>
              <w:top w:val="single" w:sz="4" w:space="0" w:color="auto"/>
            </w:tcBorders>
          </w:tcPr>
          <w:p w:rsidR="001E7BAD" w:rsidRPr="00521268" w:rsidRDefault="001E7BAD" w:rsidP="00F9507E">
            <w:pPr>
              <w:rPr>
                <w:color w:val="000000"/>
                <w:sz w:val="20"/>
                <w:szCs w:val="20"/>
              </w:rPr>
            </w:pPr>
            <w:r w:rsidRPr="00521268">
              <w:rPr>
                <w:color w:val="000000"/>
                <w:sz w:val="20"/>
                <w:szCs w:val="20"/>
              </w:rPr>
              <w:t>За домовленістю з МАГАТЕ</w:t>
            </w:r>
          </w:p>
        </w:tc>
      </w:tr>
      <w:tr w:rsidR="001E7BAD" w:rsidRPr="00521268" w:rsidTr="0022365F">
        <w:trPr>
          <w:trHeight w:val="390"/>
        </w:trPr>
        <w:tc>
          <w:tcPr>
            <w:tcW w:w="15230" w:type="dxa"/>
            <w:gridSpan w:val="16"/>
          </w:tcPr>
          <w:p w:rsidR="001E7BAD" w:rsidRPr="00521268" w:rsidRDefault="001E7BAD" w:rsidP="00F9507E">
            <w:pPr>
              <w:rPr>
                <w:rFonts w:eastAsia="Arial Unicode MS"/>
                <w:b/>
                <w:bCs/>
              </w:rPr>
            </w:pPr>
            <w:r w:rsidRPr="00521268">
              <w:rPr>
                <w:b/>
                <w:bCs/>
              </w:rPr>
              <w:t>1.3. Проекти співробітництва з Європейською Комісією</w:t>
            </w:r>
          </w:p>
        </w:tc>
      </w:tr>
      <w:tr w:rsidR="001E7BAD" w:rsidRPr="00521268" w:rsidTr="0022365F">
        <w:trPr>
          <w:cantSplit/>
          <w:trHeight w:val="1660"/>
        </w:trPr>
        <w:tc>
          <w:tcPr>
            <w:tcW w:w="380" w:type="dxa"/>
            <w:vMerge w:val="restart"/>
          </w:tcPr>
          <w:p w:rsidR="001E7BAD" w:rsidRPr="00521268" w:rsidRDefault="001E7BAD" w:rsidP="00F9507E">
            <w:pPr>
              <w:rPr>
                <w:rFonts w:eastAsia="Arial Unicode MS"/>
                <w:sz w:val="20"/>
                <w:szCs w:val="20"/>
              </w:rPr>
            </w:pPr>
          </w:p>
        </w:tc>
        <w:tc>
          <w:tcPr>
            <w:tcW w:w="2957" w:type="dxa"/>
            <w:gridSpan w:val="4"/>
            <w:vMerge w:val="restart"/>
          </w:tcPr>
          <w:p w:rsidR="001E7BAD" w:rsidRPr="00521268" w:rsidRDefault="001E7BAD" w:rsidP="00F9507E">
            <w:pPr>
              <w:rPr>
                <w:sz w:val="20"/>
                <w:szCs w:val="20"/>
              </w:rPr>
            </w:pPr>
            <w:r>
              <w:rPr>
                <w:sz w:val="20"/>
                <w:szCs w:val="20"/>
              </w:rPr>
              <w:t>Європейська Комісія</w:t>
            </w:r>
            <w:r w:rsidRPr="00521268">
              <w:rPr>
                <w:sz w:val="20"/>
                <w:szCs w:val="20"/>
              </w:rPr>
              <w:t xml:space="preserve"> (ЄК).</w:t>
            </w:r>
          </w:p>
        </w:tc>
        <w:tc>
          <w:tcPr>
            <w:tcW w:w="2983" w:type="dxa"/>
            <w:vMerge w:val="restart"/>
          </w:tcPr>
          <w:p w:rsidR="001E7BAD" w:rsidRPr="00521268" w:rsidRDefault="001E7BAD" w:rsidP="00F9507E">
            <w:pPr>
              <w:rPr>
                <w:sz w:val="20"/>
                <w:szCs w:val="20"/>
              </w:rPr>
            </w:pPr>
            <w:r>
              <w:rPr>
                <w:sz w:val="20"/>
                <w:szCs w:val="20"/>
              </w:rPr>
              <w:t>Інструмент співробітництва в сфері ядерної безпеки (</w:t>
            </w:r>
            <w:r w:rsidRPr="00521268">
              <w:rPr>
                <w:sz w:val="20"/>
                <w:szCs w:val="20"/>
              </w:rPr>
              <w:t>Програма INSC</w:t>
            </w:r>
            <w:r>
              <w:rPr>
                <w:sz w:val="20"/>
                <w:szCs w:val="20"/>
              </w:rPr>
              <w:t>)</w:t>
            </w:r>
            <w:r w:rsidRPr="00521268">
              <w:rPr>
                <w:sz w:val="20"/>
                <w:szCs w:val="20"/>
              </w:rPr>
              <w:t>.</w:t>
            </w:r>
          </w:p>
          <w:p w:rsidR="001E7BAD" w:rsidRPr="00521268" w:rsidRDefault="001E7BAD" w:rsidP="00F9507E">
            <w:pPr>
              <w:rPr>
                <w:sz w:val="20"/>
                <w:szCs w:val="20"/>
              </w:rPr>
            </w:pPr>
          </w:p>
        </w:tc>
        <w:tc>
          <w:tcPr>
            <w:tcW w:w="3542" w:type="dxa"/>
            <w:gridSpan w:val="4"/>
            <w:tcBorders>
              <w:top w:val="single" w:sz="4" w:space="0" w:color="auto"/>
              <w:left w:val="single" w:sz="4" w:space="0" w:color="auto"/>
              <w:right w:val="single" w:sz="4" w:space="0" w:color="auto"/>
            </w:tcBorders>
          </w:tcPr>
          <w:p w:rsidR="001E7BAD" w:rsidRPr="00521268" w:rsidRDefault="001E7BAD" w:rsidP="00F9507E">
            <w:pPr>
              <w:rPr>
                <w:color w:val="000080"/>
                <w:sz w:val="20"/>
                <w:szCs w:val="20"/>
              </w:rPr>
            </w:pPr>
            <w:r w:rsidRPr="00521268">
              <w:rPr>
                <w:sz w:val="20"/>
                <w:szCs w:val="20"/>
              </w:rPr>
              <w:t xml:space="preserve">Реалізація проекту «Реалізація невідкладних заходів для Придніпровського хімічного заводу, </w:t>
            </w:r>
            <w:r w:rsidRPr="00521268">
              <w:rPr>
                <w:sz w:val="20"/>
                <w:szCs w:val="20"/>
              </w:rPr>
              <w:br/>
              <w:t xml:space="preserve">м. </w:t>
            </w:r>
            <w:proofErr w:type="spellStart"/>
            <w:r w:rsidRPr="00521268">
              <w:rPr>
                <w:sz w:val="20"/>
                <w:szCs w:val="20"/>
              </w:rPr>
              <w:t>Кам’янське</w:t>
            </w:r>
            <w:proofErr w:type="spellEnd"/>
            <w:r w:rsidRPr="00521268">
              <w:rPr>
                <w:sz w:val="20"/>
                <w:szCs w:val="20"/>
              </w:rPr>
              <w:t xml:space="preserve"> (колишній Дніпродзержинськ), Україна» (U4.02/16А1).</w:t>
            </w:r>
          </w:p>
        </w:tc>
        <w:tc>
          <w:tcPr>
            <w:tcW w:w="2023" w:type="dxa"/>
            <w:gridSpan w:val="3"/>
            <w:tcBorders>
              <w:top w:val="single" w:sz="4" w:space="0" w:color="auto"/>
              <w:left w:val="single" w:sz="4" w:space="0" w:color="auto"/>
              <w:right w:val="single" w:sz="4" w:space="0" w:color="auto"/>
            </w:tcBorders>
          </w:tcPr>
          <w:p w:rsidR="001E7BAD" w:rsidRPr="00521268" w:rsidRDefault="001E7BAD" w:rsidP="00F9507E">
            <w:pPr>
              <w:rPr>
                <w:sz w:val="20"/>
                <w:szCs w:val="20"/>
              </w:rPr>
            </w:pPr>
            <w:r w:rsidRPr="00521268">
              <w:rPr>
                <w:sz w:val="20"/>
                <w:szCs w:val="20"/>
              </w:rPr>
              <w:t>УПЗ</w:t>
            </w:r>
          </w:p>
          <w:p w:rsidR="001E7BAD" w:rsidRPr="00521268" w:rsidRDefault="001E7BAD" w:rsidP="00F9507E">
            <w:pPr>
              <w:rPr>
                <w:sz w:val="20"/>
                <w:szCs w:val="20"/>
              </w:rPr>
            </w:pPr>
            <w:r w:rsidRPr="00521268">
              <w:rPr>
                <w:sz w:val="20"/>
                <w:szCs w:val="20"/>
              </w:rPr>
              <w:t xml:space="preserve">Матвєєва В.Г. </w:t>
            </w:r>
          </w:p>
          <w:p w:rsidR="001E7BAD" w:rsidRPr="00521268" w:rsidRDefault="001E7BAD" w:rsidP="00F9507E">
            <w:pPr>
              <w:rPr>
                <w:sz w:val="20"/>
                <w:szCs w:val="20"/>
              </w:rPr>
            </w:pPr>
            <w:r w:rsidRPr="00521268">
              <w:rPr>
                <w:sz w:val="20"/>
                <w:szCs w:val="20"/>
              </w:rPr>
              <w:t>УРБ</w:t>
            </w:r>
          </w:p>
          <w:p w:rsidR="001E7BAD" w:rsidRPr="00521268" w:rsidRDefault="001E7BAD" w:rsidP="00F9507E">
            <w:pPr>
              <w:rPr>
                <w:sz w:val="20"/>
                <w:szCs w:val="20"/>
              </w:rPr>
            </w:pPr>
            <w:r w:rsidRPr="00521268">
              <w:rPr>
                <w:sz w:val="20"/>
                <w:szCs w:val="20"/>
              </w:rPr>
              <w:t>Мишковська А.А.</w:t>
            </w:r>
          </w:p>
          <w:p w:rsidR="001E7BAD" w:rsidRPr="00521268" w:rsidRDefault="001E7BAD" w:rsidP="00F9507E">
            <w:pPr>
              <w:rPr>
                <w:sz w:val="20"/>
                <w:szCs w:val="20"/>
              </w:rPr>
            </w:pPr>
            <w:r w:rsidRPr="00521268">
              <w:rPr>
                <w:sz w:val="20"/>
                <w:szCs w:val="20"/>
              </w:rPr>
              <w:t>ВМСЄІ</w:t>
            </w:r>
          </w:p>
          <w:p w:rsidR="001E7BAD" w:rsidRPr="00521268" w:rsidRDefault="001E7BAD" w:rsidP="00F9507E">
            <w:pPr>
              <w:rPr>
                <w:sz w:val="20"/>
                <w:szCs w:val="20"/>
              </w:rPr>
            </w:pPr>
            <w:r w:rsidRPr="00521268">
              <w:rPr>
                <w:sz w:val="20"/>
                <w:szCs w:val="20"/>
              </w:rPr>
              <w:t>Горащенкова Г.П.</w:t>
            </w:r>
          </w:p>
          <w:p w:rsidR="001E7BAD" w:rsidRPr="00521268" w:rsidRDefault="001E7BAD" w:rsidP="00F9507E">
            <w:pPr>
              <w:rPr>
                <w:sz w:val="20"/>
                <w:szCs w:val="20"/>
              </w:rPr>
            </w:pPr>
          </w:p>
        </w:tc>
        <w:tc>
          <w:tcPr>
            <w:tcW w:w="1521" w:type="dxa"/>
            <w:tcBorders>
              <w:top w:val="single" w:sz="4" w:space="0" w:color="auto"/>
              <w:left w:val="single" w:sz="4" w:space="0" w:color="auto"/>
              <w:right w:val="single" w:sz="4" w:space="0" w:color="auto"/>
            </w:tcBorders>
          </w:tcPr>
          <w:p w:rsidR="001E7BAD" w:rsidRPr="00521268" w:rsidRDefault="001E7BAD" w:rsidP="00F9507E">
            <w:pPr>
              <w:rPr>
                <w:sz w:val="20"/>
                <w:szCs w:val="20"/>
              </w:rPr>
            </w:pPr>
            <w:r w:rsidRPr="00521268">
              <w:rPr>
                <w:sz w:val="20"/>
                <w:szCs w:val="20"/>
              </w:rPr>
              <w:t>протягом року</w:t>
            </w:r>
          </w:p>
        </w:tc>
        <w:tc>
          <w:tcPr>
            <w:tcW w:w="1824" w:type="dxa"/>
            <w:gridSpan w:val="2"/>
            <w:tcBorders>
              <w:top w:val="single" w:sz="4" w:space="0" w:color="auto"/>
              <w:left w:val="single" w:sz="4" w:space="0" w:color="auto"/>
              <w:right w:val="single" w:sz="4" w:space="0" w:color="auto"/>
            </w:tcBorders>
          </w:tcPr>
          <w:p w:rsidR="001E7BAD" w:rsidRPr="00521268" w:rsidRDefault="001E7BAD" w:rsidP="00F9507E">
            <w:pPr>
              <w:rPr>
                <w:sz w:val="20"/>
                <w:szCs w:val="20"/>
              </w:rPr>
            </w:pPr>
            <w:r w:rsidRPr="00521268">
              <w:rPr>
                <w:sz w:val="20"/>
                <w:szCs w:val="20"/>
              </w:rPr>
              <w:t>Відповідно до графіку виконання заходів за проектом</w:t>
            </w:r>
          </w:p>
        </w:tc>
      </w:tr>
      <w:tr w:rsidR="001E7BAD" w:rsidRPr="00521268" w:rsidTr="0022365F">
        <w:trPr>
          <w:cantSplit/>
          <w:trHeight w:val="1492"/>
        </w:trPr>
        <w:tc>
          <w:tcPr>
            <w:tcW w:w="380" w:type="dxa"/>
            <w:vMerge/>
          </w:tcPr>
          <w:p w:rsidR="001E7BAD" w:rsidRPr="00521268" w:rsidRDefault="001E7BAD" w:rsidP="001E7BAD">
            <w:pPr>
              <w:numPr>
                <w:ilvl w:val="0"/>
                <w:numId w:val="17"/>
              </w:numPr>
              <w:rPr>
                <w:rFonts w:eastAsia="Arial Unicode MS"/>
                <w:sz w:val="20"/>
                <w:szCs w:val="20"/>
              </w:rPr>
            </w:pPr>
          </w:p>
        </w:tc>
        <w:tc>
          <w:tcPr>
            <w:tcW w:w="2957" w:type="dxa"/>
            <w:gridSpan w:val="4"/>
            <w:vMerge/>
          </w:tcPr>
          <w:p w:rsidR="001E7BAD" w:rsidRPr="00521268" w:rsidRDefault="001E7BAD" w:rsidP="00F9507E">
            <w:pPr>
              <w:rPr>
                <w:sz w:val="20"/>
                <w:szCs w:val="20"/>
              </w:rPr>
            </w:pPr>
          </w:p>
        </w:tc>
        <w:tc>
          <w:tcPr>
            <w:tcW w:w="2983" w:type="dxa"/>
            <w:vMerge/>
          </w:tcPr>
          <w:p w:rsidR="001E7BAD" w:rsidRPr="00521268" w:rsidRDefault="001E7BAD" w:rsidP="00F9507E">
            <w:pPr>
              <w:rPr>
                <w:sz w:val="20"/>
                <w:szCs w:val="20"/>
              </w:rPr>
            </w:pPr>
          </w:p>
        </w:tc>
        <w:tc>
          <w:tcPr>
            <w:tcW w:w="3542" w:type="dxa"/>
            <w:gridSpan w:val="4"/>
            <w:tcBorders>
              <w:top w:val="single" w:sz="4" w:space="0" w:color="auto"/>
              <w:bottom w:val="single" w:sz="4" w:space="0" w:color="auto"/>
            </w:tcBorders>
          </w:tcPr>
          <w:p w:rsidR="001E7BAD" w:rsidRPr="00521268" w:rsidRDefault="001E7BAD" w:rsidP="00F9507E">
            <w:pPr>
              <w:rPr>
                <w:sz w:val="20"/>
                <w:szCs w:val="20"/>
              </w:rPr>
            </w:pPr>
            <w:r w:rsidRPr="00521268">
              <w:rPr>
                <w:sz w:val="20"/>
                <w:szCs w:val="20"/>
              </w:rPr>
              <w:t>Реалізація проекту «</w:t>
            </w:r>
            <w:r w:rsidRPr="00521268">
              <w:rPr>
                <w:rFonts w:eastAsia="Calibri"/>
                <w:sz w:val="20"/>
                <w:szCs w:val="20"/>
                <w:lang w:eastAsia="en-US"/>
              </w:rPr>
              <w:t>Підтримка Українського регулюючого органу» U3.01/18 (Компонент H - UK/TS/58).</w:t>
            </w:r>
          </w:p>
        </w:tc>
        <w:tc>
          <w:tcPr>
            <w:tcW w:w="2023" w:type="dxa"/>
            <w:gridSpan w:val="3"/>
            <w:tcBorders>
              <w:top w:val="single" w:sz="4" w:space="0" w:color="auto"/>
              <w:bottom w:val="single" w:sz="4" w:space="0" w:color="auto"/>
            </w:tcBorders>
          </w:tcPr>
          <w:p w:rsidR="001E7BAD" w:rsidRPr="00521268" w:rsidRDefault="001E7BAD" w:rsidP="00F9507E">
            <w:pPr>
              <w:rPr>
                <w:sz w:val="20"/>
                <w:szCs w:val="20"/>
              </w:rPr>
            </w:pPr>
            <w:r w:rsidRPr="00521268">
              <w:rPr>
                <w:sz w:val="20"/>
                <w:szCs w:val="20"/>
              </w:rPr>
              <w:t xml:space="preserve">ВМСЄІ </w:t>
            </w:r>
          </w:p>
          <w:p w:rsidR="001E7BAD" w:rsidRPr="00521268" w:rsidRDefault="001E7BAD" w:rsidP="00F9507E">
            <w:pPr>
              <w:rPr>
                <w:sz w:val="20"/>
                <w:szCs w:val="20"/>
              </w:rPr>
            </w:pPr>
            <w:r w:rsidRPr="00521268">
              <w:rPr>
                <w:sz w:val="20"/>
                <w:szCs w:val="20"/>
              </w:rPr>
              <w:t>Горащенкова Г.П.</w:t>
            </w:r>
          </w:p>
          <w:p w:rsidR="001E7BAD" w:rsidRPr="00521268" w:rsidRDefault="001E7BAD" w:rsidP="00F9507E">
            <w:pPr>
              <w:rPr>
                <w:sz w:val="20"/>
                <w:szCs w:val="20"/>
              </w:rPr>
            </w:pPr>
            <w:r w:rsidRPr="00521268">
              <w:rPr>
                <w:sz w:val="20"/>
                <w:szCs w:val="20"/>
              </w:rPr>
              <w:t xml:space="preserve">ДБЯУ </w:t>
            </w:r>
          </w:p>
          <w:p w:rsidR="001E7BAD" w:rsidRPr="00521268" w:rsidRDefault="001E7BAD" w:rsidP="00F9507E">
            <w:pPr>
              <w:rPr>
                <w:sz w:val="20"/>
                <w:szCs w:val="20"/>
              </w:rPr>
            </w:pPr>
            <w:r w:rsidRPr="00521268">
              <w:rPr>
                <w:sz w:val="20"/>
                <w:szCs w:val="20"/>
              </w:rPr>
              <w:t>Григораш О.В.</w:t>
            </w:r>
          </w:p>
          <w:p w:rsidR="001E7BAD" w:rsidRPr="00521268" w:rsidRDefault="001E7BAD" w:rsidP="00F9507E">
            <w:pPr>
              <w:rPr>
                <w:sz w:val="20"/>
                <w:szCs w:val="20"/>
              </w:rPr>
            </w:pPr>
            <w:r w:rsidRPr="00521268">
              <w:rPr>
                <w:sz w:val="20"/>
                <w:szCs w:val="20"/>
              </w:rPr>
              <w:t xml:space="preserve">УРАВ </w:t>
            </w:r>
          </w:p>
          <w:p w:rsidR="001E7BAD" w:rsidRPr="00521268" w:rsidRDefault="001E7BAD" w:rsidP="00F9507E">
            <w:pPr>
              <w:rPr>
                <w:strike/>
                <w:sz w:val="20"/>
                <w:szCs w:val="20"/>
              </w:rPr>
            </w:pPr>
            <w:r w:rsidRPr="00521268">
              <w:rPr>
                <w:sz w:val="20"/>
                <w:szCs w:val="20"/>
              </w:rPr>
              <w:t>Даценко В.Ю.</w:t>
            </w:r>
          </w:p>
        </w:tc>
        <w:tc>
          <w:tcPr>
            <w:tcW w:w="1521" w:type="dxa"/>
            <w:tcBorders>
              <w:top w:val="single" w:sz="4" w:space="0" w:color="auto"/>
              <w:bottom w:val="single" w:sz="4" w:space="0" w:color="auto"/>
            </w:tcBorders>
          </w:tcPr>
          <w:p w:rsidR="001E7BAD" w:rsidRPr="00521268" w:rsidRDefault="001E7BAD" w:rsidP="00F9507E">
            <w:pPr>
              <w:rPr>
                <w:sz w:val="20"/>
                <w:szCs w:val="20"/>
              </w:rPr>
            </w:pPr>
            <w:r w:rsidRPr="00521268">
              <w:rPr>
                <w:sz w:val="20"/>
                <w:szCs w:val="20"/>
              </w:rPr>
              <w:t>протягом року</w:t>
            </w:r>
          </w:p>
        </w:tc>
        <w:tc>
          <w:tcPr>
            <w:tcW w:w="1824" w:type="dxa"/>
            <w:gridSpan w:val="2"/>
            <w:tcBorders>
              <w:top w:val="single" w:sz="4" w:space="0" w:color="auto"/>
              <w:bottom w:val="single" w:sz="4" w:space="0" w:color="auto"/>
            </w:tcBorders>
          </w:tcPr>
          <w:p w:rsidR="001E7BAD" w:rsidRPr="00521268" w:rsidRDefault="001E7BAD" w:rsidP="00F9507E">
            <w:pPr>
              <w:rPr>
                <w:sz w:val="20"/>
                <w:szCs w:val="20"/>
              </w:rPr>
            </w:pPr>
            <w:r w:rsidRPr="00521268">
              <w:rPr>
                <w:sz w:val="20"/>
                <w:szCs w:val="20"/>
              </w:rPr>
              <w:t xml:space="preserve">Відповідно до графіку виконання заходів за </w:t>
            </w:r>
          </w:p>
          <w:p w:rsidR="001E7BAD" w:rsidRPr="00521268" w:rsidRDefault="001E7BAD" w:rsidP="00F9507E">
            <w:pPr>
              <w:rPr>
                <w:sz w:val="20"/>
                <w:szCs w:val="20"/>
              </w:rPr>
            </w:pPr>
            <w:r w:rsidRPr="00521268">
              <w:rPr>
                <w:sz w:val="20"/>
                <w:szCs w:val="20"/>
              </w:rPr>
              <w:t>проектом</w:t>
            </w:r>
          </w:p>
        </w:tc>
      </w:tr>
      <w:tr w:rsidR="001E7BAD" w:rsidRPr="00521268" w:rsidTr="0022365F">
        <w:trPr>
          <w:cantSplit/>
          <w:trHeight w:val="1202"/>
        </w:trPr>
        <w:tc>
          <w:tcPr>
            <w:tcW w:w="380" w:type="dxa"/>
            <w:vMerge/>
          </w:tcPr>
          <w:p w:rsidR="001E7BAD" w:rsidRPr="00521268" w:rsidRDefault="001E7BAD" w:rsidP="001E7BAD">
            <w:pPr>
              <w:numPr>
                <w:ilvl w:val="0"/>
                <w:numId w:val="17"/>
              </w:numPr>
              <w:rPr>
                <w:rFonts w:eastAsia="Arial Unicode MS"/>
                <w:sz w:val="20"/>
                <w:szCs w:val="20"/>
              </w:rPr>
            </w:pPr>
          </w:p>
        </w:tc>
        <w:tc>
          <w:tcPr>
            <w:tcW w:w="2957" w:type="dxa"/>
            <w:gridSpan w:val="4"/>
            <w:vMerge/>
          </w:tcPr>
          <w:p w:rsidR="001E7BAD" w:rsidRPr="00521268" w:rsidRDefault="001E7BAD" w:rsidP="00F9507E">
            <w:pPr>
              <w:rPr>
                <w:sz w:val="20"/>
                <w:szCs w:val="20"/>
              </w:rPr>
            </w:pPr>
          </w:p>
        </w:tc>
        <w:tc>
          <w:tcPr>
            <w:tcW w:w="2983" w:type="dxa"/>
            <w:vMerge/>
          </w:tcPr>
          <w:p w:rsidR="001E7BAD" w:rsidRPr="00521268" w:rsidRDefault="001E7BAD" w:rsidP="00F9507E">
            <w:pPr>
              <w:rPr>
                <w:sz w:val="20"/>
                <w:szCs w:val="20"/>
              </w:rPr>
            </w:pPr>
          </w:p>
        </w:tc>
        <w:tc>
          <w:tcPr>
            <w:tcW w:w="3542" w:type="dxa"/>
            <w:gridSpan w:val="4"/>
            <w:tcBorders>
              <w:top w:val="single" w:sz="4" w:space="0" w:color="auto"/>
              <w:bottom w:val="single" w:sz="4" w:space="0" w:color="auto"/>
              <w:right w:val="single" w:sz="4" w:space="0" w:color="auto"/>
            </w:tcBorders>
          </w:tcPr>
          <w:p w:rsidR="001E7BAD" w:rsidRPr="00521268" w:rsidRDefault="001E7BAD" w:rsidP="00F9507E">
            <w:pPr>
              <w:keepLines/>
              <w:widowControl w:val="0"/>
              <w:rPr>
                <w:sz w:val="20"/>
                <w:szCs w:val="20"/>
              </w:rPr>
            </w:pPr>
            <w:r w:rsidRPr="00521268">
              <w:rPr>
                <w:sz w:val="20"/>
                <w:szCs w:val="20"/>
              </w:rPr>
              <w:t>Реалізація проекту «Підтримка регулюючого органу України»  U3.01/14-15 (UK/TS/51-57).</w:t>
            </w:r>
          </w:p>
          <w:p w:rsidR="001E7BAD" w:rsidRPr="00521268" w:rsidRDefault="001E7BAD" w:rsidP="00F9507E">
            <w:pPr>
              <w:keepLines/>
              <w:widowControl w:val="0"/>
              <w:rPr>
                <w:color w:val="FF0000"/>
                <w:sz w:val="20"/>
                <w:szCs w:val="20"/>
              </w:rPr>
            </w:pPr>
          </w:p>
        </w:tc>
        <w:tc>
          <w:tcPr>
            <w:tcW w:w="2023" w:type="dxa"/>
            <w:gridSpan w:val="3"/>
            <w:tcBorders>
              <w:top w:val="single" w:sz="4" w:space="0" w:color="auto"/>
              <w:left w:val="single" w:sz="4" w:space="0" w:color="auto"/>
              <w:bottom w:val="single" w:sz="4" w:space="0" w:color="auto"/>
              <w:right w:val="single" w:sz="4" w:space="0" w:color="auto"/>
            </w:tcBorders>
          </w:tcPr>
          <w:p w:rsidR="001E7BAD" w:rsidRPr="00521268" w:rsidRDefault="001E7BAD" w:rsidP="00F9507E">
            <w:pPr>
              <w:rPr>
                <w:sz w:val="20"/>
                <w:szCs w:val="20"/>
              </w:rPr>
            </w:pPr>
            <w:r w:rsidRPr="00521268">
              <w:rPr>
                <w:sz w:val="20"/>
                <w:szCs w:val="20"/>
              </w:rPr>
              <w:t xml:space="preserve">ВМСЄІ </w:t>
            </w:r>
          </w:p>
          <w:p w:rsidR="001E7BAD" w:rsidRPr="00521268" w:rsidRDefault="001E7BAD" w:rsidP="00F9507E">
            <w:pPr>
              <w:rPr>
                <w:sz w:val="20"/>
                <w:szCs w:val="20"/>
              </w:rPr>
            </w:pPr>
            <w:r w:rsidRPr="00521268">
              <w:rPr>
                <w:sz w:val="20"/>
                <w:szCs w:val="20"/>
              </w:rPr>
              <w:t>Горащенкова Г.П.</w:t>
            </w:r>
          </w:p>
          <w:p w:rsidR="001E7BAD" w:rsidRPr="00521268" w:rsidRDefault="001E7BAD" w:rsidP="00F9507E">
            <w:pPr>
              <w:rPr>
                <w:sz w:val="20"/>
                <w:szCs w:val="20"/>
              </w:rPr>
            </w:pPr>
            <w:r w:rsidRPr="00521268">
              <w:rPr>
                <w:sz w:val="20"/>
                <w:szCs w:val="20"/>
              </w:rPr>
              <w:t>ДБЯУ</w:t>
            </w:r>
          </w:p>
          <w:p w:rsidR="001E7BAD" w:rsidRPr="00521268" w:rsidRDefault="001E7BAD" w:rsidP="00F9507E">
            <w:pPr>
              <w:rPr>
                <w:sz w:val="20"/>
                <w:szCs w:val="20"/>
              </w:rPr>
            </w:pPr>
            <w:r w:rsidRPr="00521268">
              <w:rPr>
                <w:sz w:val="20"/>
                <w:szCs w:val="20"/>
              </w:rPr>
              <w:t>Григораш О.В.</w:t>
            </w:r>
          </w:p>
          <w:p w:rsidR="001E7BAD" w:rsidRPr="00521268" w:rsidRDefault="001E7BAD" w:rsidP="00F9507E">
            <w:pPr>
              <w:rPr>
                <w:sz w:val="20"/>
                <w:szCs w:val="20"/>
              </w:rPr>
            </w:pPr>
            <w:proofErr w:type="spellStart"/>
            <w:r w:rsidRPr="00521268">
              <w:rPr>
                <w:sz w:val="20"/>
                <w:szCs w:val="20"/>
              </w:rPr>
              <w:t>Шепітчак</w:t>
            </w:r>
            <w:proofErr w:type="spellEnd"/>
            <w:r w:rsidRPr="00521268">
              <w:rPr>
                <w:sz w:val="20"/>
                <w:szCs w:val="20"/>
              </w:rPr>
              <w:t xml:space="preserve"> А.В.</w:t>
            </w:r>
          </w:p>
          <w:p w:rsidR="001E7BAD" w:rsidRPr="00521268" w:rsidRDefault="001E7BAD" w:rsidP="00F9507E">
            <w:pPr>
              <w:rPr>
                <w:sz w:val="20"/>
                <w:szCs w:val="20"/>
              </w:rPr>
            </w:pPr>
            <w:r w:rsidRPr="00521268">
              <w:rPr>
                <w:sz w:val="20"/>
                <w:szCs w:val="20"/>
              </w:rPr>
              <w:t>Халенко Р.В.</w:t>
            </w:r>
          </w:p>
          <w:p w:rsidR="001E7BAD" w:rsidRPr="00521268" w:rsidRDefault="001E7BAD" w:rsidP="00F9507E">
            <w:pPr>
              <w:rPr>
                <w:sz w:val="20"/>
                <w:szCs w:val="20"/>
              </w:rPr>
            </w:pPr>
            <w:r w:rsidRPr="00521268">
              <w:rPr>
                <w:sz w:val="20"/>
                <w:szCs w:val="20"/>
              </w:rPr>
              <w:t>Єган С.М.</w:t>
            </w:r>
          </w:p>
          <w:p w:rsidR="001E7BAD" w:rsidRPr="00521268" w:rsidRDefault="001E7BAD" w:rsidP="00F9507E">
            <w:pPr>
              <w:rPr>
                <w:sz w:val="20"/>
                <w:szCs w:val="20"/>
              </w:rPr>
            </w:pPr>
            <w:r w:rsidRPr="00521268">
              <w:rPr>
                <w:sz w:val="20"/>
                <w:szCs w:val="20"/>
              </w:rPr>
              <w:t>Бугай В.В.</w:t>
            </w:r>
          </w:p>
          <w:p w:rsidR="001E7BAD" w:rsidRPr="00521268" w:rsidRDefault="001E7BAD" w:rsidP="00F9507E">
            <w:pPr>
              <w:rPr>
                <w:sz w:val="20"/>
                <w:szCs w:val="20"/>
              </w:rPr>
            </w:pPr>
            <w:r w:rsidRPr="00521268">
              <w:rPr>
                <w:sz w:val="20"/>
                <w:szCs w:val="20"/>
              </w:rPr>
              <w:t>УРАВ</w:t>
            </w:r>
          </w:p>
          <w:p w:rsidR="001E7BAD" w:rsidRPr="00521268" w:rsidRDefault="001E7BAD" w:rsidP="00F9507E">
            <w:pPr>
              <w:rPr>
                <w:sz w:val="20"/>
                <w:szCs w:val="20"/>
              </w:rPr>
            </w:pPr>
            <w:r w:rsidRPr="00521268">
              <w:rPr>
                <w:sz w:val="20"/>
                <w:szCs w:val="20"/>
              </w:rPr>
              <w:t>Даценко В.Ю.</w:t>
            </w:r>
          </w:p>
          <w:p w:rsidR="001E7BAD" w:rsidRPr="00521268" w:rsidRDefault="001E7BAD" w:rsidP="00F9507E">
            <w:pPr>
              <w:rPr>
                <w:sz w:val="20"/>
                <w:szCs w:val="20"/>
              </w:rPr>
            </w:pPr>
          </w:p>
        </w:tc>
        <w:tc>
          <w:tcPr>
            <w:tcW w:w="1521" w:type="dxa"/>
            <w:tcBorders>
              <w:top w:val="single" w:sz="4" w:space="0" w:color="auto"/>
              <w:left w:val="single" w:sz="4" w:space="0" w:color="auto"/>
              <w:bottom w:val="single" w:sz="4" w:space="0" w:color="auto"/>
              <w:right w:val="single" w:sz="4" w:space="0" w:color="auto"/>
            </w:tcBorders>
          </w:tcPr>
          <w:p w:rsidR="001E7BAD" w:rsidRPr="00521268" w:rsidRDefault="001E7BAD" w:rsidP="00F9507E">
            <w:pPr>
              <w:rPr>
                <w:sz w:val="20"/>
                <w:szCs w:val="20"/>
              </w:rPr>
            </w:pPr>
            <w:r w:rsidRPr="00521268">
              <w:rPr>
                <w:sz w:val="20"/>
                <w:szCs w:val="20"/>
              </w:rPr>
              <w:t>протягом року</w:t>
            </w:r>
          </w:p>
        </w:tc>
        <w:tc>
          <w:tcPr>
            <w:tcW w:w="1824" w:type="dxa"/>
            <w:gridSpan w:val="2"/>
            <w:tcBorders>
              <w:top w:val="single" w:sz="4" w:space="0" w:color="auto"/>
              <w:left w:val="single" w:sz="4" w:space="0" w:color="auto"/>
              <w:bottom w:val="single" w:sz="4" w:space="0" w:color="auto"/>
              <w:right w:val="single" w:sz="4" w:space="0" w:color="auto"/>
            </w:tcBorders>
          </w:tcPr>
          <w:p w:rsidR="001E7BAD" w:rsidRPr="00521268" w:rsidRDefault="001E7BAD" w:rsidP="00F9507E">
            <w:pPr>
              <w:rPr>
                <w:sz w:val="20"/>
                <w:szCs w:val="20"/>
              </w:rPr>
            </w:pPr>
            <w:r w:rsidRPr="00521268">
              <w:rPr>
                <w:sz w:val="20"/>
                <w:szCs w:val="20"/>
              </w:rPr>
              <w:t>Відповідно до графіку виконання заходів за проектом</w:t>
            </w:r>
          </w:p>
        </w:tc>
      </w:tr>
      <w:tr w:rsidR="001E7BAD" w:rsidRPr="00521268" w:rsidTr="0022365F">
        <w:trPr>
          <w:cantSplit/>
          <w:trHeight w:val="1202"/>
        </w:trPr>
        <w:tc>
          <w:tcPr>
            <w:tcW w:w="380" w:type="dxa"/>
            <w:vMerge/>
          </w:tcPr>
          <w:p w:rsidR="001E7BAD" w:rsidRPr="00521268" w:rsidRDefault="001E7BAD" w:rsidP="001E7BAD">
            <w:pPr>
              <w:numPr>
                <w:ilvl w:val="0"/>
                <w:numId w:val="17"/>
              </w:numPr>
              <w:rPr>
                <w:rFonts w:eastAsia="Arial Unicode MS"/>
                <w:sz w:val="20"/>
                <w:szCs w:val="20"/>
              </w:rPr>
            </w:pPr>
          </w:p>
        </w:tc>
        <w:tc>
          <w:tcPr>
            <w:tcW w:w="2957" w:type="dxa"/>
            <w:gridSpan w:val="4"/>
            <w:vMerge/>
          </w:tcPr>
          <w:p w:rsidR="001E7BAD" w:rsidRPr="00521268" w:rsidRDefault="001E7BAD" w:rsidP="00F9507E">
            <w:pPr>
              <w:rPr>
                <w:sz w:val="20"/>
                <w:szCs w:val="20"/>
              </w:rPr>
            </w:pPr>
          </w:p>
        </w:tc>
        <w:tc>
          <w:tcPr>
            <w:tcW w:w="2983" w:type="dxa"/>
            <w:vMerge/>
          </w:tcPr>
          <w:p w:rsidR="001E7BAD" w:rsidRPr="00521268" w:rsidRDefault="001E7BAD" w:rsidP="00F9507E">
            <w:pPr>
              <w:rPr>
                <w:color w:val="000080"/>
                <w:sz w:val="20"/>
                <w:szCs w:val="20"/>
              </w:rPr>
            </w:pPr>
          </w:p>
        </w:tc>
        <w:tc>
          <w:tcPr>
            <w:tcW w:w="3542" w:type="dxa"/>
            <w:gridSpan w:val="4"/>
            <w:tcBorders>
              <w:top w:val="single" w:sz="4" w:space="0" w:color="auto"/>
              <w:bottom w:val="single" w:sz="4" w:space="0" w:color="auto"/>
              <w:right w:val="single" w:sz="4" w:space="0" w:color="auto"/>
            </w:tcBorders>
          </w:tcPr>
          <w:p w:rsidR="001E7BAD" w:rsidRDefault="001E7BAD" w:rsidP="00F9507E">
            <w:pPr>
              <w:keepLines/>
              <w:widowControl w:val="0"/>
              <w:rPr>
                <w:sz w:val="20"/>
                <w:szCs w:val="20"/>
              </w:rPr>
            </w:pPr>
            <w:r w:rsidRPr="00521268">
              <w:rPr>
                <w:sz w:val="20"/>
                <w:szCs w:val="20"/>
              </w:rPr>
              <w:t xml:space="preserve">Організація участі фахівців </w:t>
            </w:r>
            <w:proofErr w:type="spellStart"/>
            <w:r w:rsidRPr="00521268">
              <w:rPr>
                <w:sz w:val="20"/>
                <w:szCs w:val="20"/>
              </w:rPr>
              <w:t>Держатомрегулювання</w:t>
            </w:r>
            <w:proofErr w:type="spellEnd"/>
            <w:r w:rsidRPr="00521268">
              <w:rPr>
                <w:sz w:val="20"/>
                <w:szCs w:val="20"/>
              </w:rPr>
              <w:t xml:space="preserve"> в проекті MC.03/14 INSC «</w:t>
            </w:r>
            <w:proofErr w:type="spellStart"/>
            <w:r w:rsidRPr="00521268">
              <w:rPr>
                <w:sz w:val="20"/>
                <w:szCs w:val="20"/>
              </w:rPr>
              <w:t>Training</w:t>
            </w:r>
            <w:proofErr w:type="spellEnd"/>
            <w:r w:rsidRPr="00521268">
              <w:rPr>
                <w:sz w:val="20"/>
                <w:szCs w:val="20"/>
              </w:rPr>
              <w:t xml:space="preserve"> </w:t>
            </w:r>
            <w:proofErr w:type="spellStart"/>
            <w:r w:rsidRPr="00521268">
              <w:rPr>
                <w:sz w:val="20"/>
                <w:szCs w:val="20"/>
              </w:rPr>
              <w:t>and</w:t>
            </w:r>
            <w:proofErr w:type="spellEnd"/>
            <w:r w:rsidRPr="00521268">
              <w:rPr>
                <w:sz w:val="20"/>
                <w:szCs w:val="20"/>
              </w:rPr>
              <w:t xml:space="preserve"> </w:t>
            </w:r>
            <w:proofErr w:type="spellStart"/>
            <w:r w:rsidRPr="00521268">
              <w:rPr>
                <w:sz w:val="20"/>
                <w:szCs w:val="20"/>
              </w:rPr>
              <w:t>Tutoring</w:t>
            </w:r>
            <w:proofErr w:type="spellEnd"/>
            <w:r w:rsidRPr="00521268">
              <w:rPr>
                <w:sz w:val="20"/>
                <w:szCs w:val="20"/>
              </w:rPr>
              <w:t xml:space="preserve">», («Навчання та заняття»). </w:t>
            </w:r>
          </w:p>
          <w:p w:rsidR="001E7BAD" w:rsidRDefault="001E7BAD" w:rsidP="00F9507E">
            <w:pPr>
              <w:keepLines/>
              <w:widowControl w:val="0"/>
              <w:rPr>
                <w:sz w:val="20"/>
                <w:szCs w:val="20"/>
              </w:rPr>
            </w:pPr>
          </w:p>
          <w:p w:rsidR="001E7BAD" w:rsidRPr="00521268" w:rsidRDefault="001E7BAD" w:rsidP="00F9507E">
            <w:pPr>
              <w:keepLines/>
              <w:widowControl w:val="0"/>
              <w:rPr>
                <w:sz w:val="20"/>
                <w:szCs w:val="20"/>
              </w:rPr>
            </w:pPr>
          </w:p>
        </w:tc>
        <w:tc>
          <w:tcPr>
            <w:tcW w:w="2023" w:type="dxa"/>
            <w:gridSpan w:val="3"/>
            <w:tcBorders>
              <w:top w:val="single" w:sz="4" w:space="0" w:color="auto"/>
              <w:left w:val="single" w:sz="4" w:space="0" w:color="auto"/>
              <w:bottom w:val="single" w:sz="4" w:space="0" w:color="auto"/>
              <w:right w:val="single" w:sz="4" w:space="0" w:color="auto"/>
            </w:tcBorders>
          </w:tcPr>
          <w:p w:rsidR="001E7BAD" w:rsidRPr="00521268" w:rsidRDefault="001E7BAD" w:rsidP="00F9507E">
            <w:pPr>
              <w:rPr>
                <w:sz w:val="20"/>
                <w:szCs w:val="20"/>
              </w:rPr>
            </w:pPr>
            <w:r w:rsidRPr="00521268">
              <w:rPr>
                <w:sz w:val="20"/>
                <w:szCs w:val="20"/>
              </w:rPr>
              <w:t>ВМСЄІ</w:t>
            </w:r>
          </w:p>
          <w:p w:rsidR="001E7BAD" w:rsidRPr="00521268" w:rsidRDefault="001E7BAD" w:rsidP="00F9507E">
            <w:pPr>
              <w:rPr>
                <w:sz w:val="20"/>
                <w:szCs w:val="20"/>
              </w:rPr>
            </w:pPr>
            <w:r w:rsidRPr="00521268">
              <w:rPr>
                <w:sz w:val="20"/>
                <w:szCs w:val="20"/>
              </w:rPr>
              <w:t>Горащенкова Г.П.</w:t>
            </w:r>
          </w:p>
        </w:tc>
        <w:tc>
          <w:tcPr>
            <w:tcW w:w="1521" w:type="dxa"/>
            <w:tcBorders>
              <w:top w:val="single" w:sz="4" w:space="0" w:color="auto"/>
              <w:left w:val="single" w:sz="4" w:space="0" w:color="auto"/>
              <w:bottom w:val="single" w:sz="4" w:space="0" w:color="auto"/>
              <w:right w:val="single" w:sz="4" w:space="0" w:color="auto"/>
            </w:tcBorders>
          </w:tcPr>
          <w:p w:rsidR="001E7BAD" w:rsidRPr="00521268" w:rsidRDefault="001E7BAD" w:rsidP="00F9507E">
            <w:pPr>
              <w:rPr>
                <w:sz w:val="20"/>
                <w:szCs w:val="20"/>
              </w:rPr>
            </w:pPr>
            <w:r w:rsidRPr="00521268">
              <w:rPr>
                <w:sz w:val="20"/>
                <w:szCs w:val="20"/>
              </w:rPr>
              <w:t>протягом року</w:t>
            </w:r>
          </w:p>
        </w:tc>
        <w:tc>
          <w:tcPr>
            <w:tcW w:w="1824" w:type="dxa"/>
            <w:gridSpan w:val="2"/>
            <w:tcBorders>
              <w:top w:val="single" w:sz="4" w:space="0" w:color="auto"/>
              <w:left w:val="single" w:sz="4" w:space="0" w:color="auto"/>
              <w:bottom w:val="single" w:sz="4" w:space="0" w:color="auto"/>
              <w:right w:val="single" w:sz="4" w:space="0" w:color="auto"/>
            </w:tcBorders>
          </w:tcPr>
          <w:p w:rsidR="001E7BAD" w:rsidRPr="00521268" w:rsidRDefault="001E7BAD" w:rsidP="00F9507E">
            <w:pPr>
              <w:rPr>
                <w:rFonts w:eastAsia="Arial Unicode MS"/>
                <w:sz w:val="20"/>
                <w:szCs w:val="20"/>
              </w:rPr>
            </w:pPr>
            <w:r w:rsidRPr="00521268">
              <w:rPr>
                <w:sz w:val="20"/>
                <w:szCs w:val="20"/>
              </w:rPr>
              <w:t>Відповідно до графіку виконання заходів за проектом</w:t>
            </w:r>
          </w:p>
        </w:tc>
      </w:tr>
      <w:tr w:rsidR="001E7BAD" w:rsidRPr="00521268" w:rsidTr="0022365F">
        <w:trPr>
          <w:cantSplit/>
          <w:trHeight w:val="2150"/>
        </w:trPr>
        <w:tc>
          <w:tcPr>
            <w:tcW w:w="380" w:type="dxa"/>
            <w:vMerge/>
            <w:tcBorders>
              <w:bottom w:val="single" w:sz="4" w:space="0" w:color="auto"/>
            </w:tcBorders>
          </w:tcPr>
          <w:p w:rsidR="001E7BAD" w:rsidRPr="00521268" w:rsidRDefault="001E7BAD" w:rsidP="00F9507E">
            <w:pPr>
              <w:ind w:left="290"/>
              <w:rPr>
                <w:rFonts w:eastAsia="Arial Unicode MS"/>
                <w:sz w:val="20"/>
                <w:szCs w:val="20"/>
              </w:rPr>
            </w:pPr>
          </w:p>
        </w:tc>
        <w:tc>
          <w:tcPr>
            <w:tcW w:w="2957" w:type="dxa"/>
            <w:gridSpan w:val="4"/>
            <w:vMerge/>
            <w:tcBorders>
              <w:bottom w:val="single" w:sz="4" w:space="0" w:color="auto"/>
            </w:tcBorders>
          </w:tcPr>
          <w:p w:rsidR="001E7BAD" w:rsidRPr="00521268" w:rsidRDefault="001E7BAD" w:rsidP="00F9507E">
            <w:pPr>
              <w:rPr>
                <w:sz w:val="20"/>
                <w:szCs w:val="20"/>
              </w:rPr>
            </w:pPr>
          </w:p>
        </w:tc>
        <w:tc>
          <w:tcPr>
            <w:tcW w:w="2983" w:type="dxa"/>
            <w:vMerge/>
            <w:tcBorders>
              <w:bottom w:val="single" w:sz="4" w:space="0" w:color="auto"/>
            </w:tcBorders>
          </w:tcPr>
          <w:p w:rsidR="001E7BAD" w:rsidRPr="00521268" w:rsidRDefault="001E7BAD" w:rsidP="00F9507E">
            <w:pPr>
              <w:rPr>
                <w:sz w:val="20"/>
                <w:szCs w:val="20"/>
              </w:rPr>
            </w:pPr>
          </w:p>
        </w:tc>
        <w:tc>
          <w:tcPr>
            <w:tcW w:w="3542" w:type="dxa"/>
            <w:gridSpan w:val="4"/>
            <w:tcBorders>
              <w:top w:val="single" w:sz="4" w:space="0" w:color="auto"/>
              <w:bottom w:val="single" w:sz="4" w:space="0" w:color="auto"/>
              <w:right w:val="single" w:sz="4" w:space="0" w:color="auto"/>
            </w:tcBorders>
          </w:tcPr>
          <w:p w:rsidR="001E7BAD" w:rsidRDefault="001E7BAD" w:rsidP="00F9507E">
            <w:pPr>
              <w:rPr>
                <w:sz w:val="20"/>
                <w:szCs w:val="20"/>
              </w:rPr>
            </w:pPr>
            <w:r w:rsidRPr="00521268">
              <w:rPr>
                <w:sz w:val="20"/>
                <w:szCs w:val="20"/>
              </w:rPr>
              <w:t xml:space="preserve">Участь фахівців </w:t>
            </w:r>
            <w:proofErr w:type="spellStart"/>
            <w:r w:rsidRPr="00521268">
              <w:rPr>
                <w:sz w:val="20"/>
                <w:szCs w:val="20"/>
              </w:rPr>
              <w:t>Держатомрегулювання</w:t>
            </w:r>
            <w:proofErr w:type="spellEnd"/>
            <w:r w:rsidRPr="00521268">
              <w:rPr>
                <w:sz w:val="20"/>
                <w:szCs w:val="20"/>
              </w:rPr>
              <w:t xml:space="preserve">  в проекті технічної допомоги ЄК для Республіки Білорусь «Підтримка та допомога в посиленні </w:t>
            </w:r>
            <w:proofErr w:type="spellStart"/>
            <w:r w:rsidRPr="00521268">
              <w:rPr>
                <w:sz w:val="20"/>
                <w:szCs w:val="20"/>
              </w:rPr>
              <w:t>спроможностей</w:t>
            </w:r>
            <w:proofErr w:type="spellEnd"/>
            <w:r w:rsidRPr="00521268">
              <w:rPr>
                <w:sz w:val="20"/>
                <w:szCs w:val="20"/>
              </w:rPr>
              <w:t xml:space="preserve"> органу ядерного регулювання Республіки Білорусь» (BY3.01/16-BE/RA/09).</w:t>
            </w:r>
          </w:p>
          <w:p w:rsidR="001E7BAD" w:rsidRDefault="001E7BAD" w:rsidP="00F9507E">
            <w:pPr>
              <w:rPr>
                <w:sz w:val="20"/>
                <w:szCs w:val="20"/>
              </w:rPr>
            </w:pPr>
          </w:p>
          <w:p w:rsidR="001E7BAD" w:rsidRDefault="001E7BAD" w:rsidP="00F9507E">
            <w:pPr>
              <w:rPr>
                <w:sz w:val="20"/>
                <w:szCs w:val="20"/>
              </w:rPr>
            </w:pPr>
          </w:p>
          <w:p w:rsidR="001E7BAD" w:rsidRPr="00521268" w:rsidRDefault="001E7BAD" w:rsidP="00F9507E">
            <w:pPr>
              <w:rPr>
                <w:sz w:val="20"/>
                <w:szCs w:val="20"/>
              </w:rPr>
            </w:pPr>
          </w:p>
        </w:tc>
        <w:tc>
          <w:tcPr>
            <w:tcW w:w="2023" w:type="dxa"/>
            <w:gridSpan w:val="3"/>
            <w:tcBorders>
              <w:top w:val="single" w:sz="4" w:space="0" w:color="auto"/>
              <w:left w:val="single" w:sz="4" w:space="0" w:color="auto"/>
              <w:bottom w:val="single" w:sz="4" w:space="0" w:color="auto"/>
              <w:right w:val="single" w:sz="4" w:space="0" w:color="auto"/>
            </w:tcBorders>
          </w:tcPr>
          <w:p w:rsidR="001E7BAD" w:rsidRPr="00521268" w:rsidRDefault="001E7BAD" w:rsidP="00F9507E">
            <w:pPr>
              <w:rPr>
                <w:sz w:val="20"/>
                <w:szCs w:val="20"/>
              </w:rPr>
            </w:pPr>
            <w:r w:rsidRPr="00521268">
              <w:rPr>
                <w:sz w:val="20"/>
                <w:szCs w:val="20"/>
              </w:rPr>
              <w:t>ВМСЄІ</w:t>
            </w:r>
          </w:p>
          <w:p w:rsidR="001E7BAD" w:rsidRPr="00521268" w:rsidRDefault="001E7BAD" w:rsidP="00F9507E">
            <w:pPr>
              <w:rPr>
                <w:sz w:val="20"/>
                <w:szCs w:val="20"/>
              </w:rPr>
            </w:pPr>
            <w:r w:rsidRPr="00521268">
              <w:rPr>
                <w:sz w:val="20"/>
                <w:szCs w:val="20"/>
              </w:rPr>
              <w:t>Горащенкова Г.П.</w:t>
            </w:r>
          </w:p>
          <w:p w:rsidR="001E7BAD" w:rsidRPr="00521268" w:rsidRDefault="001E7BAD" w:rsidP="00F9507E">
            <w:pPr>
              <w:rPr>
                <w:sz w:val="20"/>
                <w:szCs w:val="20"/>
              </w:rPr>
            </w:pPr>
            <w:r w:rsidRPr="00521268">
              <w:rPr>
                <w:sz w:val="20"/>
                <w:szCs w:val="20"/>
              </w:rPr>
              <w:t xml:space="preserve">ДБЯУ </w:t>
            </w:r>
          </w:p>
          <w:p w:rsidR="001E7BAD" w:rsidRPr="00521268" w:rsidRDefault="001E7BAD" w:rsidP="00F9507E">
            <w:pPr>
              <w:rPr>
                <w:sz w:val="20"/>
                <w:szCs w:val="20"/>
              </w:rPr>
            </w:pPr>
            <w:r w:rsidRPr="00521268">
              <w:rPr>
                <w:sz w:val="20"/>
                <w:szCs w:val="20"/>
              </w:rPr>
              <w:t>Єсипенко Ю.М.</w:t>
            </w:r>
          </w:p>
          <w:p w:rsidR="001E7BAD" w:rsidRPr="00521268" w:rsidRDefault="001E7BAD" w:rsidP="00F9507E">
            <w:pPr>
              <w:rPr>
                <w:sz w:val="20"/>
                <w:szCs w:val="20"/>
              </w:rPr>
            </w:pPr>
            <w:r w:rsidRPr="00521268">
              <w:rPr>
                <w:sz w:val="20"/>
                <w:szCs w:val="20"/>
              </w:rPr>
              <w:t>Халенко Р.В.</w:t>
            </w:r>
          </w:p>
          <w:p w:rsidR="001E7BAD" w:rsidRPr="00521268" w:rsidRDefault="001E7BAD" w:rsidP="00F9507E">
            <w:pPr>
              <w:rPr>
                <w:sz w:val="20"/>
                <w:szCs w:val="20"/>
              </w:rPr>
            </w:pPr>
            <w:r w:rsidRPr="00521268">
              <w:rPr>
                <w:sz w:val="20"/>
                <w:szCs w:val="20"/>
              </w:rPr>
              <w:t xml:space="preserve">ДНТЦ ЯРБ </w:t>
            </w:r>
          </w:p>
          <w:p w:rsidR="001E7BAD" w:rsidRPr="00521268" w:rsidRDefault="001E7BAD" w:rsidP="00F9507E">
            <w:pPr>
              <w:rPr>
                <w:sz w:val="20"/>
                <w:szCs w:val="20"/>
              </w:rPr>
            </w:pPr>
            <w:r w:rsidRPr="00521268">
              <w:rPr>
                <w:sz w:val="20"/>
                <w:szCs w:val="20"/>
              </w:rPr>
              <w:t>Шевченко І.А.</w:t>
            </w:r>
          </w:p>
          <w:p w:rsidR="001E7BAD" w:rsidRPr="00521268" w:rsidRDefault="001E7BAD" w:rsidP="00F9507E">
            <w:pPr>
              <w:rPr>
                <w:color w:val="000080"/>
                <w:sz w:val="20"/>
                <w:szCs w:val="20"/>
              </w:rPr>
            </w:pPr>
          </w:p>
        </w:tc>
        <w:tc>
          <w:tcPr>
            <w:tcW w:w="1521" w:type="dxa"/>
            <w:tcBorders>
              <w:top w:val="single" w:sz="4" w:space="0" w:color="auto"/>
              <w:left w:val="single" w:sz="4" w:space="0" w:color="auto"/>
              <w:bottom w:val="single" w:sz="4" w:space="0" w:color="auto"/>
              <w:right w:val="single" w:sz="4" w:space="0" w:color="auto"/>
            </w:tcBorders>
          </w:tcPr>
          <w:p w:rsidR="001E7BAD" w:rsidRPr="00521268" w:rsidRDefault="001E7BAD" w:rsidP="00F9507E">
            <w:pPr>
              <w:rPr>
                <w:sz w:val="20"/>
                <w:szCs w:val="20"/>
              </w:rPr>
            </w:pPr>
            <w:r w:rsidRPr="00521268">
              <w:rPr>
                <w:sz w:val="20"/>
                <w:szCs w:val="20"/>
              </w:rPr>
              <w:t>протягом року</w:t>
            </w:r>
          </w:p>
        </w:tc>
        <w:tc>
          <w:tcPr>
            <w:tcW w:w="1824" w:type="dxa"/>
            <w:gridSpan w:val="2"/>
            <w:tcBorders>
              <w:top w:val="single" w:sz="4" w:space="0" w:color="auto"/>
              <w:left w:val="single" w:sz="4" w:space="0" w:color="auto"/>
              <w:bottom w:val="single" w:sz="4" w:space="0" w:color="auto"/>
              <w:right w:val="single" w:sz="4" w:space="0" w:color="auto"/>
            </w:tcBorders>
          </w:tcPr>
          <w:p w:rsidR="001E7BAD" w:rsidRPr="00521268" w:rsidRDefault="001E7BAD" w:rsidP="00F9507E">
            <w:pPr>
              <w:rPr>
                <w:sz w:val="20"/>
                <w:szCs w:val="20"/>
              </w:rPr>
            </w:pPr>
            <w:r w:rsidRPr="00521268">
              <w:rPr>
                <w:sz w:val="20"/>
                <w:szCs w:val="20"/>
              </w:rPr>
              <w:t>Відповідно до графіку виконання заходів за проектом</w:t>
            </w:r>
          </w:p>
        </w:tc>
      </w:tr>
      <w:tr w:rsidR="001E7BAD" w:rsidRPr="00521268" w:rsidTr="0022365F">
        <w:trPr>
          <w:cantSplit/>
          <w:trHeight w:val="190"/>
        </w:trPr>
        <w:tc>
          <w:tcPr>
            <w:tcW w:w="15230" w:type="dxa"/>
            <w:gridSpan w:val="16"/>
            <w:tcBorders>
              <w:top w:val="single" w:sz="4" w:space="0" w:color="auto"/>
              <w:left w:val="single" w:sz="4" w:space="0" w:color="auto"/>
              <w:bottom w:val="single" w:sz="4" w:space="0" w:color="auto"/>
              <w:right w:val="single" w:sz="4" w:space="0" w:color="auto"/>
            </w:tcBorders>
          </w:tcPr>
          <w:p w:rsidR="001E7BAD" w:rsidRPr="00521268" w:rsidRDefault="001E7BAD" w:rsidP="00F9507E">
            <w:pPr>
              <w:rPr>
                <w:sz w:val="20"/>
                <w:szCs w:val="20"/>
              </w:rPr>
            </w:pPr>
            <w:r w:rsidRPr="00521268">
              <w:rPr>
                <w:b/>
                <w:bCs/>
              </w:rPr>
              <w:t>1.4. Співробітництво з європейським співтовариством з а атомної енергії (</w:t>
            </w:r>
            <w:r w:rsidRPr="00521268">
              <w:rPr>
                <w:b/>
              </w:rPr>
              <w:t>Євратом</w:t>
            </w:r>
            <w:r w:rsidRPr="00521268">
              <w:rPr>
                <w:b/>
                <w:bCs/>
              </w:rPr>
              <w:t>)</w:t>
            </w:r>
          </w:p>
        </w:tc>
      </w:tr>
      <w:tr w:rsidR="001E7BAD" w:rsidRPr="00521268" w:rsidTr="0022365F">
        <w:trPr>
          <w:cantSplit/>
          <w:trHeight w:val="1850"/>
        </w:trPr>
        <w:tc>
          <w:tcPr>
            <w:tcW w:w="380" w:type="dxa"/>
          </w:tcPr>
          <w:p w:rsidR="001E7BAD" w:rsidRPr="00521268" w:rsidRDefault="001E7BAD" w:rsidP="00F9507E">
            <w:pPr>
              <w:rPr>
                <w:rFonts w:eastAsia="Arial Unicode MS"/>
                <w:sz w:val="20"/>
                <w:szCs w:val="20"/>
              </w:rPr>
            </w:pPr>
            <w:r w:rsidRPr="00521268">
              <w:rPr>
                <w:rFonts w:eastAsia="Arial Unicode MS"/>
                <w:sz w:val="20"/>
                <w:szCs w:val="20"/>
              </w:rPr>
              <w:t>1.</w:t>
            </w:r>
          </w:p>
        </w:tc>
        <w:tc>
          <w:tcPr>
            <w:tcW w:w="2957" w:type="dxa"/>
            <w:gridSpan w:val="4"/>
            <w:tcBorders>
              <w:right w:val="single" w:sz="4" w:space="0" w:color="auto"/>
            </w:tcBorders>
          </w:tcPr>
          <w:p w:rsidR="001E7BAD" w:rsidRPr="00521268" w:rsidRDefault="001E7BAD" w:rsidP="00F9507E">
            <w:pPr>
              <w:rPr>
                <w:sz w:val="20"/>
                <w:szCs w:val="20"/>
              </w:rPr>
            </w:pPr>
            <w:r w:rsidRPr="00521268">
              <w:rPr>
                <w:sz w:val="20"/>
                <w:szCs w:val="20"/>
              </w:rPr>
              <w:t xml:space="preserve">Європейське </w:t>
            </w:r>
            <w:r w:rsidRPr="00521268">
              <w:rPr>
                <w:bCs/>
                <w:sz w:val="20"/>
                <w:szCs w:val="20"/>
              </w:rPr>
              <w:t>співтовариство</w:t>
            </w:r>
            <w:r w:rsidRPr="00521268">
              <w:rPr>
                <w:sz w:val="20"/>
                <w:szCs w:val="20"/>
              </w:rPr>
              <w:t xml:space="preserve"> з атомної енергії (Євратом).</w:t>
            </w:r>
          </w:p>
        </w:tc>
        <w:tc>
          <w:tcPr>
            <w:tcW w:w="2983" w:type="dxa"/>
            <w:tcBorders>
              <w:top w:val="single" w:sz="4" w:space="0" w:color="auto"/>
              <w:left w:val="single" w:sz="4" w:space="0" w:color="auto"/>
              <w:bottom w:val="single" w:sz="4" w:space="0" w:color="auto"/>
              <w:right w:val="single" w:sz="4" w:space="0" w:color="auto"/>
            </w:tcBorders>
          </w:tcPr>
          <w:p w:rsidR="001E7BAD" w:rsidRDefault="001E7BAD" w:rsidP="00F9507E">
            <w:pPr>
              <w:rPr>
                <w:sz w:val="20"/>
                <w:szCs w:val="20"/>
              </w:rPr>
            </w:pPr>
            <w:r w:rsidRPr="00521268">
              <w:rPr>
                <w:sz w:val="20"/>
                <w:szCs w:val="20"/>
              </w:rPr>
              <w:t>Адміністративна домовленість до статті 7 Угоди між Кабінетом міністрів України та європейським співтовариством з атомної енергії про співробітництво у сфері мирного використання ядерної енергії.</w:t>
            </w:r>
          </w:p>
          <w:p w:rsidR="001E7BAD" w:rsidRDefault="001E7BAD" w:rsidP="00F9507E">
            <w:pPr>
              <w:rPr>
                <w:sz w:val="20"/>
                <w:szCs w:val="20"/>
              </w:rPr>
            </w:pPr>
          </w:p>
          <w:p w:rsidR="001E7BAD" w:rsidRDefault="001E7BAD" w:rsidP="00F9507E">
            <w:pPr>
              <w:rPr>
                <w:sz w:val="20"/>
                <w:szCs w:val="20"/>
              </w:rPr>
            </w:pPr>
          </w:p>
          <w:p w:rsidR="001E7BAD" w:rsidRDefault="001E7BAD" w:rsidP="00F9507E">
            <w:pPr>
              <w:rPr>
                <w:sz w:val="20"/>
                <w:szCs w:val="20"/>
              </w:rPr>
            </w:pPr>
          </w:p>
          <w:p w:rsidR="001E7BAD" w:rsidRDefault="001E7BAD" w:rsidP="00F9507E">
            <w:pPr>
              <w:rPr>
                <w:sz w:val="20"/>
                <w:szCs w:val="20"/>
              </w:rPr>
            </w:pPr>
          </w:p>
          <w:p w:rsidR="001E7BAD" w:rsidRDefault="001E7BAD" w:rsidP="00F9507E">
            <w:pPr>
              <w:rPr>
                <w:sz w:val="20"/>
                <w:szCs w:val="20"/>
              </w:rPr>
            </w:pPr>
          </w:p>
          <w:p w:rsidR="001E7BAD" w:rsidRDefault="001E7BAD" w:rsidP="00F9507E">
            <w:pPr>
              <w:rPr>
                <w:sz w:val="20"/>
                <w:szCs w:val="20"/>
              </w:rPr>
            </w:pPr>
          </w:p>
          <w:p w:rsidR="001E7BAD" w:rsidRPr="00521268" w:rsidRDefault="001E7BAD" w:rsidP="00F9507E">
            <w:pPr>
              <w:rPr>
                <w:sz w:val="20"/>
                <w:szCs w:val="20"/>
              </w:rPr>
            </w:pPr>
          </w:p>
        </w:tc>
        <w:tc>
          <w:tcPr>
            <w:tcW w:w="3500" w:type="dxa"/>
            <w:gridSpan w:val="3"/>
            <w:tcBorders>
              <w:top w:val="single" w:sz="4" w:space="0" w:color="auto"/>
              <w:left w:val="single" w:sz="4" w:space="0" w:color="auto"/>
              <w:bottom w:val="single" w:sz="4" w:space="0" w:color="auto"/>
              <w:right w:val="single" w:sz="4" w:space="0" w:color="auto"/>
            </w:tcBorders>
          </w:tcPr>
          <w:p w:rsidR="001E7BAD" w:rsidRPr="00521268" w:rsidRDefault="001E7BAD" w:rsidP="00F9507E">
            <w:pPr>
              <w:rPr>
                <w:sz w:val="20"/>
                <w:szCs w:val="20"/>
              </w:rPr>
            </w:pPr>
            <w:r w:rsidRPr="00521268">
              <w:rPr>
                <w:sz w:val="20"/>
                <w:szCs w:val="20"/>
              </w:rPr>
              <w:t>Подання повідомлень про очікувану міжнародну передачу ядерного матеріалу, якій підпадає під сферу дії Угоди.</w:t>
            </w:r>
          </w:p>
        </w:tc>
        <w:tc>
          <w:tcPr>
            <w:tcW w:w="2065" w:type="dxa"/>
            <w:gridSpan w:val="4"/>
            <w:tcBorders>
              <w:top w:val="single" w:sz="4" w:space="0" w:color="auto"/>
              <w:left w:val="single" w:sz="4" w:space="0" w:color="auto"/>
              <w:bottom w:val="single" w:sz="4" w:space="0" w:color="auto"/>
              <w:right w:val="single" w:sz="4" w:space="0" w:color="auto"/>
            </w:tcBorders>
          </w:tcPr>
          <w:p w:rsidR="001E7BAD" w:rsidRPr="00521268" w:rsidRDefault="001E7BAD" w:rsidP="00F9507E">
            <w:pPr>
              <w:rPr>
                <w:sz w:val="20"/>
                <w:szCs w:val="20"/>
              </w:rPr>
            </w:pPr>
            <w:r w:rsidRPr="00521268">
              <w:rPr>
                <w:sz w:val="20"/>
                <w:szCs w:val="20"/>
              </w:rPr>
              <w:t xml:space="preserve">УЯЗГ </w:t>
            </w:r>
          </w:p>
          <w:p w:rsidR="001E7BAD" w:rsidRPr="00521268" w:rsidRDefault="001E7BAD" w:rsidP="00F9507E">
            <w:pPr>
              <w:rPr>
                <w:sz w:val="20"/>
                <w:szCs w:val="20"/>
              </w:rPr>
            </w:pPr>
            <w:r w:rsidRPr="00521268">
              <w:rPr>
                <w:sz w:val="20"/>
                <w:szCs w:val="20"/>
              </w:rPr>
              <w:t>Лопатін С.Д.</w:t>
            </w:r>
          </w:p>
        </w:tc>
        <w:tc>
          <w:tcPr>
            <w:tcW w:w="1521" w:type="dxa"/>
            <w:tcBorders>
              <w:top w:val="single" w:sz="4" w:space="0" w:color="auto"/>
              <w:left w:val="single" w:sz="4" w:space="0" w:color="auto"/>
              <w:bottom w:val="single" w:sz="4" w:space="0" w:color="auto"/>
              <w:right w:val="single" w:sz="4" w:space="0" w:color="auto"/>
            </w:tcBorders>
          </w:tcPr>
          <w:p w:rsidR="001E7BAD" w:rsidRPr="00521268" w:rsidRDefault="001E7BAD" w:rsidP="00F9507E">
            <w:pPr>
              <w:rPr>
                <w:sz w:val="20"/>
                <w:szCs w:val="20"/>
              </w:rPr>
            </w:pPr>
            <w:r w:rsidRPr="00521268">
              <w:rPr>
                <w:sz w:val="20"/>
                <w:szCs w:val="20"/>
              </w:rPr>
              <w:t>протягом року</w:t>
            </w:r>
          </w:p>
        </w:tc>
        <w:tc>
          <w:tcPr>
            <w:tcW w:w="1824" w:type="dxa"/>
            <w:gridSpan w:val="2"/>
            <w:tcBorders>
              <w:top w:val="single" w:sz="4" w:space="0" w:color="auto"/>
              <w:left w:val="single" w:sz="4" w:space="0" w:color="auto"/>
              <w:bottom w:val="single" w:sz="4" w:space="0" w:color="auto"/>
              <w:right w:val="single" w:sz="4" w:space="0" w:color="auto"/>
            </w:tcBorders>
          </w:tcPr>
          <w:p w:rsidR="001E7BAD" w:rsidRPr="00521268" w:rsidRDefault="001E7BAD" w:rsidP="00F9507E">
            <w:pPr>
              <w:rPr>
                <w:color w:val="000080"/>
                <w:sz w:val="20"/>
                <w:szCs w:val="20"/>
              </w:rPr>
            </w:pPr>
          </w:p>
        </w:tc>
      </w:tr>
      <w:tr w:rsidR="001E7BAD" w:rsidRPr="00521268" w:rsidTr="0022365F">
        <w:trPr>
          <w:cantSplit/>
          <w:trHeight w:val="465"/>
        </w:trPr>
        <w:tc>
          <w:tcPr>
            <w:tcW w:w="15230" w:type="dxa"/>
            <w:gridSpan w:val="16"/>
          </w:tcPr>
          <w:p w:rsidR="001E7BAD" w:rsidRPr="00521268" w:rsidRDefault="001E7BAD" w:rsidP="00F9507E">
            <w:pPr>
              <w:rPr>
                <w:sz w:val="20"/>
                <w:szCs w:val="20"/>
              </w:rPr>
            </w:pPr>
            <w:r w:rsidRPr="00521268">
              <w:rPr>
                <w:b/>
                <w:bCs/>
              </w:rPr>
              <w:t>1.5. Співробітництво з Європейським банком реконструкції та розвитку</w:t>
            </w:r>
          </w:p>
        </w:tc>
      </w:tr>
      <w:tr w:rsidR="001E7BAD" w:rsidRPr="00521268" w:rsidTr="0022365F">
        <w:trPr>
          <w:cantSplit/>
          <w:trHeight w:val="2975"/>
        </w:trPr>
        <w:tc>
          <w:tcPr>
            <w:tcW w:w="380" w:type="dxa"/>
          </w:tcPr>
          <w:p w:rsidR="001E7BAD" w:rsidRPr="00521268" w:rsidRDefault="001E7BAD" w:rsidP="00F9507E">
            <w:pPr>
              <w:rPr>
                <w:sz w:val="20"/>
                <w:szCs w:val="20"/>
              </w:rPr>
            </w:pPr>
            <w:r w:rsidRPr="00521268">
              <w:rPr>
                <w:sz w:val="20"/>
                <w:szCs w:val="20"/>
              </w:rPr>
              <w:t>1.</w:t>
            </w:r>
          </w:p>
        </w:tc>
        <w:tc>
          <w:tcPr>
            <w:tcW w:w="2957" w:type="dxa"/>
            <w:gridSpan w:val="4"/>
          </w:tcPr>
          <w:p w:rsidR="001E7BAD" w:rsidRPr="00521268" w:rsidRDefault="001E7BAD" w:rsidP="00F9507E">
            <w:pPr>
              <w:rPr>
                <w:sz w:val="20"/>
                <w:szCs w:val="20"/>
              </w:rPr>
            </w:pPr>
            <w:r w:rsidRPr="00521268">
              <w:rPr>
                <w:sz w:val="20"/>
                <w:szCs w:val="20"/>
              </w:rPr>
              <w:t>Європейський банк реконструкції та розвитку (ЄБРР).</w:t>
            </w:r>
          </w:p>
        </w:tc>
        <w:tc>
          <w:tcPr>
            <w:tcW w:w="2983" w:type="dxa"/>
          </w:tcPr>
          <w:p w:rsidR="001E7BAD" w:rsidRPr="00521268" w:rsidRDefault="001E7BAD" w:rsidP="00F9507E">
            <w:pPr>
              <w:rPr>
                <w:sz w:val="20"/>
                <w:szCs w:val="20"/>
              </w:rPr>
            </w:pPr>
            <w:r w:rsidRPr="00521268">
              <w:rPr>
                <w:sz w:val="20"/>
                <w:szCs w:val="20"/>
              </w:rPr>
              <w:t>Угода про грант (Проект ядерної безпеки Чорнобильської АЕС) між Європейським банком реконструкції та розвитку (як Розпорядником коштів Гранту з Рахунку ядерної безпеки), Кабінетом Міністрів України та Державним комітетом ядерного регулювання України (як Одержувачем)</w:t>
            </w:r>
          </w:p>
          <w:p w:rsidR="001E7BAD" w:rsidRPr="00521268" w:rsidRDefault="001E7BAD" w:rsidP="00F9507E">
            <w:pPr>
              <w:rPr>
                <w:sz w:val="20"/>
                <w:szCs w:val="20"/>
              </w:rPr>
            </w:pPr>
            <w:r w:rsidRPr="00521268">
              <w:rPr>
                <w:sz w:val="20"/>
                <w:szCs w:val="20"/>
              </w:rPr>
              <w:t xml:space="preserve">(Угода про Грант 007 від 08.07.09 між </w:t>
            </w:r>
            <w:proofErr w:type="spellStart"/>
            <w:r w:rsidRPr="00521268">
              <w:rPr>
                <w:sz w:val="20"/>
                <w:szCs w:val="20"/>
              </w:rPr>
              <w:t>Держатомрегулювання</w:t>
            </w:r>
            <w:proofErr w:type="spellEnd"/>
            <w:r w:rsidRPr="00521268">
              <w:rPr>
                <w:sz w:val="20"/>
                <w:szCs w:val="20"/>
              </w:rPr>
              <w:t xml:space="preserve"> та ЄБРР).</w:t>
            </w:r>
          </w:p>
          <w:p w:rsidR="001E7BAD" w:rsidRPr="00521268" w:rsidRDefault="001E7BAD" w:rsidP="00F9507E">
            <w:pPr>
              <w:rPr>
                <w:sz w:val="20"/>
                <w:szCs w:val="20"/>
              </w:rPr>
            </w:pPr>
          </w:p>
        </w:tc>
        <w:tc>
          <w:tcPr>
            <w:tcW w:w="3542" w:type="dxa"/>
            <w:gridSpan w:val="4"/>
          </w:tcPr>
          <w:p w:rsidR="001E7BAD" w:rsidRPr="00521268" w:rsidRDefault="001E7BAD" w:rsidP="00F9507E">
            <w:pPr>
              <w:rPr>
                <w:rFonts w:eastAsia="Arial Unicode MS"/>
                <w:sz w:val="20"/>
                <w:szCs w:val="20"/>
              </w:rPr>
            </w:pPr>
            <w:r w:rsidRPr="00521268">
              <w:rPr>
                <w:sz w:val="20"/>
              </w:rPr>
              <w:t xml:space="preserve">Супровід  «Угоди  про послуги, що надаються ДНТЦ ЯРБ для підтримки </w:t>
            </w:r>
            <w:proofErr w:type="spellStart"/>
            <w:r w:rsidRPr="00521268">
              <w:rPr>
                <w:sz w:val="20"/>
              </w:rPr>
              <w:t>Держатомрегулювання</w:t>
            </w:r>
            <w:proofErr w:type="spellEnd"/>
            <w:r w:rsidRPr="00521268">
              <w:rPr>
                <w:sz w:val="20"/>
              </w:rPr>
              <w:t xml:space="preserve"> в діяльності, пов’язаній з ліцензуванням установки СВЯП-2». </w:t>
            </w:r>
          </w:p>
        </w:tc>
        <w:tc>
          <w:tcPr>
            <w:tcW w:w="2023" w:type="dxa"/>
            <w:gridSpan w:val="3"/>
          </w:tcPr>
          <w:p w:rsidR="001E7BAD" w:rsidRPr="00521268" w:rsidRDefault="001E7BAD" w:rsidP="00F9507E">
            <w:pPr>
              <w:rPr>
                <w:sz w:val="20"/>
                <w:szCs w:val="20"/>
              </w:rPr>
            </w:pPr>
            <w:r w:rsidRPr="00521268">
              <w:rPr>
                <w:sz w:val="20"/>
                <w:szCs w:val="20"/>
              </w:rPr>
              <w:t>ДБЯУ</w:t>
            </w:r>
          </w:p>
          <w:p w:rsidR="001E7BAD" w:rsidRPr="00521268" w:rsidRDefault="001E7BAD" w:rsidP="00F9507E">
            <w:pPr>
              <w:rPr>
                <w:sz w:val="20"/>
                <w:szCs w:val="20"/>
              </w:rPr>
            </w:pPr>
            <w:r w:rsidRPr="00521268">
              <w:rPr>
                <w:sz w:val="20"/>
                <w:szCs w:val="20"/>
              </w:rPr>
              <w:t>Григораш О.В.</w:t>
            </w:r>
          </w:p>
          <w:p w:rsidR="001E7BAD" w:rsidRPr="00521268" w:rsidRDefault="001E7BAD" w:rsidP="00F9507E">
            <w:pPr>
              <w:rPr>
                <w:sz w:val="20"/>
                <w:szCs w:val="20"/>
              </w:rPr>
            </w:pPr>
            <w:r w:rsidRPr="00521268">
              <w:rPr>
                <w:sz w:val="20"/>
                <w:szCs w:val="20"/>
              </w:rPr>
              <w:t xml:space="preserve">УЕФО </w:t>
            </w:r>
          </w:p>
          <w:p w:rsidR="001E7BAD" w:rsidRPr="00521268" w:rsidRDefault="001E7BAD" w:rsidP="00F9507E">
            <w:pPr>
              <w:rPr>
                <w:sz w:val="20"/>
                <w:szCs w:val="20"/>
              </w:rPr>
            </w:pPr>
            <w:r w:rsidRPr="00521268">
              <w:rPr>
                <w:sz w:val="20"/>
                <w:szCs w:val="20"/>
              </w:rPr>
              <w:t>Бережна С.Ф.</w:t>
            </w:r>
          </w:p>
          <w:p w:rsidR="001E7BAD" w:rsidRPr="00521268" w:rsidRDefault="001E7BAD" w:rsidP="00F9507E">
            <w:pPr>
              <w:rPr>
                <w:sz w:val="20"/>
                <w:szCs w:val="20"/>
              </w:rPr>
            </w:pPr>
            <w:r w:rsidRPr="00521268">
              <w:rPr>
                <w:sz w:val="20"/>
                <w:szCs w:val="20"/>
              </w:rPr>
              <w:t xml:space="preserve">ВМСЄІ </w:t>
            </w:r>
          </w:p>
          <w:p w:rsidR="001E7BAD" w:rsidRPr="00521268" w:rsidRDefault="001E7BAD" w:rsidP="00F9507E">
            <w:pPr>
              <w:rPr>
                <w:sz w:val="20"/>
                <w:szCs w:val="20"/>
              </w:rPr>
            </w:pPr>
            <w:r w:rsidRPr="00521268">
              <w:rPr>
                <w:sz w:val="20"/>
                <w:szCs w:val="20"/>
              </w:rPr>
              <w:t>Горащенкова Г.П.</w:t>
            </w:r>
          </w:p>
          <w:p w:rsidR="001E7BAD" w:rsidRPr="00521268" w:rsidRDefault="001E7BAD" w:rsidP="00F9507E">
            <w:pPr>
              <w:rPr>
                <w:rFonts w:eastAsia="Arial Unicode MS"/>
                <w:sz w:val="20"/>
                <w:szCs w:val="20"/>
              </w:rPr>
            </w:pPr>
          </w:p>
        </w:tc>
        <w:tc>
          <w:tcPr>
            <w:tcW w:w="1521" w:type="dxa"/>
          </w:tcPr>
          <w:p w:rsidR="001E7BAD" w:rsidRPr="00521268" w:rsidRDefault="001E7BAD" w:rsidP="00F9507E">
            <w:pPr>
              <w:rPr>
                <w:rFonts w:eastAsia="Arial Unicode MS"/>
                <w:sz w:val="20"/>
                <w:szCs w:val="20"/>
              </w:rPr>
            </w:pPr>
            <w:r w:rsidRPr="00521268">
              <w:rPr>
                <w:sz w:val="20"/>
                <w:szCs w:val="20"/>
              </w:rPr>
              <w:t>протягом року</w:t>
            </w:r>
          </w:p>
        </w:tc>
        <w:tc>
          <w:tcPr>
            <w:tcW w:w="1824" w:type="dxa"/>
            <w:gridSpan w:val="2"/>
          </w:tcPr>
          <w:p w:rsidR="001E7BAD" w:rsidRPr="00521268" w:rsidRDefault="001E7BAD" w:rsidP="00F9507E">
            <w:pPr>
              <w:rPr>
                <w:sz w:val="20"/>
                <w:szCs w:val="20"/>
              </w:rPr>
            </w:pPr>
            <w:r w:rsidRPr="00521268">
              <w:rPr>
                <w:sz w:val="20"/>
                <w:szCs w:val="20"/>
              </w:rPr>
              <w:t>Відповідно до плану ліцензування СВЯП-2</w:t>
            </w:r>
          </w:p>
        </w:tc>
      </w:tr>
      <w:tr w:rsidR="001E7BAD" w:rsidRPr="00521268" w:rsidTr="0022365F">
        <w:trPr>
          <w:cantSplit/>
          <w:trHeight w:val="2329"/>
        </w:trPr>
        <w:tc>
          <w:tcPr>
            <w:tcW w:w="380" w:type="dxa"/>
          </w:tcPr>
          <w:p w:rsidR="001E7BAD" w:rsidRPr="00521268" w:rsidRDefault="001E7BAD" w:rsidP="00F9507E">
            <w:pPr>
              <w:rPr>
                <w:sz w:val="20"/>
                <w:szCs w:val="20"/>
              </w:rPr>
            </w:pPr>
            <w:r w:rsidRPr="00521268">
              <w:rPr>
                <w:sz w:val="20"/>
                <w:szCs w:val="20"/>
              </w:rPr>
              <w:t>2.</w:t>
            </w:r>
          </w:p>
        </w:tc>
        <w:tc>
          <w:tcPr>
            <w:tcW w:w="2957" w:type="dxa"/>
            <w:gridSpan w:val="4"/>
          </w:tcPr>
          <w:p w:rsidR="001E7BAD" w:rsidRPr="00521268" w:rsidRDefault="001E7BAD" w:rsidP="00F9507E">
            <w:pPr>
              <w:rPr>
                <w:sz w:val="20"/>
                <w:szCs w:val="20"/>
              </w:rPr>
            </w:pPr>
            <w:r w:rsidRPr="00521268">
              <w:rPr>
                <w:sz w:val="20"/>
                <w:szCs w:val="20"/>
              </w:rPr>
              <w:t>Європейський банк реконструкції та розвитку (ЄБРР).</w:t>
            </w:r>
          </w:p>
        </w:tc>
        <w:tc>
          <w:tcPr>
            <w:tcW w:w="2983" w:type="dxa"/>
          </w:tcPr>
          <w:p w:rsidR="001E7BAD" w:rsidRPr="00521268" w:rsidRDefault="001E7BAD" w:rsidP="00F9507E">
            <w:pPr>
              <w:rPr>
                <w:sz w:val="20"/>
                <w:szCs w:val="20"/>
              </w:rPr>
            </w:pPr>
            <w:r w:rsidRPr="00521268">
              <w:rPr>
                <w:sz w:val="20"/>
                <w:szCs w:val="20"/>
              </w:rPr>
              <w:t>Грантова Угода 002 (Фонд Чорнобильського Укриття: Ліцензійний Консультант) між Європейським Банком реконструкції та розвитку (як Адміністратором грантових фондів, що забезпечуються з Фонду Чорнобильського Укриття) та Державним комітетом ядерного регулювання.</w:t>
            </w:r>
          </w:p>
          <w:p w:rsidR="001E7BAD" w:rsidRPr="00521268" w:rsidRDefault="001E7BAD" w:rsidP="00F9507E">
            <w:pPr>
              <w:rPr>
                <w:sz w:val="20"/>
                <w:szCs w:val="20"/>
              </w:rPr>
            </w:pPr>
          </w:p>
        </w:tc>
        <w:tc>
          <w:tcPr>
            <w:tcW w:w="3542" w:type="dxa"/>
            <w:gridSpan w:val="4"/>
          </w:tcPr>
          <w:p w:rsidR="001E7BAD" w:rsidRPr="00521268" w:rsidRDefault="001E7BAD" w:rsidP="00F9507E">
            <w:pPr>
              <w:rPr>
                <w:sz w:val="20"/>
                <w:szCs w:val="20"/>
              </w:rPr>
            </w:pPr>
            <w:r w:rsidRPr="00521268">
              <w:rPr>
                <w:sz w:val="20"/>
                <w:szCs w:val="20"/>
              </w:rPr>
              <w:t>Супровід Угод “Про надання послуг Підрядником Клієнту” укладених в рамках Гранту 002.</w:t>
            </w:r>
          </w:p>
          <w:p w:rsidR="001E7BAD" w:rsidRPr="00521268" w:rsidRDefault="001E7BAD" w:rsidP="00F9507E">
            <w:pPr>
              <w:rPr>
                <w:sz w:val="20"/>
                <w:szCs w:val="20"/>
              </w:rPr>
            </w:pPr>
          </w:p>
        </w:tc>
        <w:tc>
          <w:tcPr>
            <w:tcW w:w="2023" w:type="dxa"/>
            <w:gridSpan w:val="3"/>
          </w:tcPr>
          <w:p w:rsidR="001E7BAD" w:rsidRPr="00521268" w:rsidRDefault="001E7BAD" w:rsidP="00F9507E">
            <w:pPr>
              <w:rPr>
                <w:sz w:val="20"/>
                <w:szCs w:val="20"/>
              </w:rPr>
            </w:pPr>
            <w:r w:rsidRPr="00521268">
              <w:rPr>
                <w:sz w:val="20"/>
                <w:szCs w:val="20"/>
              </w:rPr>
              <w:t xml:space="preserve">УРАВ </w:t>
            </w:r>
          </w:p>
          <w:p w:rsidR="001E7BAD" w:rsidRPr="00521268" w:rsidRDefault="001E7BAD" w:rsidP="00F9507E">
            <w:pPr>
              <w:rPr>
                <w:sz w:val="20"/>
                <w:szCs w:val="20"/>
              </w:rPr>
            </w:pPr>
            <w:r w:rsidRPr="00521268">
              <w:rPr>
                <w:sz w:val="20"/>
                <w:szCs w:val="20"/>
              </w:rPr>
              <w:t>Сушко Т.В.</w:t>
            </w:r>
          </w:p>
          <w:p w:rsidR="001E7BAD" w:rsidRPr="00521268" w:rsidRDefault="001E7BAD" w:rsidP="00F9507E">
            <w:pPr>
              <w:rPr>
                <w:sz w:val="20"/>
                <w:szCs w:val="20"/>
              </w:rPr>
            </w:pPr>
            <w:r w:rsidRPr="00521268">
              <w:rPr>
                <w:sz w:val="20"/>
                <w:szCs w:val="20"/>
              </w:rPr>
              <w:t xml:space="preserve">УЕФО </w:t>
            </w:r>
          </w:p>
          <w:p w:rsidR="001E7BAD" w:rsidRPr="00521268" w:rsidRDefault="001E7BAD" w:rsidP="00F9507E">
            <w:pPr>
              <w:rPr>
                <w:sz w:val="20"/>
                <w:szCs w:val="20"/>
              </w:rPr>
            </w:pPr>
            <w:r w:rsidRPr="00521268">
              <w:rPr>
                <w:sz w:val="20"/>
                <w:szCs w:val="20"/>
              </w:rPr>
              <w:t>Бережна С.Ф.</w:t>
            </w:r>
          </w:p>
          <w:p w:rsidR="001E7BAD" w:rsidRPr="00521268" w:rsidRDefault="001E7BAD" w:rsidP="00F9507E">
            <w:pPr>
              <w:rPr>
                <w:sz w:val="20"/>
                <w:szCs w:val="20"/>
              </w:rPr>
            </w:pPr>
            <w:r w:rsidRPr="00521268">
              <w:rPr>
                <w:sz w:val="20"/>
                <w:szCs w:val="20"/>
              </w:rPr>
              <w:t xml:space="preserve">ВМСЄІ </w:t>
            </w:r>
          </w:p>
          <w:p w:rsidR="001E7BAD" w:rsidRPr="00521268" w:rsidRDefault="001E7BAD" w:rsidP="00F9507E">
            <w:pPr>
              <w:rPr>
                <w:sz w:val="20"/>
                <w:szCs w:val="20"/>
              </w:rPr>
            </w:pPr>
            <w:r w:rsidRPr="00521268">
              <w:rPr>
                <w:sz w:val="20"/>
                <w:szCs w:val="20"/>
              </w:rPr>
              <w:t>Горащенкова Г.П.</w:t>
            </w:r>
          </w:p>
        </w:tc>
        <w:tc>
          <w:tcPr>
            <w:tcW w:w="1521" w:type="dxa"/>
          </w:tcPr>
          <w:p w:rsidR="001E7BAD" w:rsidRPr="00521268" w:rsidRDefault="001E7BAD" w:rsidP="00F9507E">
            <w:pPr>
              <w:rPr>
                <w:sz w:val="20"/>
                <w:szCs w:val="20"/>
              </w:rPr>
            </w:pPr>
            <w:r w:rsidRPr="003C141F">
              <w:rPr>
                <w:sz w:val="20"/>
                <w:szCs w:val="20"/>
              </w:rPr>
              <w:t>протягом І-го півріччя</w:t>
            </w:r>
          </w:p>
        </w:tc>
        <w:tc>
          <w:tcPr>
            <w:tcW w:w="1824" w:type="dxa"/>
            <w:gridSpan w:val="2"/>
          </w:tcPr>
          <w:p w:rsidR="001E7BAD" w:rsidRPr="00521268" w:rsidRDefault="001E7BAD" w:rsidP="00F9507E">
            <w:pPr>
              <w:rPr>
                <w:sz w:val="20"/>
                <w:szCs w:val="20"/>
              </w:rPr>
            </w:pPr>
          </w:p>
        </w:tc>
      </w:tr>
      <w:tr w:rsidR="001E7BAD" w:rsidRPr="00521268" w:rsidTr="0022365F">
        <w:trPr>
          <w:cantSplit/>
          <w:trHeight w:val="964"/>
        </w:trPr>
        <w:tc>
          <w:tcPr>
            <w:tcW w:w="380" w:type="dxa"/>
          </w:tcPr>
          <w:p w:rsidR="001E7BAD" w:rsidRPr="00521268" w:rsidRDefault="001E7BAD" w:rsidP="00F9507E">
            <w:pPr>
              <w:rPr>
                <w:sz w:val="20"/>
                <w:szCs w:val="20"/>
              </w:rPr>
            </w:pPr>
            <w:r w:rsidRPr="00521268">
              <w:rPr>
                <w:sz w:val="20"/>
                <w:szCs w:val="20"/>
              </w:rPr>
              <w:t>3.</w:t>
            </w:r>
          </w:p>
        </w:tc>
        <w:tc>
          <w:tcPr>
            <w:tcW w:w="2957" w:type="dxa"/>
            <w:gridSpan w:val="4"/>
          </w:tcPr>
          <w:p w:rsidR="001E7BAD" w:rsidRPr="00521268" w:rsidRDefault="001E7BAD" w:rsidP="00F9507E">
            <w:pPr>
              <w:rPr>
                <w:sz w:val="20"/>
                <w:szCs w:val="20"/>
              </w:rPr>
            </w:pPr>
            <w:r w:rsidRPr="00521268">
              <w:rPr>
                <w:sz w:val="20"/>
                <w:szCs w:val="20"/>
              </w:rPr>
              <w:t>Європейський банк реконструкції та розвитку (ЄБРР).</w:t>
            </w:r>
          </w:p>
        </w:tc>
        <w:tc>
          <w:tcPr>
            <w:tcW w:w="2983" w:type="dxa"/>
          </w:tcPr>
          <w:p w:rsidR="001E7BAD" w:rsidRPr="00521268" w:rsidRDefault="001E7BAD" w:rsidP="00F9507E">
            <w:pPr>
              <w:rPr>
                <w:sz w:val="20"/>
                <w:szCs w:val="20"/>
              </w:rPr>
            </w:pPr>
          </w:p>
        </w:tc>
        <w:tc>
          <w:tcPr>
            <w:tcW w:w="3542" w:type="dxa"/>
            <w:gridSpan w:val="4"/>
          </w:tcPr>
          <w:p w:rsidR="001E7BAD" w:rsidRPr="00521268" w:rsidRDefault="001E7BAD" w:rsidP="00F9507E">
            <w:pPr>
              <w:rPr>
                <w:sz w:val="20"/>
                <w:szCs w:val="20"/>
              </w:rPr>
            </w:pPr>
            <w:r w:rsidRPr="00521268">
              <w:rPr>
                <w:sz w:val="20"/>
                <w:szCs w:val="20"/>
              </w:rPr>
              <w:t xml:space="preserve">Участь в засіданнях Асамблеї донорів </w:t>
            </w:r>
            <w:r w:rsidRPr="00521268">
              <w:rPr>
                <w:spacing w:val="-6"/>
                <w:sz w:val="20"/>
                <w:szCs w:val="20"/>
              </w:rPr>
              <w:t>Чорнобильського фонду «Укриття» та вкладників Рахунку ядерної безпеки.</w:t>
            </w:r>
          </w:p>
          <w:p w:rsidR="001E7BAD" w:rsidRPr="00521268" w:rsidRDefault="001E7BAD" w:rsidP="00F9507E">
            <w:pPr>
              <w:rPr>
                <w:sz w:val="20"/>
                <w:szCs w:val="20"/>
              </w:rPr>
            </w:pPr>
          </w:p>
        </w:tc>
        <w:tc>
          <w:tcPr>
            <w:tcW w:w="2023" w:type="dxa"/>
            <w:gridSpan w:val="3"/>
          </w:tcPr>
          <w:p w:rsidR="001E7BAD" w:rsidRPr="00521268" w:rsidRDefault="001E7BAD" w:rsidP="00F9507E">
            <w:pPr>
              <w:rPr>
                <w:sz w:val="20"/>
                <w:szCs w:val="20"/>
              </w:rPr>
            </w:pPr>
            <w:r w:rsidRPr="00521268">
              <w:rPr>
                <w:sz w:val="20"/>
                <w:szCs w:val="20"/>
              </w:rPr>
              <w:t xml:space="preserve">Голова </w:t>
            </w:r>
          </w:p>
          <w:p w:rsidR="001E7BAD" w:rsidRPr="00521268" w:rsidRDefault="001E7BAD" w:rsidP="00F9507E">
            <w:pPr>
              <w:rPr>
                <w:sz w:val="20"/>
                <w:szCs w:val="20"/>
              </w:rPr>
            </w:pPr>
            <w:r w:rsidRPr="00521268">
              <w:rPr>
                <w:sz w:val="20"/>
                <w:szCs w:val="20"/>
              </w:rPr>
              <w:t>Плачков Г.І.</w:t>
            </w:r>
          </w:p>
          <w:p w:rsidR="001E7BAD" w:rsidRPr="00521268" w:rsidRDefault="001E7BAD" w:rsidP="00F9507E">
            <w:pPr>
              <w:rPr>
                <w:sz w:val="20"/>
                <w:szCs w:val="20"/>
              </w:rPr>
            </w:pPr>
            <w:r w:rsidRPr="00521268">
              <w:rPr>
                <w:sz w:val="20"/>
                <w:szCs w:val="20"/>
              </w:rPr>
              <w:t xml:space="preserve">ВМСЄІ </w:t>
            </w:r>
          </w:p>
          <w:p w:rsidR="001E7BAD" w:rsidRPr="00521268" w:rsidRDefault="001E7BAD" w:rsidP="00F9507E">
            <w:pPr>
              <w:rPr>
                <w:sz w:val="20"/>
                <w:szCs w:val="20"/>
              </w:rPr>
            </w:pPr>
            <w:r w:rsidRPr="00521268">
              <w:rPr>
                <w:sz w:val="20"/>
                <w:szCs w:val="20"/>
              </w:rPr>
              <w:t>Горащенкова Г.П.</w:t>
            </w:r>
          </w:p>
          <w:p w:rsidR="001E7BAD" w:rsidRPr="00521268" w:rsidRDefault="001E7BAD" w:rsidP="00F9507E">
            <w:pPr>
              <w:rPr>
                <w:sz w:val="20"/>
                <w:szCs w:val="20"/>
              </w:rPr>
            </w:pPr>
          </w:p>
        </w:tc>
        <w:tc>
          <w:tcPr>
            <w:tcW w:w="1521" w:type="dxa"/>
          </w:tcPr>
          <w:p w:rsidR="001E7BAD" w:rsidRPr="00521268" w:rsidRDefault="001E7BAD" w:rsidP="00F9507E">
            <w:pPr>
              <w:rPr>
                <w:sz w:val="20"/>
                <w:szCs w:val="20"/>
              </w:rPr>
            </w:pPr>
            <w:r w:rsidRPr="00521268">
              <w:rPr>
                <w:sz w:val="20"/>
                <w:szCs w:val="20"/>
              </w:rPr>
              <w:t>протягом року, відповідно до запрошень</w:t>
            </w:r>
          </w:p>
        </w:tc>
        <w:tc>
          <w:tcPr>
            <w:tcW w:w="1824" w:type="dxa"/>
            <w:gridSpan w:val="2"/>
          </w:tcPr>
          <w:p w:rsidR="001E7BAD" w:rsidRPr="00521268" w:rsidRDefault="001E7BAD" w:rsidP="00F9507E">
            <w:pPr>
              <w:rPr>
                <w:sz w:val="20"/>
                <w:szCs w:val="20"/>
              </w:rPr>
            </w:pPr>
            <w:r w:rsidRPr="00521268">
              <w:rPr>
                <w:sz w:val="20"/>
                <w:szCs w:val="20"/>
              </w:rPr>
              <w:t>Лондон, Великобританія</w:t>
            </w:r>
          </w:p>
        </w:tc>
      </w:tr>
      <w:tr w:rsidR="001E7BAD" w:rsidRPr="00521268" w:rsidTr="0022365F">
        <w:trPr>
          <w:cantSplit/>
          <w:trHeight w:val="350"/>
        </w:trPr>
        <w:tc>
          <w:tcPr>
            <w:tcW w:w="15230" w:type="dxa"/>
            <w:gridSpan w:val="16"/>
          </w:tcPr>
          <w:p w:rsidR="001E7BAD" w:rsidRPr="00521268" w:rsidRDefault="001E7BAD" w:rsidP="00F9507E">
            <w:pPr>
              <w:rPr>
                <w:sz w:val="20"/>
                <w:szCs w:val="20"/>
              </w:rPr>
            </w:pPr>
            <w:r w:rsidRPr="00521268">
              <w:rPr>
                <w:b/>
              </w:rPr>
              <w:t xml:space="preserve">1.6. </w:t>
            </w:r>
            <w:r w:rsidRPr="00521268">
              <w:rPr>
                <w:b/>
                <w:bCs/>
              </w:rPr>
              <w:t xml:space="preserve">Співробітництво в рамках </w:t>
            </w:r>
            <w:r w:rsidRPr="00521268">
              <w:rPr>
                <w:b/>
              </w:rPr>
              <w:t>Форуму регулюючих органів країн, що експлуатують реактори типу ВВЕР</w:t>
            </w:r>
          </w:p>
        </w:tc>
      </w:tr>
      <w:tr w:rsidR="001E7BAD" w:rsidRPr="00521268" w:rsidTr="0022365F">
        <w:trPr>
          <w:cantSplit/>
          <w:trHeight w:val="1380"/>
        </w:trPr>
        <w:tc>
          <w:tcPr>
            <w:tcW w:w="380" w:type="dxa"/>
          </w:tcPr>
          <w:p w:rsidR="001E7BAD" w:rsidRPr="00521268" w:rsidRDefault="001E7BAD" w:rsidP="00F9507E">
            <w:pPr>
              <w:rPr>
                <w:sz w:val="20"/>
                <w:szCs w:val="20"/>
              </w:rPr>
            </w:pPr>
            <w:r w:rsidRPr="00521268">
              <w:rPr>
                <w:sz w:val="20"/>
                <w:szCs w:val="20"/>
              </w:rPr>
              <w:t>1.</w:t>
            </w:r>
          </w:p>
        </w:tc>
        <w:tc>
          <w:tcPr>
            <w:tcW w:w="2957" w:type="dxa"/>
            <w:gridSpan w:val="4"/>
          </w:tcPr>
          <w:p w:rsidR="001E7BAD" w:rsidRPr="003C141F" w:rsidRDefault="001E7BAD" w:rsidP="00F9507E">
            <w:pPr>
              <w:rPr>
                <w:sz w:val="20"/>
                <w:szCs w:val="20"/>
              </w:rPr>
            </w:pPr>
            <w:r w:rsidRPr="003C141F">
              <w:rPr>
                <w:sz w:val="20"/>
                <w:szCs w:val="20"/>
              </w:rPr>
              <w:t>Форум регулюючих органів країн, що експлуатують реактори типу ВВЕР (Форум ВВЕР).</w:t>
            </w:r>
          </w:p>
          <w:p w:rsidR="001E7BAD" w:rsidRPr="003C141F" w:rsidRDefault="001E7BAD" w:rsidP="00F9507E">
            <w:pPr>
              <w:rPr>
                <w:sz w:val="20"/>
                <w:szCs w:val="20"/>
              </w:rPr>
            </w:pPr>
          </w:p>
          <w:p w:rsidR="001E7BAD" w:rsidRDefault="001E7BAD" w:rsidP="00F9507E">
            <w:pPr>
              <w:rPr>
                <w:sz w:val="20"/>
                <w:szCs w:val="20"/>
              </w:rPr>
            </w:pPr>
          </w:p>
          <w:p w:rsidR="001E7BAD" w:rsidRDefault="001E7BAD" w:rsidP="00F9507E">
            <w:pPr>
              <w:rPr>
                <w:sz w:val="20"/>
                <w:szCs w:val="20"/>
              </w:rPr>
            </w:pPr>
          </w:p>
          <w:p w:rsidR="001E7BAD" w:rsidRDefault="001E7BAD" w:rsidP="00F9507E">
            <w:pPr>
              <w:rPr>
                <w:sz w:val="20"/>
                <w:szCs w:val="20"/>
              </w:rPr>
            </w:pPr>
          </w:p>
          <w:p w:rsidR="001E7BAD" w:rsidRPr="003C141F" w:rsidRDefault="001E7BAD" w:rsidP="00F9507E">
            <w:pPr>
              <w:rPr>
                <w:sz w:val="20"/>
                <w:szCs w:val="20"/>
              </w:rPr>
            </w:pPr>
          </w:p>
        </w:tc>
        <w:tc>
          <w:tcPr>
            <w:tcW w:w="2983" w:type="dxa"/>
          </w:tcPr>
          <w:p w:rsidR="001E7BAD" w:rsidRPr="003C141F" w:rsidRDefault="001E7BAD" w:rsidP="00F9507E">
            <w:pPr>
              <w:rPr>
                <w:sz w:val="20"/>
                <w:szCs w:val="20"/>
              </w:rPr>
            </w:pPr>
          </w:p>
        </w:tc>
        <w:tc>
          <w:tcPr>
            <w:tcW w:w="3542" w:type="dxa"/>
            <w:gridSpan w:val="4"/>
          </w:tcPr>
          <w:p w:rsidR="001E7BAD" w:rsidRPr="003C141F" w:rsidRDefault="001E7BAD" w:rsidP="00F9507E">
            <w:pPr>
              <w:rPr>
                <w:sz w:val="20"/>
                <w:szCs w:val="20"/>
              </w:rPr>
            </w:pPr>
            <w:r w:rsidRPr="003C141F">
              <w:rPr>
                <w:sz w:val="20"/>
                <w:szCs w:val="20"/>
              </w:rPr>
              <w:t>Участь у  щорічному засіданні Форуму ВВЕР.</w:t>
            </w:r>
          </w:p>
          <w:p w:rsidR="001E7BAD" w:rsidRPr="003C141F" w:rsidRDefault="001E7BAD" w:rsidP="00F9507E">
            <w:pPr>
              <w:rPr>
                <w:rFonts w:eastAsia="Arial Unicode MS"/>
                <w:sz w:val="20"/>
                <w:szCs w:val="20"/>
              </w:rPr>
            </w:pPr>
          </w:p>
        </w:tc>
        <w:tc>
          <w:tcPr>
            <w:tcW w:w="2023" w:type="dxa"/>
            <w:gridSpan w:val="3"/>
          </w:tcPr>
          <w:p w:rsidR="001E7BAD" w:rsidRPr="003C141F" w:rsidRDefault="001E7BAD" w:rsidP="00F9507E">
            <w:pPr>
              <w:rPr>
                <w:sz w:val="20"/>
                <w:szCs w:val="20"/>
              </w:rPr>
            </w:pPr>
            <w:r w:rsidRPr="003C141F">
              <w:rPr>
                <w:sz w:val="20"/>
                <w:szCs w:val="20"/>
              </w:rPr>
              <w:t xml:space="preserve">ВМСЄІ </w:t>
            </w:r>
          </w:p>
          <w:p w:rsidR="001E7BAD" w:rsidRPr="003C141F" w:rsidRDefault="001E7BAD" w:rsidP="00F9507E">
            <w:pPr>
              <w:rPr>
                <w:rFonts w:eastAsia="Arial Unicode MS"/>
                <w:sz w:val="20"/>
                <w:szCs w:val="20"/>
              </w:rPr>
            </w:pPr>
            <w:r w:rsidRPr="003C141F">
              <w:rPr>
                <w:sz w:val="20"/>
                <w:szCs w:val="20"/>
              </w:rPr>
              <w:t>Горащенкова Г.П.</w:t>
            </w:r>
          </w:p>
        </w:tc>
        <w:tc>
          <w:tcPr>
            <w:tcW w:w="1521" w:type="dxa"/>
          </w:tcPr>
          <w:p w:rsidR="001E7BAD" w:rsidRPr="003C141F" w:rsidRDefault="001E7BAD" w:rsidP="00F9507E">
            <w:pPr>
              <w:rPr>
                <w:rFonts w:eastAsia="Arial Unicode MS"/>
                <w:sz w:val="20"/>
                <w:szCs w:val="20"/>
              </w:rPr>
            </w:pPr>
            <w:r w:rsidRPr="003C141F">
              <w:rPr>
                <w:rFonts w:eastAsia="Arial Unicode MS"/>
                <w:sz w:val="20"/>
                <w:szCs w:val="20"/>
              </w:rPr>
              <w:t>відповідно до запрошення</w:t>
            </w:r>
          </w:p>
        </w:tc>
        <w:tc>
          <w:tcPr>
            <w:tcW w:w="1824" w:type="dxa"/>
            <w:gridSpan w:val="2"/>
          </w:tcPr>
          <w:p w:rsidR="001E7BAD" w:rsidRPr="003C141F" w:rsidRDefault="001E7BAD" w:rsidP="00F9507E">
            <w:pPr>
              <w:rPr>
                <w:rFonts w:eastAsia="Arial Unicode MS"/>
                <w:sz w:val="20"/>
                <w:szCs w:val="20"/>
              </w:rPr>
            </w:pPr>
            <w:r w:rsidRPr="003C141F">
              <w:rPr>
                <w:rFonts w:eastAsia="Arial Unicode MS"/>
                <w:sz w:val="20"/>
                <w:szCs w:val="20"/>
              </w:rPr>
              <w:t>Угорщина</w:t>
            </w:r>
          </w:p>
        </w:tc>
      </w:tr>
      <w:tr w:rsidR="001E7BAD" w:rsidRPr="00521268" w:rsidTr="0022365F">
        <w:trPr>
          <w:cantSplit/>
          <w:trHeight w:val="348"/>
        </w:trPr>
        <w:tc>
          <w:tcPr>
            <w:tcW w:w="15230" w:type="dxa"/>
            <w:gridSpan w:val="16"/>
          </w:tcPr>
          <w:p w:rsidR="001E7BAD" w:rsidRPr="00521268" w:rsidRDefault="001E7BAD" w:rsidP="00F9507E">
            <w:pPr>
              <w:rPr>
                <w:sz w:val="20"/>
                <w:szCs w:val="20"/>
              </w:rPr>
            </w:pPr>
            <w:r w:rsidRPr="00521268">
              <w:rPr>
                <w:b/>
                <w:bCs/>
              </w:rPr>
              <w:t>1.7. Співробітництво з WENRA</w:t>
            </w:r>
          </w:p>
        </w:tc>
      </w:tr>
      <w:tr w:rsidR="001E7BAD" w:rsidRPr="00521268" w:rsidTr="0022365F">
        <w:trPr>
          <w:cantSplit/>
          <w:trHeight w:val="813"/>
        </w:trPr>
        <w:tc>
          <w:tcPr>
            <w:tcW w:w="380" w:type="dxa"/>
            <w:vMerge w:val="restart"/>
          </w:tcPr>
          <w:p w:rsidR="001E7BAD" w:rsidRPr="00521268" w:rsidRDefault="001E7BAD" w:rsidP="00F9507E">
            <w:pPr>
              <w:rPr>
                <w:sz w:val="20"/>
                <w:szCs w:val="20"/>
              </w:rPr>
            </w:pPr>
            <w:r w:rsidRPr="00521268">
              <w:rPr>
                <w:sz w:val="20"/>
                <w:szCs w:val="20"/>
              </w:rPr>
              <w:t>1.</w:t>
            </w:r>
          </w:p>
        </w:tc>
        <w:tc>
          <w:tcPr>
            <w:tcW w:w="2957" w:type="dxa"/>
            <w:gridSpan w:val="4"/>
            <w:vMerge w:val="restart"/>
          </w:tcPr>
          <w:p w:rsidR="001E7BAD" w:rsidRPr="00521268" w:rsidRDefault="001E7BAD" w:rsidP="00F9507E">
            <w:pPr>
              <w:rPr>
                <w:sz w:val="20"/>
                <w:szCs w:val="20"/>
              </w:rPr>
            </w:pPr>
            <w:r w:rsidRPr="00521268">
              <w:rPr>
                <w:sz w:val="20"/>
                <w:szCs w:val="20"/>
              </w:rPr>
              <w:t>Співробітництво з WENRA (Західноєвропейська асоціація ядерних регуляторів).</w:t>
            </w:r>
          </w:p>
        </w:tc>
        <w:tc>
          <w:tcPr>
            <w:tcW w:w="2983" w:type="dxa"/>
            <w:vMerge w:val="restart"/>
          </w:tcPr>
          <w:p w:rsidR="001E7BAD" w:rsidRPr="00521268" w:rsidRDefault="001E7BAD" w:rsidP="00F9507E">
            <w:pPr>
              <w:rPr>
                <w:rFonts w:eastAsia="Arial Unicode MS"/>
                <w:sz w:val="20"/>
                <w:szCs w:val="20"/>
              </w:rPr>
            </w:pPr>
          </w:p>
        </w:tc>
        <w:tc>
          <w:tcPr>
            <w:tcW w:w="3542" w:type="dxa"/>
            <w:gridSpan w:val="4"/>
          </w:tcPr>
          <w:p w:rsidR="001E7BAD" w:rsidRPr="00521268" w:rsidRDefault="001E7BAD" w:rsidP="00F9507E">
            <w:pPr>
              <w:rPr>
                <w:rFonts w:eastAsia="Arial Unicode MS"/>
                <w:sz w:val="20"/>
                <w:szCs w:val="20"/>
              </w:rPr>
            </w:pPr>
            <w:r w:rsidRPr="00521268">
              <w:rPr>
                <w:rFonts w:eastAsia="Arial Unicode MS"/>
                <w:sz w:val="20"/>
                <w:szCs w:val="20"/>
              </w:rPr>
              <w:t xml:space="preserve">Участь у Пленарних засіданнях. </w:t>
            </w:r>
          </w:p>
        </w:tc>
        <w:tc>
          <w:tcPr>
            <w:tcW w:w="2023" w:type="dxa"/>
            <w:gridSpan w:val="3"/>
          </w:tcPr>
          <w:p w:rsidR="001E7BAD" w:rsidRPr="00521268" w:rsidRDefault="001E7BAD" w:rsidP="00F9507E">
            <w:pPr>
              <w:rPr>
                <w:sz w:val="20"/>
                <w:szCs w:val="20"/>
              </w:rPr>
            </w:pPr>
            <w:r w:rsidRPr="00521268">
              <w:rPr>
                <w:sz w:val="20"/>
                <w:szCs w:val="20"/>
              </w:rPr>
              <w:t xml:space="preserve">Голова </w:t>
            </w:r>
          </w:p>
          <w:p w:rsidR="001E7BAD" w:rsidRPr="00521268" w:rsidRDefault="001E7BAD" w:rsidP="00F9507E">
            <w:pPr>
              <w:rPr>
                <w:sz w:val="20"/>
                <w:szCs w:val="20"/>
              </w:rPr>
            </w:pPr>
            <w:r w:rsidRPr="00521268">
              <w:rPr>
                <w:sz w:val="20"/>
                <w:szCs w:val="20"/>
              </w:rPr>
              <w:t>Плачков Г.І.</w:t>
            </w:r>
          </w:p>
          <w:p w:rsidR="001E7BAD" w:rsidRPr="00521268" w:rsidRDefault="001E7BAD" w:rsidP="00F9507E">
            <w:pPr>
              <w:rPr>
                <w:sz w:val="20"/>
                <w:szCs w:val="20"/>
              </w:rPr>
            </w:pPr>
            <w:r w:rsidRPr="00521268">
              <w:rPr>
                <w:sz w:val="20"/>
                <w:szCs w:val="20"/>
              </w:rPr>
              <w:t>ВМСЄІ</w:t>
            </w:r>
          </w:p>
          <w:p w:rsidR="001E7BAD" w:rsidRPr="00521268" w:rsidRDefault="001E7BAD" w:rsidP="00F9507E">
            <w:pPr>
              <w:rPr>
                <w:sz w:val="20"/>
                <w:szCs w:val="20"/>
              </w:rPr>
            </w:pPr>
            <w:r w:rsidRPr="00521268">
              <w:rPr>
                <w:sz w:val="20"/>
                <w:szCs w:val="20"/>
              </w:rPr>
              <w:t>Горащенкова Г.П.</w:t>
            </w:r>
          </w:p>
          <w:p w:rsidR="001E7BAD" w:rsidRPr="00521268" w:rsidRDefault="001E7BAD" w:rsidP="00F9507E">
            <w:pPr>
              <w:rPr>
                <w:rFonts w:eastAsia="Arial Unicode MS"/>
                <w:sz w:val="20"/>
                <w:szCs w:val="20"/>
              </w:rPr>
            </w:pPr>
          </w:p>
        </w:tc>
        <w:tc>
          <w:tcPr>
            <w:tcW w:w="1521" w:type="dxa"/>
          </w:tcPr>
          <w:p w:rsidR="001E7BAD" w:rsidRPr="00521268" w:rsidRDefault="001E7BAD" w:rsidP="00F9507E">
            <w:pPr>
              <w:rPr>
                <w:rFonts w:eastAsia="Arial Unicode MS"/>
                <w:sz w:val="20"/>
                <w:szCs w:val="20"/>
              </w:rPr>
            </w:pPr>
            <w:r w:rsidRPr="00521268">
              <w:rPr>
                <w:rFonts w:eastAsia="Arial Unicode MS"/>
                <w:sz w:val="20"/>
                <w:szCs w:val="20"/>
              </w:rPr>
              <w:t>22-23 квітня, Великобританія</w:t>
            </w:r>
          </w:p>
          <w:p w:rsidR="001E7BAD" w:rsidRPr="00521268" w:rsidRDefault="001E7BAD" w:rsidP="00F9507E">
            <w:pPr>
              <w:rPr>
                <w:rFonts w:eastAsia="Arial Unicode MS"/>
                <w:sz w:val="20"/>
                <w:szCs w:val="20"/>
              </w:rPr>
            </w:pPr>
          </w:p>
          <w:p w:rsidR="001E7BAD" w:rsidRPr="00521268" w:rsidRDefault="001E7BAD" w:rsidP="00F9507E">
            <w:pPr>
              <w:rPr>
                <w:rFonts w:eastAsia="Arial Unicode MS"/>
                <w:sz w:val="20"/>
                <w:szCs w:val="20"/>
              </w:rPr>
            </w:pPr>
            <w:r w:rsidRPr="00521268">
              <w:rPr>
                <w:rFonts w:eastAsia="Arial Unicode MS"/>
                <w:sz w:val="20"/>
                <w:szCs w:val="20"/>
              </w:rPr>
              <w:t>4-5 листопада, Франція</w:t>
            </w:r>
          </w:p>
        </w:tc>
        <w:tc>
          <w:tcPr>
            <w:tcW w:w="1824" w:type="dxa"/>
            <w:gridSpan w:val="2"/>
          </w:tcPr>
          <w:p w:rsidR="001E7BAD" w:rsidRPr="00521268" w:rsidRDefault="001E7BAD" w:rsidP="00F9507E">
            <w:pPr>
              <w:rPr>
                <w:rFonts w:eastAsia="Arial Unicode MS"/>
                <w:sz w:val="20"/>
                <w:szCs w:val="20"/>
              </w:rPr>
            </w:pPr>
          </w:p>
        </w:tc>
      </w:tr>
      <w:tr w:rsidR="001E7BAD" w:rsidRPr="00521268" w:rsidTr="0022365F">
        <w:trPr>
          <w:cantSplit/>
          <w:trHeight w:val="781"/>
        </w:trPr>
        <w:tc>
          <w:tcPr>
            <w:tcW w:w="380" w:type="dxa"/>
            <w:vMerge/>
          </w:tcPr>
          <w:p w:rsidR="001E7BAD" w:rsidRPr="00521268" w:rsidRDefault="001E7BAD" w:rsidP="00F9507E">
            <w:pPr>
              <w:rPr>
                <w:sz w:val="20"/>
                <w:szCs w:val="20"/>
              </w:rPr>
            </w:pPr>
          </w:p>
        </w:tc>
        <w:tc>
          <w:tcPr>
            <w:tcW w:w="2957" w:type="dxa"/>
            <w:gridSpan w:val="4"/>
            <w:vMerge/>
          </w:tcPr>
          <w:p w:rsidR="001E7BAD" w:rsidRPr="00521268" w:rsidRDefault="001E7BAD" w:rsidP="00F9507E">
            <w:pPr>
              <w:rPr>
                <w:sz w:val="20"/>
                <w:szCs w:val="20"/>
              </w:rPr>
            </w:pPr>
          </w:p>
        </w:tc>
        <w:tc>
          <w:tcPr>
            <w:tcW w:w="2983" w:type="dxa"/>
            <w:vMerge/>
          </w:tcPr>
          <w:p w:rsidR="001E7BAD" w:rsidRPr="00521268" w:rsidRDefault="001E7BAD" w:rsidP="00F9507E">
            <w:pPr>
              <w:rPr>
                <w:rFonts w:eastAsia="Arial Unicode MS"/>
                <w:sz w:val="20"/>
                <w:szCs w:val="20"/>
              </w:rPr>
            </w:pPr>
          </w:p>
        </w:tc>
        <w:tc>
          <w:tcPr>
            <w:tcW w:w="3542" w:type="dxa"/>
            <w:gridSpan w:val="4"/>
          </w:tcPr>
          <w:p w:rsidR="001E7BAD" w:rsidRPr="00521268" w:rsidRDefault="001E7BAD" w:rsidP="00F9507E">
            <w:pPr>
              <w:rPr>
                <w:rFonts w:eastAsia="Arial Unicode MS"/>
                <w:sz w:val="20"/>
                <w:szCs w:val="20"/>
              </w:rPr>
            </w:pPr>
            <w:r w:rsidRPr="00521268">
              <w:rPr>
                <w:rFonts w:eastAsia="Arial Unicode MS"/>
                <w:sz w:val="20"/>
                <w:szCs w:val="20"/>
              </w:rPr>
              <w:t>Участь в засіданнях Робочої групи з питань реакторної гармонізації (RHWG).</w:t>
            </w:r>
          </w:p>
        </w:tc>
        <w:tc>
          <w:tcPr>
            <w:tcW w:w="2023" w:type="dxa"/>
            <w:gridSpan w:val="3"/>
          </w:tcPr>
          <w:p w:rsidR="001E7BAD" w:rsidRPr="00521268" w:rsidRDefault="001E7BAD" w:rsidP="00F9507E">
            <w:pPr>
              <w:rPr>
                <w:sz w:val="20"/>
                <w:szCs w:val="20"/>
              </w:rPr>
            </w:pPr>
            <w:r w:rsidRPr="00521268">
              <w:rPr>
                <w:sz w:val="20"/>
                <w:szCs w:val="20"/>
              </w:rPr>
              <w:t xml:space="preserve">ДБЯУ </w:t>
            </w:r>
          </w:p>
          <w:p w:rsidR="001E7BAD" w:rsidRPr="00521268" w:rsidRDefault="001E7BAD" w:rsidP="00F9507E">
            <w:pPr>
              <w:rPr>
                <w:sz w:val="20"/>
                <w:szCs w:val="20"/>
              </w:rPr>
            </w:pPr>
            <w:r w:rsidRPr="00521268">
              <w:rPr>
                <w:sz w:val="20"/>
                <w:szCs w:val="20"/>
              </w:rPr>
              <w:t>Єган С.М.</w:t>
            </w:r>
          </w:p>
          <w:p w:rsidR="001E7BAD" w:rsidRPr="00521268" w:rsidRDefault="001E7BAD" w:rsidP="00F9507E">
            <w:pPr>
              <w:rPr>
                <w:sz w:val="20"/>
                <w:szCs w:val="20"/>
              </w:rPr>
            </w:pPr>
            <w:r w:rsidRPr="00521268">
              <w:rPr>
                <w:sz w:val="20"/>
                <w:szCs w:val="20"/>
              </w:rPr>
              <w:t xml:space="preserve">ВМСЄІ </w:t>
            </w:r>
          </w:p>
          <w:p w:rsidR="001E7BAD" w:rsidRPr="00521268" w:rsidRDefault="001E7BAD" w:rsidP="00F9507E">
            <w:pPr>
              <w:rPr>
                <w:sz w:val="20"/>
                <w:szCs w:val="20"/>
              </w:rPr>
            </w:pPr>
            <w:r w:rsidRPr="00521268">
              <w:rPr>
                <w:sz w:val="20"/>
                <w:szCs w:val="20"/>
              </w:rPr>
              <w:t>Горащенкова Г.П.</w:t>
            </w:r>
          </w:p>
          <w:p w:rsidR="001E7BAD" w:rsidRPr="00521268" w:rsidRDefault="001E7BAD" w:rsidP="00F9507E">
            <w:pPr>
              <w:rPr>
                <w:rFonts w:eastAsia="Arial Unicode MS"/>
                <w:sz w:val="20"/>
                <w:szCs w:val="20"/>
              </w:rPr>
            </w:pPr>
          </w:p>
        </w:tc>
        <w:tc>
          <w:tcPr>
            <w:tcW w:w="1521" w:type="dxa"/>
          </w:tcPr>
          <w:p w:rsidR="001E7BAD" w:rsidRPr="00521268" w:rsidRDefault="001E7BAD" w:rsidP="00F9507E">
            <w:pPr>
              <w:rPr>
                <w:rFonts w:eastAsia="Arial Unicode MS"/>
                <w:sz w:val="20"/>
                <w:szCs w:val="20"/>
              </w:rPr>
            </w:pPr>
            <w:r w:rsidRPr="00521268">
              <w:rPr>
                <w:rFonts w:eastAsia="Arial Unicode MS"/>
                <w:sz w:val="20"/>
                <w:szCs w:val="20"/>
              </w:rPr>
              <w:t xml:space="preserve">протягом року </w:t>
            </w:r>
          </w:p>
        </w:tc>
        <w:tc>
          <w:tcPr>
            <w:tcW w:w="1824" w:type="dxa"/>
            <w:gridSpan w:val="2"/>
          </w:tcPr>
          <w:p w:rsidR="001E7BAD" w:rsidRPr="00521268" w:rsidRDefault="001E7BAD" w:rsidP="00F9507E">
            <w:pPr>
              <w:rPr>
                <w:rFonts w:eastAsia="Arial Unicode MS"/>
                <w:sz w:val="20"/>
                <w:szCs w:val="20"/>
              </w:rPr>
            </w:pPr>
            <w:r w:rsidRPr="00521268">
              <w:rPr>
                <w:rFonts w:eastAsia="Arial Unicode MS"/>
                <w:sz w:val="20"/>
                <w:szCs w:val="20"/>
              </w:rPr>
              <w:t>Відповідно до графіку засідань групи</w:t>
            </w:r>
          </w:p>
        </w:tc>
      </w:tr>
      <w:tr w:rsidR="001E7BAD" w:rsidRPr="00521268" w:rsidTr="0022365F">
        <w:trPr>
          <w:cantSplit/>
          <w:trHeight w:val="1080"/>
        </w:trPr>
        <w:tc>
          <w:tcPr>
            <w:tcW w:w="380" w:type="dxa"/>
            <w:vMerge/>
          </w:tcPr>
          <w:p w:rsidR="001E7BAD" w:rsidRPr="00521268" w:rsidRDefault="001E7BAD" w:rsidP="00F9507E">
            <w:pPr>
              <w:rPr>
                <w:sz w:val="20"/>
                <w:szCs w:val="20"/>
              </w:rPr>
            </w:pPr>
          </w:p>
        </w:tc>
        <w:tc>
          <w:tcPr>
            <w:tcW w:w="2957" w:type="dxa"/>
            <w:gridSpan w:val="4"/>
            <w:vMerge/>
          </w:tcPr>
          <w:p w:rsidR="001E7BAD" w:rsidRPr="00521268" w:rsidRDefault="001E7BAD" w:rsidP="00F9507E">
            <w:pPr>
              <w:rPr>
                <w:sz w:val="20"/>
                <w:szCs w:val="20"/>
              </w:rPr>
            </w:pPr>
          </w:p>
        </w:tc>
        <w:tc>
          <w:tcPr>
            <w:tcW w:w="2983" w:type="dxa"/>
            <w:vMerge/>
          </w:tcPr>
          <w:p w:rsidR="001E7BAD" w:rsidRPr="00521268" w:rsidRDefault="001E7BAD" w:rsidP="00F9507E">
            <w:pPr>
              <w:rPr>
                <w:rFonts w:eastAsia="Arial Unicode MS"/>
                <w:sz w:val="20"/>
                <w:szCs w:val="20"/>
              </w:rPr>
            </w:pPr>
          </w:p>
        </w:tc>
        <w:tc>
          <w:tcPr>
            <w:tcW w:w="3542" w:type="dxa"/>
            <w:gridSpan w:val="4"/>
          </w:tcPr>
          <w:p w:rsidR="001E7BAD" w:rsidRPr="00521268" w:rsidRDefault="001E7BAD" w:rsidP="00F9507E">
            <w:pPr>
              <w:rPr>
                <w:rFonts w:eastAsia="Arial Unicode MS"/>
                <w:sz w:val="20"/>
                <w:szCs w:val="20"/>
              </w:rPr>
            </w:pPr>
            <w:r w:rsidRPr="00521268">
              <w:rPr>
                <w:rFonts w:eastAsia="Arial Unicode MS"/>
                <w:sz w:val="20"/>
                <w:szCs w:val="20"/>
              </w:rPr>
              <w:t>Участь у засіданнях Робочої групи з питань поводження з РАВ та зняття з експлуатації (WGWD).</w:t>
            </w:r>
          </w:p>
          <w:p w:rsidR="001E7BAD" w:rsidRPr="00521268" w:rsidRDefault="001E7BAD" w:rsidP="00F9507E">
            <w:pPr>
              <w:rPr>
                <w:rFonts w:eastAsia="Arial Unicode MS"/>
                <w:sz w:val="20"/>
                <w:szCs w:val="20"/>
              </w:rPr>
            </w:pPr>
          </w:p>
          <w:p w:rsidR="001E7BAD" w:rsidRPr="00521268" w:rsidRDefault="001E7BAD" w:rsidP="00F9507E">
            <w:pPr>
              <w:rPr>
                <w:rFonts w:eastAsia="Arial Unicode MS"/>
                <w:sz w:val="20"/>
                <w:szCs w:val="20"/>
              </w:rPr>
            </w:pPr>
          </w:p>
        </w:tc>
        <w:tc>
          <w:tcPr>
            <w:tcW w:w="2023" w:type="dxa"/>
            <w:gridSpan w:val="3"/>
          </w:tcPr>
          <w:p w:rsidR="001E7BAD" w:rsidRPr="00521268" w:rsidRDefault="001E7BAD" w:rsidP="00F9507E">
            <w:pPr>
              <w:rPr>
                <w:sz w:val="20"/>
                <w:szCs w:val="20"/>
              </w:rPr>
            </w:pPr>
            <w:r w:rsidRPr="00521268">
              <w:rPr>
                <w:sz w:val="20"/>
                <w:szCs w:val="20"/>
              </w:rPr>
              <w:t xml:space="preserve">УРАВ </w:t>
            </w:r>
          </w:p>
          <w:p w:rsidR="001E7BAD" w:rsidRPr="00521268" w:rsidRDefault="001E7BAD" w:rsidP="00F9507E">
            <w:pPr>
              <w:rPr>
                <w:sz w:val="20"/>
                <w:szCs w:val="20"/>
              </w:rPr>
            </w:pPr>
            <w:r w:rsidRPr="00521268">
              <w:rPr>
                <w:sz w:val="20"/>
                <w:szCs w:val="20"/>
              </w:rPr>
              <w:t>Сушко Т.В.</w:t>
            </w:r>
          </w:p>
          <w:p w:rsidR="001E7BAD" w:rsidRPr="00521268" w:rsidRDefault="001E7BAD" w:rsidP="00F9507E">
            <w:pPr>
              <w:rPr>
                <w:sz w:val="20"/>
                <w:szCs w:val="20"/>
              </w:rPr>
            </w:pPr>
            <w:r w:rsidRPr="00521268">
              <w:rPr>
                <w:sz w:val="20"/>
                <w:szCs w:val="20"/>
              </w:rPr>
              <w:t xml:space="preserve">ВМСЄІ </w:t>
            </w:r>
          </w:p>
          <w:p w:rsidR="001E7BAD" w:rsidRPr="00521268" w:rsidRDefault="001E7BAD" w:rsidP="00F9507E">
            <w:pPr>
              <w:rPr>
                <w:sz w:val="20"/>
                <w:szCs w:val="20"/>
              </w:rPr>
            </w:pPr>
            <w:r w:rsidRPr="00521268">
              <w:rPr>
                <w:sz w:val="20"/>
                <w:szCs w:val="20"/>
              </w:rPr>
              <w:t>Горащенкова Г.П.</w:t>
            </w:r>
          </w:p>
        </w:tc>
        <w:tc>
          <w:tcPr>
            <w:tcW w:w="1521" w:type="dxa"/>
          </w:tcPr>
          <w:p w:rsidR="001E7BAD" w:rsidRPr="00521268" w:rsidRDefault="001E7BAD" w:rsidP="00F9507E">
            <w:pPr>
              <w:rPr>
                <w:rFonts w:eastAsia="Arial Unicode MS"/>
                <w:sz w:val="20"/>
                <w:szCs w:val="20"/>
              </w:rPr>
            </w:pPr>
            <w:r w:rsidRPr="00521268">
              <w:rPr>
                <w:rFonts w:eastAsia="Arial Unicode MS"/>
                <w:sz w:val="20"/>
                <w:szCs w:val="20"/>
              </w:rPr>
              <w:t>протягом року</w:t>
            </w:r>
          </w:p>
        </w:tc>
        <w:tc>
          <w:tcPr>
            <w:tcW w:w="1824" w:type="dxa"/>
            <w:gridSpan w:val="2"/>
          </w:tcPr>
          <w:p w:rsidR="001E7BAD" w:rsidRPr="00521268" w:rsidRDefault="001E7BAD" w:rsidP="00F9507E">
            <w:pPr>
              <w:rPr>
                <w:rFonts w:eastAsia="Arial Unicode MS"/>
                <w:sz w:val="20"/>
                <w:szCs w:val="20"/>
              </w:rPr>
            </w:pPr>
            <w:r w:rsidRPr="00521268">
              <w:rPr>
                <w:rFonts w:eastAsia="Arial Unicode MS"/>
                <w:sz w:val="20"/>
                <w:szCs w:val="20"/>
              </w:rPr>
              <w:t>Відповідно до графіку засідань групи</w:t>
            </w:r>
          </w:p>
          <w:p w:rsidR="001E7BAD" w:rsidRPr="00521268" w:rsidRDefault="001E7BAD" w:rsidP="00F9507E">
            <w:pPr>
              <w:rPr>
                <w:rFonts w:eastAsia="Arial Unicode MS"/>
                <w:sz w:val="20"/>
                <w:szCs w:val="20"/>
              </w:rPr>
            </w:pPr>
          </w:p>
        </w:tc>
      </w:tr>
      <w:tr w:rsidR="001E7BAD" w:rsidRPr="00521268" w:rsidTr="0022365F">
        <w:trPr>
          <w:cantSplit/>
          <w:trHeight w:val="1080"/>
        </w:trPr>
        <w:tc>
          <w:tcPr>
            <w:tcW w:w="380" w:type="dxa"/>
            <w:vMerge/>
          </w:tcPr>
          <w:p w:rsidR="001E7BAD" w:rsidRPr="00521268" w:rsidRDefault="001E7BAD" w:rsidP="00F9507E">
            <w:pPr>
              <w:rPr>
                <w:sz w:val="20"/>
                <w:szCs w:val="20"/>
              </w:rPr>
            </w:pPr>
          </w:p>
        </w:tc>
        <w:tc>
          <w:tcPr>
            <w:tcW w:w="2957" w:type="dxa"/>
            <w:gridSpan w:val="4"/>
            <w:vMerge/>
          </w:tcPr>
          <w:p w:rsidR="001E7BAD" w:rsidRPr="00521268" w:rsidRDefault="001E7BAD" w:rsidP="00F9507E">
            <w:pPr>
              <w:rPr>
                <w:sz w:val="20"/>
                <w:szCs w:val="20"/>
              </w:rPr>
            </w:pPr>
          </w:p>
        </w:tc>
        <w:tc>
          <w:tcPr>
            <w:tcW w:w="2983" w:type="dxa"/>
            <w:vMerge/>
          </w:tcPr>
          <w:p w:rsidR="001E7BAD" w:rsidRPr="00521268" w:rsidRDefault="001E7BAD" w:rsidP="00F9507E">
            <w:pPr>
              <w:rPr>
                <w:rFonts w:eastAsia="Arial Unicode MS"/>
                <w:sz w:val="20"/>
                <w:szCs w:val="20"/>
              </w:rPr>
            </w:pPr>
          </w:p>
        </w:tc>
        <w:tc>
          <w:tcPr>
            <w:tcW w:w="3542" w:type="dxa"/>
            <w:gridSpan w:val="4"/>
          </w:tcPr>
          <w:p w:rsidR="001E7BAD" w:rsidRPr="00521268" w:rsidRDefault="001E7BAD" w:rsidP="00F9507E">
            <w:pPr>
              <w:rPr>
                <w:rFonts w:eastAsia="Arial Unicode MS"/>
                <w:sz w:val="20"/>
                <w:szCs w:val="20"/>
              </w:rPr>
            </w:pPr>
            <w:r w:rsidRPr="00521268">
              <w:rPr>
                <w:rFonts w:eastAsia="Arial Unicode MS"/>
                <w:sz w:val="20"/>
                <w:szCs w:val="20"/>
              </w:rPr>
              <w:t>Участь у засіданнях Робочої групи WENRA з розробки рівнів безпеки для дослідницьких реакторів (WGRR).</w:t>
            </w:r>
          </w:p>
        </w:tc>
        <w:tc>
          <w:tcPr>
            <w:tcW w:w="2023" w:type="dxa"/>
            <w:gridSpan w:val="3"/>
          </w:tcPr>
          <w:p w:rsidR="001E7BAD" w:rsidRPr="00521268" w:rsidRDefault="001E7BAD" w:rsidP="00F9507E">
            <w:pPr>
              <w:rPr>
                <w:sz w:val="20"/>
                <w:szCs w:val="20"/>
              </w:rPr>
            </w:pPr>
            <w:r w:rsidRPr="00521268">
              <w:rPr>
                <w:sz w:val="20"/>
                <w:szCs w:val="20"/>
              </w:rPr>
              <w:t>ДБЯУ</w:t>
            </w:r>
          </w:p>
          <w:p w:rsidR="001E7BAD" w:rsidRPr="00521268" w:rsidRDefault="001E7BAD" w:rsidP="00F9507E">
            <w:pPr>
              <w:rPr>
                <w:sz w:val="20"/>
                <w:szCs w:val="20"/>
              </w:rPr>
            </w:pPr>
            <w:proofErr w:type="spellStart"/>
            <w:r w:rsidRPr="00521268">
              <w:rPr>
                <w:sz w:val="20"/>
                <w:szCs w:val="20"/>
              </w:rPr>
              <w:t>Шепітчак</w:t>
            </w:r>
            <w:proofErr w:type="spellEnd"/>
            <w:r w:rsidRPr="00521268">
              <w:rPr>
                <w:sz w:val="20"/>
                <w:szCs w:val="20"/>
              </w:rPr>
              <w:t xml:space="preserve"> А.В.</w:t>
            </w:r>
          </w:p>
          <w:p w:rsidR="001E7BAD" w:rsidRPr="00521268" w:rsidRDefault="001E7BAD" w:rsidP="00F9507E">
            <w:pPr>
              <w:rPr>
                <w:sz w:val="20"/>
                <w:szCs w:val="20"/>
              </w:rPr>
            </w:pPr>
            <w:r w:rsidRPr="00521268">
              <w:rPr>
                <w:sz w:val="20"/>
                <w:szCs w:val="20"/>
              </w:rPr>
              <w:t xml:space="preserve">ВМСЄІ </w:t>
            </w:r>
          </w:p>
          <w:p w:rsidR="001E7BAD" w:rsidRPr="00521268" w:rsidRDefault="001E7BAD" w:rsidP="00F9507E">
            <w:pPr>
              <w:rPr>
                <w:sz w:val="20"/>
                <w:szCs w:val="20"/>
              </w:rPr>
            </w:pPr>
            <w:r w:rsidRPr="00521268">
              <w:rPr>
                <w:sz w:val="20"/>
                <w:szCs w:val="20"/>
              </w:rPr>
              <w:t>Горащенкова Г.П.</w:t>
            </w:r>
          </w:p>
        </w:tc>
        <w:tc>
          <w:tcPr>
            <w:tcW w:w="1521" w:type="dxa"/>
          </w:tcPr>
          <w:p w:rsidR="001E7BAD" w:rsidRPr="00521268" w:rsidRDefault="001E7BAD" w:rsidP="00F9507E">
            <w:pPr>
              <w:rPr>
                <w:rFonts w:eastAsia="Arial Unicode MS"/>
                <w:sz w:val="20"/>
                <w:szCs w:val="20"/>
              </w:rPr>
            </w:pPr>
            <w:r w:rsidRPr="00521268">
              <w:rPr>
                <w:rFonts w:eastAsia="Arial Unicode MS"/>
                <w:sz w:val="20"/>
                <w:szCs w:val="20"/>
              </w:rPr>
              <w:t>протягом року</w:t>
            </w:r>
          </w:p>
        </w:tc>
        <w:tc>
          <w:tcPr>
            <w:tcW w:w="1824" w:type="dxa"/>
            <w:gridSpan w:val="2"/>
          </w:tcPr>
          <w:p w:rsidR="001E7BAD" w:rsidRPr="00521268" w:rsidRDefault="001E7BAD" w:rsidP="00F9507E">
            <w:pPr>
              <w:rPr>
                <w:rFonts w:eastAsia="Arial Unicode MS"/>
                <w:sz w:val="20"/>
                <w:szCs w:val="20"/>
              </w:rPr>
            </w:pPr>
            <w:r w:rsidRPr="00521268">
              <w:rPr>
                <w:rFonts w:eastAsia="Arial Unicode MS"/>
                <w:sz w:val="20"/>
                <w:szCs w:val="20"/>
              </w:rPr>
              <w:t>Відповідно до графіку засідань групи</w:t>
            </w:r>
          </w:p>
          <w:p w:rsidR="001E7BAD" w:rsidRPr="00521268" w:rsidRDefault="001E7BAD" w:rsidP="00F9507E">
            <w:pPr>
              <w:rPr>
                <w:rFonts w:eastAsia="Arial Unicode MS"/>
                <w:sz w:val="20"/>
                <w:szCs w:val="20"/>
              </w:rPr>
            </w:pPr>
          </w:p>
        </w:tc>
      </w:tr>
      <w:tr w:rsidR="001E7BAD" w:rsidRPr="00521268" w:rsidTr="0022365F">
        <w:trPr>
          <w:trHeight w:val="351"/>
        </w:trPr>
        <w:tc>
          <w:tcPr>
            <w:tcW w:w="15230" w:type="dxa"/>
            <w:gridSpan w:val="16"/>
          </w:tcPr>
          <w:p w:rsidR="001E7BAD" w:rsidRPr="00521268" w:rsidRDefault="001E7BAD" w:rsidP="00F9507E">
            <w:pPr>
              <w:rPr>
                <w:rFonts w:eastAsia="Arial Unicode MS"/>
                <w:b/>
                <w:bCs/>
              </w:rPr>
            </w:pPr>
            <w:r w:rsidRPr="00521268">
              <w:rPr>
                <w:b/>
                <w:bCs/>
              </w:rPr>
              <w:t>1.8. Багатостороннє співробітництво в галузі транзитних перевезень ядерних матеріалів</w:t>
            </w:r>
          </w:p>
        </w:tc>
      </w:tr>
      <w:tr w:rsidR="001E7BAD" w:rsidRPr="00521268" w:rsidTr="0022365F">
        <w:trPr>
          <w:cantSplit/>
          <w:trHeight w:val="2233"/>
        </w:trPr>
        <w:tc>
          <w:tcPr>
            <w:tcW w:w="380" w:type="dxa"/>
            <w:tcBorders>
              <w:bottom w:val="single" w:sz="4" w:space="0" w:color="auto"/>
            </w:tcBorders>
          </w:tcPr>
          <w:p w:rsidR="001E7BAD" w:rsidRPr="00521268" w:rsidRDefault="001E7BAD" w:rsidP="00F9507E">
            <w:pPr>
              <w:rPr>
                <w:rFonts w:eastAsia="Arial Unicode MS"/>
                <w:sz w:val="20"/>
                <w:szCs w:val="20"/>
              </w:rPr>
            </w:pPr>
            <w:r w:rsidRPr="00521268">
              <w:rPr>
                <w:sz w:val="20"/>
                <w:szCs w:val="20"/>
              </w:rPr>
              <w:t>1.</w:t>
            </w:r>
          </w:p>
        </w:tc>
        <w:tc>
          <w:tcPr>
            <w:tcW w:w="2957" w:type="dxa"/>
            <w:gridSpan w:val="4"/>
            <w:tcBorders>
              <w:bottom w:val="single" w:sz="4" w:space="0" w:color="auto"/>
            </w:tcBorders>
          </w:tcPr>
          <w:p w:rsidR="001E7BAD" w:rsidRPr="00521268" w:rsidRDefault="001E7BAD" w:rsidP="00F9507E">
            <w:pPr>
              <w:rPr>
                <w:rFonts w:eastAsia="Arial Unicode MS"/>
                <w:sz w:val="20"/>
                <w:szCs w:val="20"/>
              </w:rPr>
            </w:pPr>
            <w:r w:rsidRPr="00521268">
              <w:rPr>
                <w:sz w:val="20"/>
                <w:szCs w:val="20"/>
              </w:rPr>
              <w:t>Республіка Болгарія,</w:t>
            </w:r>
            <w:r w:rsidRPr="00521268">
              <w:rPr>
                <w:sz w:val="20"/>
                <w:szCs w:val="20"/>
              </w:rPr>
              <w:br/>
              <w:t xml:space="preserve">Російська Федерація, </w:t>
            </w:r>
            <w:r w:rsidRPr="00521268">
              <w:rPr>
                <w:sz w:val="20"/>
                <w:szCs w:val="20"/>
              </w:rPr>
              <w:br/>
              <w:t>Україна</w:t>
            </w:r>
          </w:p>
        </w:tc>
        <w:tc>
          <w:tcPr>
            <w:tcW w:w="2983" w:type="dxa"/>
            <w:tcBorders>
              <w:bottom w:val="single" w:sz="4" w:space="0" w:color="auto"/>
            </w:tcBorders>
          </w:tcPr>
          <w:p w:rsidR="001E7BAD" w:rsidRPr="00521268" w:rsidRDefault="001E7BAD" w:rsidP="00F9507E">
            <w:pPr>
              <w:rPr>
                <w:sz w:val="20"/>
                <w:szCs w:val="20"/>
              </w:rPr>
            </w:pPr>
            <w:r w:rsidRPr="00521268">
              <w:rPr>
                <w:sz w:val="20"/>
                <w:szCs w:val="20"/>
              </w:rPr>
              <w:t>Угода між Кабінетом Міністрів України, Урядом Республіки Болгарія та Урядом Російської Федерації про перевезення ядерних матеріалів між Республікою Болгарія і Російською Федерацією через територію України від 27.04.2006р.</w:t>
            </w:r>
          </w:p>
          <w:p w:rsidR="001E7BAD" w:rsidRPr="00521268" w:rsidRDefault="001E7BAD" w:rsidP="00F9507E">
            <w:pPr>
              <w:rPr>
                <w:rFonts w:eastAsia="Arial Unicode MS"/>
                <w:sz w:val="20"/>
                <w:szCs w:val="20"/>
              </w:rPr>
            </w:pPr>
          </w:p>
        </w:tc>
        <w:tc>
          <w:tcPr>
            <w:tcW w:w="3542" w:type="dxa"/>
            <w:gridSpan w:val="4"/>
            <w:tcBorders>
              <w:bottom w:val="single" w:sz="4" w:space="0" w:color="auto"/>
            </w:tcBorders>
          </w:tcPr>
          <w:p w:rsidR="001E7BAD" w:rsidRPr="00521268" w:rsidRDefault="001E7BAD" w:rsidP="00F9507E">
            <w:pPr>
              <w:rPr>
                <w:rFonts w:eastAsia="Arial Unicode MS"/>
                <w:sz w:val="20"/>
                <w:szCs w:val="20"/>
              </w:rPr>
            </w:pPr>
            <w:r w:rsidRPr="00521268">
              <w:rPr>
                <w:rFonts w:eastAsia="Arial Unicode MS"/>
                <w:sz w:val="20"/>
                <w:szCs w:val="20"/>
              </w:rPr>
              <w:t>Співробітництво в рамках Угоди.</w:t>
            </w:r>
          </w:p>
        </w:tc>
        <w:tc>
          <w:tcPr>
            <w:tcW w:w="2023" w:type="dxa"/>
            <w:gridSpan w:val="3"/>
            <w:tcBorders>
              <w:bottom w:val="single" w:sz="4" w:space="0" w:color="auto"/>
            </w:tcBorders>
          </w:tcPr>
          <w:p w:rsidR="001E7BAD" w:rsidRPr="00521268" w:rsidRDefault="001E7BAD" w:rsidP="00F9507E">
            <w:pPr>
              <w:rPr>
                <w:sz w:val="20"/>
                <w:szCs w:val="20"/>
              </w:rPr>
            </w:pPr>
            <w:r w:rsidRPr="00521268">
              <w:rPr>
                <w:sz w:val="20"/>
                <w:szCs w:val="20"/>
              </w:rPr>
              <w:t xml:space="preserve">УЯЗГ </w:t>
            </w:r>
          </w:p>
          <w:p w:rsidR="001E7BAD" w:rsidRPr="00521268" w:rsidRDefault="001E7BAD" w:rsidP="00F9507E">
            <w:pPr>
              <w:rPr>
                <w:sz w:val="20"/>
                <w:szCs w:val="20"/>
              </w:rPr>
            </w:pPr>
            <w:proofErr w:type="spellStart"/>
            <w:r w:rsidRPr="00521268">
              <w:rPr>
                <w:sz w:val="20"/>
                <w:szCs w:val="20"/>
              </w:rPr>
              <w:t>Роменска</w:t>
            </w:r>
            <w:proofErr w:type="spellEnd"/>
            <w:r w:rsidRPr="00521268">
              <w:rPr>
                <w:sz w:val="20"/>
                <w:szCs w:val="20"/>
              </w:rPr>
              <w:t xml:space="preserve"> І.Ю. </w:t>
            </w:r>
          </w:p>
          <w:p w:rsidR="001E7BAD" w:rsidRPr="00521268" w:rsidRDefault="001E7BAD" w:rsidP="00F9507E">
            <w:pPr>
              <w:rPr>
                <w:sz w:val="20"/>
                <w:szCs w:val="20"/>
              </w:rPr>
            </w:pPr>
          </w:p>
          <w:p w:rsidR="001E7BAD" w:rsidRPr="00521268" w:rsidRDefault="001E7BAD" w:rsidP="00F9507E">
            <w:pPr>
              <w:rPr>
                <w:sz w:val="20"/>
                <w:szCs w:val="20"/>
              </w:rPr>
            </w:pPr>
          </w:p>
          <w:p w:rsidR="001E7BAD" w:rsidRPr="00521268" w:rsidRDefault="001E7BAD" w:rsidP="00F9507E">
            <w:pPr>
              <w:rPr>
                <w:rFonts w:eastAsia="Arial Unicode MS"/>
                <w:sz w:val="20"/>
                <w:szCs w:val="20"/>
              </w:rPr>
            </w:pPr>
          </w:p>
          <w:p w:rsidR="001E7BAD" w:rsidRPr="00521268" w:rsidRDefault="001E7BAD" w:rsidP="00F9507E">
            <w:pPr>
              <w:rPr>
                <w:rFonts w:eastAsia="Arial Unicode MS"/>
                <w:sz w:val="20"/>
                <w:szCs w:val="20"/>
              </w:rPr>
            </w:pPr>
          </w:p>
          <w:p w:rsidR="001E7BAD" w:rsidRPr="00521268" w:rsidRDefault="001E7BAD" w:rsidP="00F9507E">
            <w:pPr>
              <w:rPr>
                <w:rFonts w:eastAsia="Arial Unicode MS"/>
                <w:sz w:val="20"/>
                <w:szCs w:val="20"/>
              </w:rPr>
            </w:pPr>
          </w:p>
        </w:tc>
        <w:tc>
          <w:tcPr>
            <w:tcW w:w="1521" w:type="dxa"/>
          </w:tcPr>
          <w:p w:rsidR="001E7BAD" w:rsidRPr="00521268" w:rsidRDefault="001E7BAD" w:rsidP="00F9507E">
            <w:pPr>
              <w:rPr>
                <w:rFonts w:eastAsia="Arial Unicode MS"/>
                <w:sz w:val="20"/>
                <w:szCs w:val="20"/>
              </w:rPr>
            </w:pPr>
            <w:r w:rsidRPr="00521268">
              <w:rPr>
                <w:sz w:val="20"/>
                <w:szCs w:val="20"/>
              </w:rPr>
              <w:t>протягом року</w:t>
            </w:r>
          </w:p>
          <w:p w:rsidR="001E7BAD" w:rsidRPr="00521268" w:rsidRDefault="001E7BAD" w:rsidP="00F9507E">
            <w:pPr>
              <w:rPr>
                <w:rFonts w:eastAsia="Arial Unicode MS"/>
                <w:sz w:val="20"/>
                <w:szCs w:val="20"/>
              </w:rPr>
            </w:pPr>
          </w:p>
        </w:tc>
        <w:tc>
          <w:tcPr>
            <w:tcW w:w="1824" w:type="dxa"/>
            <w:gridSpan w:val="2"/>
          </w:tcPr>
          <w:p w:rsidR="001E7BAD" w:rsidRPr="00521268" w:rsidRDefault="001E7BAD" w:rsidP="00F9507E">
            <w:pPr>
              <w:rPr>
                <w:rFonts w:eastAsia="Arial Unicode MS"/>
                <w:sz w:val="20"/>
                <w:szCs w:val="20"/>
              </w:rPr>
            </w:pPr>
            <w:r w:rsidRPr="00521268">
              <w:rPr>
                <w:sz w:val="20"/>
                <w:szCs w:val="20"/>
              </w:rPr>
              <w:t> </w:t>
            </w:r>
          </w:p>
          <w:p w:rsidR="001E7BAD" w:rsidRPr="00521268" w:rsidRDefault="001E7BAD" w:rsidP="00F9507E">
            <w:pPr>
              <w:rPr>
                <w:rFonts w:eastAsia="Arial Unicode MS"/>
                <w:sz w:val="20"/>
                <w:szCs w:val="20"/>
              </w:rPr>
            </w:pPr>
            <w:r w:rsidRPr="00521268">
              <w:rPr>
                <w:sz w:val="20"/>
                <w:szCs w:val="20"/>
              </w:rPr>
              <w:t> </w:t>
            </w:r>
          </w:p>
        </w:tc>
      </w:tr>
      <w:tr w:rsidR="001E7BAD" w:rsidRPr="00521268" w:rsidTr="0022365F">
        <w:trPr>
          <w:cantSplit/>
          <w:trHeight w:val="1263"/>
        </w:trPr>
        <w:tc>
          <w:tcPr>
            <w:tcW w:w="380" w:type="dxa"/>
          </w:tcPr>
          <w:p w:rsidR="001E7BAD" w:rsidRPr="00521268" w:rsidRDefault="001E7BAD" w:rsidP="00F9507E">
            <w:pPr>
              <w:rPr>
                <w:rFonts w:eastAsia="Arial Unicode MS"/>
                <w:sz w:val="20"/>
                <w:szCs w:val="20"/>
              </w:rPr>
            </w:pPr>
            <w:r w:rsidRPr="00521268">
              <w:rPr>
                <w:sz w:val="20"/>
                <w:szCs w:val="20"/>
              </w:rPr>
              <w:t>2.</w:t>
            </w:r>
          </w:p>
        </w:tc>
        <w:tc>
          <w:tcPr>
            <w:tcW w:w="2957" w:type="dxa"/>
            <w:gridSpan w:val="4"/>
          </w:tcPr>
          <w:p w:rsidR="001E7BAD" w:rsidRPr="00521268" w:rsidRDefault="001E7BAD" w:rsidP="00F9507E">
            <w:pPr>
              <w:rPr>
                <w:rFonts w:eastAsia="Arial Unicode MS"/>
                <w:sz w:val="20"/>
                <w:szCs w:val="20"/>
              </w:rPr>
            </w:pPr>
            <w:r w:rsidRPr="00521268">
              <w:rPr>
                <w:sz w:val="20"/>
                <w:szCs w:val="20"/>
              </w:rPr>
              <w:t>Угорщина,</w:t>
            </w:r>
            <w:r w:rsidRPr="00521268">
              <w:rPr>
                <w:sz w:val="20"/>
                <w:szCs w:val="20"/>
              </w:rPr>
              <w:br/>
              <w:t>Російська Федерація,</w:t>
            </w:r>
            <w:r w:rsidRPr="00521268">
              <w:rPr>
                <w:sz w:val="20"/>
                <w:szCs w:val="20"/>
              </w:rPr>
              <w:br/>
              <w:t>Україна</w:t>
            </w:r>
          </w:p>
        </w:tc>
        <w:tc>
          <w:tcPr>
            <w:tcW w:w="2983" w:type="dxa"/>
          </w:tcPr>
          <w:p w:rsidR="001E7BAD" w:rsidRPr="00521268" w:rsidRDefault="001E7BAD" w:rsidP="00F9507E">
            <w:pPr>
              <w:rPr>
                <w:sz w:val="20"/>
                <w:szCs w:val="20"/>
              </w:rPr>
            </w:pPr>
            <w:r w:rsidRPr="00521268">
              <w:rPr>
                <w:sz w:val="20"/>
                <w:szCs w:val="20"/>
              </w:rPr>
              <w:t>Угода між Кабінетом Міністрів України, Урядом Угорської Республіки та Урядом Російської Федерації про перевезення ядерних матеріалів між Угорською Республікою і Російською Федерацією через територію України згідно вимог законодавства України від 17.10.2012р.</w:t>
            </w:r>
          </w:p>
          <w:p w:rsidR="001E7BAD" w:rsidRPr="00521268" w:rsidRDefault="001E7BAD" w:rsidP="00F9507E">
            <w:pPr>
              <w:rPr>
                <w:sz w:val="20"/>
                <w:szCs w:val="20"/>
              </w:rPr>
            </w:pPr>
          </w:p>
        </w:tc>
        <w:tc>
          <w:tcPr>
            <w:tcW w:w="3542" w:type="dxa"/>
            <w:gridSpan w:val="4"/>
          </w:tcPr>
          <w:p w:rsidR="001E7BAD" w:rsidRPr="00521268" w:rsidRDefault="001E7BAD" w:rsidP="00F9507E">
            <w:pPr>
              <w:rPr>
                <w:sz w:val="20"/>
                <w:szCs w:val="20"/>
              </w:rPr>
            </w:pPr>
            <w:r w:rsidRPr="00521268">
              <w:rPr>
                <w:sz w:val="20"/>
                <w:szCs w:val="20"/>
              </w:rPr>
              <w:t>Співробітництво в рамках Угоди.</w:t>
            </w:r>
          </w:p>
        </w:tc>
        <w:tc>
          <w:tcPr>
            <w:tcW w:w="2023" w:type="dxa"/>
            <w:gridSpan w:val="3"/>
            <w:shd w:val="clear" w:color="auto" w:fill="auto"/>
          </w:tcPr>
          <w:p w:rsidR="001E7BAD" w:rsidRPr="00521268" w:rsidRDefault="001E7BAD" w:rsidP="00F9507E">
            <w:pPr>
              <w:rPr>
                <w:sz w:val="20"/>
                <w:szCs w:val="20"/>
              </w:rPr>
            </w:pPr>
            <w:r w:rsidRPr="00521268">
              <w:rPr>
                <w:sz w:val="20"/>
                <w:szCs w:val="20"/>
              </w:rPr>
              <w:t xml:space="preserve">УЯЗГ </w:t>
            </w:r>
          </w:p>
          <w:p w:rsidR="001E7BAD" w:rsidRPr="00521268" w:rsidRDefault="001E7BAD" w:rsidP="00F9507E">
            <w:pPr>
              <w:rPr>
                <w:sz w:val="20"/>
                <w:szCs w:val="20"/>
              </w:rPr>
            </w:pPr>
            <w:r w:rsidRPr="00521268">
              <w:rPr>
                <w:sz w:val="20"/>
                <w:szCs w:val="20"/>
              </w:rPr>
              <w:t>Роменська І.Ю.</w:t>
            </w:r>
          </w:p>
          <w:p w:rsidR="001E7BAD" w:rsidRPr="00521268" w:rsidRDefault="001E7BAD" w:rsidP="00F9507E">
            <w:pPr>
              <w:rPr>
                <w:rFonts w:eastAsia="Arial Unicode MS"/>
                <w:sz w:val="20"/>
                <w:szCs w:val="20"/>
              </w:rPr>
            </w:pPr>
          </w:p>
        </w:tc>
        <w:tc>
          <w:tcPr>
            <w:tcW w:w="1521" w:type="dxa"/>
            <w:shd w:val="clear" w:color="auto" w:fill="auto"/>
          </w:tcPr>
          <w:p w:rsidR="001E7BAD" w:rsidRPr="00521268" w:rsidRDefault="001E7BAD" w:rsidP="00F9507E">
            <w:pPr>
              <w:rPr>
                <w:rFonts w:eastAsia="Arial Unicode MS"/>
                <w:sz w:val="20"/>
                <w:szCs w:val="20"/>
              </w:rPr>
            </w:pPr>
            <w:r w:rsidRPr="00521268">
              <w:rPr>
                <w:sz w:val="20"/>
                <w:szCs w:val="20"/>
              </w:rPr>
              <w:t>протягом року</w:t>
            </w:r>
          </w:p>
        </w:tc>
        <w:tc>
          <w:tcPr>
            <w:tcW w:w="1824" w:type="dxa"/>
            <w:gridSpan w:val="2"/>
            <w:shd w:val="clear" w:color="auto" w:fill="auto"/>
          </w:tcPr>
          <w:p w:rsidR="001E7BAD" w:rsidRPr="00521268" w:rsidRDefault="001E7BAD" w:rsidP="00F9507E">
            <w:pPr>
              <w:rPr>
                <w:rFonts w:eastAsia="Arial Unicode MS"/>
                <w:sz w:val="20"/>
                <w:szCs w:val="20"/>
              </w:rPr>
            </w:pPr>
            <w:r w:rsidRPr="00521268">
              <w:rPr>
                <w:sz w:val="20"/>
                <w:szCs w:val="20"/>
              </w:rPr>
              <w:t> </w:t>
            </w:r>
          </w:p>
        </w:tc>
      </w:tr>
      <w:tr w:rsidR="001E7BAD" w:rsidRPr="00521268" w:rsidTr="0022365F">
        <w:trPr>
          <w:cantSplit/>
          <w:trHeight w:val="2216"/>
        </w:trPr>
        <w:tc>
          <w:tcPr>
            <w:tcW w:w="380" w:type="dxa"/>
          </w:tcPr>
          <w:p w:rsidR="001E7BAD" w:rsidRPr="00521268" w:rsidRDefault="001E7BAD" w:rsidP="00F9507E">
            <w:pPr>
              <w:rPr>
                <w:rFonts w:eastAsia="Arial Unicode MS"/>
                <w:sz w:val="20"/>
                <w:szCs w:val="20"/>
              </w:rPr>
            </w:pPr>
            <w:r w:rsidRPr="00521268">
              <w:rPr>
                <w:sz w:val="20"/>
                <w:szCs w:val="20"/>
              </w:rPr>
              <w:t>3.</w:t>
            </w:r>
          </w:p>
        </w:tc>
        <w:tc>
          <w:tcPr>
            <w:tcW w:w="2957" w:type="dxa"/>
            <w:gridSpan w:val="4"/>
          </w:tcPr>
          <w:p w:rsidR="001E7BAD" w:rsidRPr="00521268" w:rsidRDefault="001E7BAD" w:rsidP="00F9507E">
            <w:pPr>
              <w:rPr>
                <w:rFonts w:eastAsia="Arial Unicode MS"/>
                <w:sz w:val="20"/>
                <w:szCs w:val="20"/>
              </w:rPr>
            </w:pPr>
            <w:r w:rsidRPr="00521268">
              <w:rPr>
                <w:sz w:val="20"/>
                <w:szCs w:val="20"/>
              </w:rPr>
              <w:t>Словацька Республіка,</w:t>
            </w:r>
            <w:r w:rsidRPr="00521268">
              <w:rPr>
                <w:sz w:val="20"/>
                <w:szCs w:val="20"/>
              </w:rPr>
              <w:br/>
              <w:t>Російська Федерація,</w:t>
            </w:r>
            <w:r w:rsidRPr="00521268">
              <w:rPr>
                <w:sz w:val="20"/>
                <w:szCs w:val="20"/>
              </w:rPr>
              <w:br/>
              <w:t xml:space="preserve">Україна </w:t>
            </w:r>
          </w:p>
        </w:tc>
        <w:tc>
          <w:tcPr>
            <w:tcW w:w="2983" w:type="dxa"/>
          </w:tcPr>
          <w:p w:rsidR="001E7BAD" w:rsidRPr="00521268" w:rsidRDefault="001E7BAD" w:rsidP="00F9507E">
            <w:pPr>
              <w:rPr>
                <w:sz w:val="20"/>
                <w:szCs w:val="20"/>
              </w:rPr>
            </w:pPr>
            <w:r w:rsidRPr="00521268">
              <w:rPr>
                <w:sz w:val="20"/>
                <w:szCs w:val="20"/>
              </w:rPr>
              <w:t>Угода між Кабінетом Міністрів України, Урядом Республіки Словаччина та Урядом Російської Федерації про перевезення ядерних матеріалів між Республікою Словаччина і Російською Федерацією через територію України від 21.10.2010р.</w:t>
            </w:r>
          </w:p>
          <w:p w:rsidR="001E7BAD" w:rsidRPr="00521268" w:rsidRDefault="001E7BAD" w:rsidP="00F9507E">
            <w:pPr>
              <w:rPr>
                <w:rFonts w:eastAsia="Arial Unicode MS"/>
                <w:sz w:val="20"/>
                <w:szCs w:val="20"/>
              </w:rPr>
            </w:pPr>
          </w:p>
        </w:tc>
        <w:tc>
          <w:tcPr>
            <w:tcW w:w="3542" w:type="dxa"/>
            <w:gridSpan w:val="4"/>
            <w:shd w:val="clear" w:color="auto" w:fill="auto"/>
          </w:tcPr>
          <w:p w:rsidR="001E7BAD" w:rsidRPr="00521268" w:rsidRDefault="001E7BAD" w:rsidP="00F9507E">
            <w:pPr>
              <w:rPr>
                <w:rFonts w:eastAsia="Arial Unicode MS"/>
                <w:sz w:val="20"/>
                <w:szCs w:val="20"/>
              </w:rPr>
            </w:pPr>
            <w:r w:rsidRPr="00521268">
              <w:rPr>
                <w:sz w:val="20"/>
                <w:szCs w:val="20"/>
              </w:rPr>
              <w:t>Виконання положень Угоди.</w:t>
            </w:r>
          </w:p>
        </w:tc>
        <w:tc>
          <w:tcPr>
            <w:tcW w:w="2023" w:type="dxa"/>
            <w:gridSpan w:val="3"/>
          </w:tcPr>
          <w:p w:rsidR="001E7BAD" w:rsidRPr="00521268" w:rsidRDefault="001E7BAD" w:rsidP="00F9507E">
            <w:pPr>
              <w:rPr>
                <w:sz w:val="20"/>
                <w:szCs w:val="20"/>
              </w:rPr>
            </w:pPr>
            <w:r w:rsidRPr="00521268">
              <w:rPr>
                <w:sz w:val="20"/>
                <w:szCs w:val="20"/>
              </w:rPr>
              <w:t xml:space="preserve">УЯЗГ </w:t>
            </w:r>
          </w:p>
          <w:p w:rsidR="001E7BAD" w:rsidRPr="00521268" w:rsidRDefault="001E7BAD" w:rsidP="00F9507E">
            <w:pPr>
              <w:rPr>
                <w:sz w:val="20"/>
                <w:szCs w:val="20"/>
              </w:rPr>
            </w:pPr>
            <w:r w:rsidRPr="00521268">
              <w:rPr>
                <w:sz w:val="20"/>
                <w:szCs w:val="20"/>
              </w:rPr>
              <w:t>Роменська І.Ю</w:t>
            </w:r>
            <w:r>
              <w:rPr>
                <w:sz w:val="20"/>
                <w:szCs w:val="20"/>
              </w:rPr>
              <w:t>.</w:t>
            </w:r>
          </w:p>
          <w:p w:rsidR="001E7BAD" w:rsidRPr="00521268" w:rsidRDefault="001E7BAD" w:rsidP="00F9507E">
            <w:pPr>
              <w:rPr>
                <w:sz w:val="20"/>
                <w:szCs w:val="20"/>
              </w:rPr>
            </w:pPr>
          </w:p>
          <w:p w:rsidR="001E7BAD" w:rsidRPr="00521268" w:rsidRDefault="001E7BAD" w:rsidP="00F9507E">
            <w:pPr>
              <w:rPr>
                <w:rFonts w:eastAsia="Arial Unicode MS"/>
                <w:sz w:val="20"/>
                <w:szCs w:val="20"/>
              </w:rPr>
            </w:pPr>
          </w:p>
        </w:tc>
        <w:tc>
          <w:tcPr>
            <w:tcW w:w="1521" w:type="dxa"/>
            <w:shd w:val="clear" w:color="auto" w:fill="auto"/>
          </w:tcPr>
          <w:p w:rsidR="001E7BAD" w:rsidRPr="00521268" w:rsidRDefault="001E7BAD" w:rsidP="00F9507E">
            <w:pPr>
              <w:rPr>
                <w:rFonts w:eastAsia="Arial Unicode MS"/>
                <w:sz w:val="20"/>
                <w:szCs w:val="20"/>
              </w:rPr>
            </w:pPr>
            <w:r w:rsidRPr="00521268">
              <w:rPr>
                <w:sz w:val="20"/>
                <w:szCs w:val="20"/>
              </w:rPr>
              <w:t>протягом року</w:t>
            </w:r>
          </w:p>
        </w:tc>
        <w:tc>
          <w:tcPr>
            <w:tcW w:w="1824" w:type="dxa"/>
            <w:gridSpan w:val="2"/>
            <w:shd w:val="clear" w:color="auto" w:fill="auto"/>
          </w:tcPr>
          <w:p w:rsidR="001E7BAD" w:rsidRPr="00521268" w:rsidRDefault="001E7BAD" w:rsidP="00F9507E">
            <w:pPr>
              <w:rPr>
                <w:rFonts w:eastAsia="Arial Unicode MS"/>
                <w:sz w:val="20"/>
                <w:szCs w:val="20"/>
              </w:rPr>
            </w:pPr>
            <w:r w:rsidRPr="00521268">
              <w:rPr>
                <w:sz w:val="20"/>
                <w:szCs w:val="20"/>
              </w:rPr>
              <w:t> </w:t>
            </w:r>
          </w:p>
        </w:tc>
      </w:tr>
      <w:tr w:rsidR="001E7BAD" w:rsidRPr="00521268" w:rsidTr="0022365F">
        <w:trPr>
          <w:cantSplit/>
          <w:trHeight w:val="2504"/>
        </w:trPr>
        <w:tc>
          <w:tcPr>
            <w:tcW w:w="380" w:type="dxa"/>
          </w:tcPr>
          <w:p w:rsidR="001E7BAD" w:rsidRPr="00521268" w:rsidRDefault="001E7BAD" w:rsidP="00F9507E">
            <w:pPr>
              <w:rPr>
                <w:sz w:val="20"/>
                <w:szCs w:val="20"/>
              </w:rPr>
            </w:pPr>
            <w:r w:rsidRPr="00521268">
              <w:rPr>
                <w:sz w:val="20"/>
                <w:szCs w:val="20"/>
              </w:rPr>
              <w:t>4.</w:t>
            </w:r>
          </w:p>
        </w:tc>
        <w:tc>
          <w:tcPr>
            <w:tcW w:w="2957" w:type="dxa"/>
            <w:gridSpan w:val="4"/>
          </w:tcPr>
          <w:p w:rsidR="001E7BAD" w:rsidRPr="00521268" w:rsidRDefault="001E7BAD" w:rsidP="00F9507E">
            <w:pPr>
              <w:rPr>
                <w:sz w:val="20"/>
                <w:szCs w:val="20"/>
              </w:rPr>
            </w:pPr>
            <w:r w:rsidRPr="00521268">
              <w:rPr>
                <w:sz w:val="20"/>
                <w:szCs w:val="20"/>
              </w:rPr>
              <w:t>Словацька Республіка, Чеська Республіка,</w:t>
            </w:r>
            <w:r w:rsidRPr="00521268">
              <w:rPr>
                <w:sz w:val="20"/>
                <w:szCs w:val="20"/>
              </w:rPr>
              <w:br/>
              <w:t>Російська Федерація,</w:t>
            </w:r>
            <w:r w:rsidRPr="00521268">
              <w:rPr>
                <w:sz w:val="20"/>
                <w:szCs w:val="20"/>
              </w:rPr>
              <w:br/>
              <w:t>Україна</w:t>
            </w:r>
          </w:p>
        </w:tc>
        <w:tc>
          <w:tcPr>
            <w:tcW w:w="2983" w:type="dxa"/>
          </w:tcPr>
          <w:p w:rsidR="001E7BAD" w:rsidRPr="00521268" w:rsidRDefault="001E7BAD" w:rsidP="00F9507E">
            <w:pPr>
              <w:rPr>
                <w:sz w:val="20"/>
                <w:szCs w:val="20"/>
              </w:rPr>
            </w:pPr>
            <w:r w:rsidRPr="00521268">
              <w:rPr>
                <w:sz w:val="20"/>
                <w:szCs w:val="20"/>
              </w:rPr>
              <w:t>«Угода між Кабінетом Міністрів України, Урядом Російської Федерації, Урядом Словацької Республіки, Урядом Чеської Республіки про співробітництво в галузі транспортування ядерних матеріалів між Російською Федерацією і Чеською Республікою через територію України і територію Словацької Республіки» 14.03.1998 р.</w:t>
            </w:r>
          </w:p>
          <w:p w:rsidR="001E7BAD" w:rsidRPr="00521268" w:rsidRDefault="001E7BAD" w:rsidP="00F9507E">
            <w:pPr>
              <w:rPr>
                <w:sz w:val="20"/>
                <w:szCs w:val="20"/>
              </w:rPr>
            </w:pPr>
          </w:p>
        </w:tc>
        <w:tc>
          <w:tcPr>
            <w:tcW w:w="3542" w:type="dxa"/>
            <w:gridSpan w:val="4"/>
            <w:shd w:val="clear" w:color="auto" w:fill="auto"/>
          </w:tcPr>
          <w:p w:rsidR="001E7BAD" w:rsidRPr="00521268" w:rsidRDefault="001E7BAD" w:rsidP="00F9507E">
            <w:pPr>
              <w:rPr>
                <w:sz w:val="20"/>
                <w:szCs w:val="20"/>
              </w:rPr>
            </w:pPr>
            <w:r w:rsidRPr="00521268">
              <w:rPr>
                <w:sz w:val="20"/>
                <w:szCs w:val="20"/>
              </w:rPr>
              <w:t>Виконання положень Угоди.</w:t>
            </w:r>
          </w:p>
        </w:tc>
        <w:tc>
          <w:tcPr>
            <w:tcW w:w="2023" w:type="dxa"/>
            <w:gridSpan w:val="3"/>
          </w:tcPr>
          <w:p w:rsidR="001E7BAD" w:rsidRPr="00521268" w:rsidRDefault="001E7BAD" w:rsidP="00F9507E">
            <w:pPr>
              <w:rPr>
                <w:sz w:val="20"/>
                <w:szCs w:val="20"/>
              </w:rPr>
            </w:pPr>
            <w:r w:rsidRPr="00521268">
              <w:rPr>
                <w:sz w:val="20"/>
                <w:szCs w:val="20"/>
              </w:rPr>
              <w:t xml:space="preserve">УЯЗГ </w:t>
            </w:r>
          </w:p>
          <w:p w:rsidR="001E7BAD" w:rsidRPr="00521268" w:rsidRDefault="001E7BAD" w:rsidP="00F9507E">
            <w:pPr>
              <w:rPr>
                <w:sz w:val="20"/>
                <w:szCs w:val="20"/>
              </w:rPr>
            </w:pPr>
            <w:r w:rsidRPr="00521268">
              <w:rPr>
                <w:sz w:val="20"/>
                <w:szCs w:val="20"/>
              </w:rPr>
              <w:t>Роменська І.Ю.</w:t>
            </w:r>
          </w:p>
          <w:p w:rsidR="001E7BAD" w:rsidRPr="00521268" w:rsidRDefault="001E7BAD" w:rsidP="00F9507E">
            <w:pPr>
              <w:rPr>
                <w:sz w:val="20"/>
                <w:szCs w:val="20"/>
              </w:rPr>
            </w:pPr>
          </w:p>
        </w:tc>
        <w:tc>
          <w:tcPr>
            <w:tcW w:w="1521" w:type="dxa"/>
            <w:shd w:val="clear" w:color="auto" w:fill="auto"/>
          </w:tcPr>
          <w:p w:rsidR="001E7BAD" w:rsidRPr="00521268" w:rsidRDefault="001E7BAD" w:rsidP="00F9507E">
            <w:pPr>
              <w:rPr>
                <w:sz w:val="20"/>
                <w:szCs w:val="20"/>
              </w:rPr>
            </w:pPr>
            <w:r w:rsidRPr="00521268">
              <w:rPr>
                <w:sz w:val="20"/>
                <w:szCs w:val="20"/>
              </w:rPr>
              <w:t>протягом року</w:t>
            </w:r>
          </w:p>
        </w:tc>
        <w:tc>
          <w:tcPr>
            <w:tcW w:w="1824" w:type="dxa"/>
            <w:gridSpan w:val="2"/>
            <w:shd w:val="clear" w:color="auto" w:fill="auto"/>
          </w:tcPr>
          <w:p w:rsidR="001E7BAD" w:rsidRPr="00521268" w:rsidRDefault="001E7BAD" w:rsidP="00F9507E">
            <w:pPr>
              <w:rPr>
                <w:sz w:val="20"/>
                <w:szCs w:val="20"/>
              </w:rPr>
            </w:pPr>
          </w:p>
        </w:tc>
      </w:tr>
      <w:tr w:rsidR="001E7BAD" w:rsidRPr="00521268" w:rsidTr="0022365F">
        <w:trPr>
          <w:cantSplit/>
          <w:trHeight w:val="238"/>
        </w:trPr>
        <w:tc>
          <w:tcPr>
            <w:tcW w:w="380" w:type="dxa"/>
          </w:tcPr>
          <w:p w:rsidR="001E7BAD" w:rsidRPr="00521268" w:rsidRDefault="001E7BAD" w:rsidP="00F9507E">
            <w:pPr>
              <w:rPr>
                <w:sz w:val="20"/>
                <w:szCs w:val="20"/>
              </w:rPr>
            </w:pPr>
            <w:r w:rsidRPr="00521268">
              <w:rPr>
                <w:sz w:val="20"/>
                <w:szCs w:val="20"/>
              </w:rPr>
              <w:t>5.</w:t>
            </w:r>
          </w:p>
        </w:tc>
        <w:tc>
          <w:tcPr>
            <w:tcW w:w="2957" w:type="dxa"/>
            <w:gridSpan w:val="4"/>
          </w:tcPr>
          <w:p w:rsidR="001E7BAD" w:rsidRPr="00521268" w:rsidRDefault="001E7BAD" w:rsidP="00F9507E">
            <w:pPr>
              <w:pStyle w:val="afa"/>
              <w:tabs>
                <w:tab w:val="clear" w:pos="9590"/>
              </w:tabs>
              <w:rPr>
                <w:rStyle w:val="afb"/>
                <w:rFonts w:ascii="Times New Roman" w:hAnsi="Times New Roman"/>
                <w:lang w:val="uk-UA"/>
              </w:rPr>
            </w:pPr>
            <w:r w:rsidRPr="00521268">
              <w:rPr>
                <w:rFonts w:ascii="Times New Roman" w:hAnsi="Times New Roman"/>
                <w:lang w:val="uk-UA"/>
              </w:rPr>
              <w:t>Російська Федерація,</w:t>
            </w:r>
            <w:r w:rsidRPr="00521268">
              <w:rPr>
                <w:rFonts w:ascii="Times New Roman" w:hAnsi="Times New Roman"/>
                <w:lang w:val="uk-UA"/>
              </w:rPr>
              <w:br/>
              <w:t>Україна</w:t>
            </w:r>
            <w:r w:rsidRPr="00521268">
              <w:rPr>
                <w:rStyle w:val="afb"/>
                <w:rFonts w:ascii="Times New Roman" w:hAnsi="Times New Roman"/>
                <w:lang w:val="uk-UA"/>
              </w:rPr>
              <w:t xml:space="preserve">                       </w:t>
            </w:r>
          </w:p>
          <w:p w:rsidR="001E7BAD" w:rsidRPr="00521268" w:rsidRDefault="001E7BAD" w:rsidP="00F9507E">
            <w:pPr>
              <w:rPr>
                <w:sz w:val="20"/>
                <w:szCs w:val="20"/>
              </w:rPr>
            </w:pPr>
          </w:p>
        </w:tc>
        <w:tc>
          <w:tcPr>
            <w:tcW w:w="2983" w:type="dxa"/>
          </w:tcPr>
          <w:p w:rsidR="001E7BAD" w:rsidRPr="00521268" w:rsidRDefault="001E7BAD" w:rsidP="00F9507E">
            <w:pPr>
              <w:rPr>
                <w:sz w:val="20"/>
                <w:szCs w:val="20"/>
              </w:rPr>
            </w:pPr>
            <w:r w:rsidRPr="00521268">
              <w:rPr>
                <w:sz w:val="20"/>
                <w:szCs w:val="20"/>
              </w:rPr>
              <w:t>Угода між Урядом Російської Федерації та Кабінетом Міністрів України про співробітництво а області транспортування ядерних матеріалів (12.04.1996, Москва).</w:t>
            </w:r>
          </w:p>
          <w:p w:rsidR="001E7BAD" w:rsidRPr="00521268" w:rsidRDefault="001E7BAD" w:rsidP="00F9507E">
            <w:pPr>
              <w:rPr>
                <w:sz w:val="20"/>
                <w:szCs w:val="20"/>
              </w:rPr>
            </w:pPr>
          </w:p>
          <w:p w:rsidR="001E7BAD" w:rsidRPr="00521268" w:rsidRDefault="001E7BAD" w:rsidP="00F9507E">
            <w:pPr>
              <w:rPr>
                <w:sz w:val="20"/>
                <w:szCs w:val="20"/>
              </w:rPr>
            </w:pPr>
          </w:p>
          <w:p w:rsidR="001E7BAD" w:rsidRPr="00521268" w:rsidRDefault="001E7BAD" w:rsidP="00F9507E">
            <w:pPr>
              <w:rPr>
                <w:sz w:val="20"/>
                <w:szCs w:val="20"/>
              </w:rPr>
            </w:pPr>
          </w:p>
          <w:p w:rsidR="001E7BAD" w:rsidRPr="00521268" w:rsidRDefault="001E7BAD" w:rsidP="00F9507E">
            <w:pPr>
              <w:rPr>
                <w:sz w:val="20"/>
                <w:szCs w:val="20"/>
              </w:rPr>
            </w:pPr>
          </w:p>
        </w:tc>
        <w:tc>
          <w:tcPr>
            <w:tcW w:w="3542" w:type="dxa"/>
            <w:gridSpan w:val="4"/>
            <w:shd w:val="clear" w:color="auto" w:fill="auto"/>
          </w:tcPr>
          <w:p w:rsidR="001E7BAD" w:rsidRPr="00521268" w:rsidRDefault="001E7BAD" w:rsidP="00F9507E">
            <w:pPr>
              <w:rPr>
                <w:sz w:val="20"/>
                <w:szCs w:val="20"/>
              </w:rPr>
            </w:pPr>
            <w:r w:rsidRPr="00521268">
              <w:rPr>
                <w:sz w:val="20"/>
                <w:szCs w:val="20"/>
              </w:rPr>
              <w:t>Виконання положень Угоди.</w:t>
            </w:r>
          </w:p>
        </w:tc>
        <w:tc>
          <w:tcPr>
            <w:tcW w:w="2023" w:type="dxa"/>
            <w:gridSpan w:val="3"/>
          </w:tcPr>
          <w:p w:rsidR="001E7BAD" w:rsidRPr="00521268" w:rsidRDefault="001E7BAD" w:rsidP="00F9507E">
            <w:pPr>
              <w:rPr>
                <w:sz w:val="20"/>
                <w:szCs w:val="20"/>
              </w:rPr>
            </w:pPr>
            <w:r w:rsidRPr="00521268">
              <w:rPr>
                <w:sz w:val="20"/>
                <w:szCs w:val="20"/>
              </w:rPr>
              <w:t xml:space="preserve">УЯЗГ </w:t>
            </w:r>
          </w:p>
          <w:p w:rsidR="001E7BAD" w:rsidRPr="00521268" w:rsidRDefault="001E7BAD" w:rsidP="00F9507E">
            <w:pPr>
              <w:rPr>
                <w:sz w:val="20"/>
                <w:szCs w:val="20"/>
              </w:rPr>
            </w:pPr>
            <w:r w:rsidRPr="00521268">
              <w:rPr>
                <w:sz w:val="20"/>
                <w:szCs w:val="20"/>
              </w:rPr>
              <w:t>Роменська І.Ю.</w:t>
            </w:r>
          </w:p>
          <w:p w:rsidR="001E7BAD" w:rsidRPr="00521268" w:rsidRDefault="001E7BAD" w:rsidP="00F9507E">
            <w:pPr>
              <w:rPr>
                <w:sz w:val="20"/>
                <w:szCs w:val="20"/>
              </w:rPr>
            </w:pPr>
          </w:p>
        </w:tc>
        <w:tc>
          <w:tcPr>
            <w:tcW w:w="1521" w:type="dxa"/>
            <w:shd w:val="clear" w:color="auto" w:fill="auto"/>
          </w:tcPr>
          <w:p w:rsidR="001E7BAD" w:rsidRPr="00521268" w:rsidRDefault="001E7BAD" w:rsidP="00F9507E">
            <w:pPr>
              <w:rPr>
                <w:sz w:val="20"/>
                <w:szCs w:val="20"/>
              </w:rPr>
            </w:pPr>
            <w:r w:rsidRPr="00521268">
              <w:rPr>
                <w:sz w:val="20"/>
                <w:szCs w:val="20"/>
              </w:rPr>
              <w:t>протягом року</w:t>
            </w:r>
          </w:p>
        </w:tc>
        <w:tc>
          <w:tcPr>
            <w:tcW w:w="1824" w:type="dxa"/>
            <w:gridSpan w:val="2"/>
            <w:shd w:val="clear" w:color="auto" w:fill="auto"/>
          </w:tcPr>
          <w:p w:rsidR="001E7BAD" w:rsidRPr="00521268" w:rsidRDefault="001E7BAD" w:rsidP="00F9507E">
            <w:pPr>
              <w:rPr>
                <w:sz w:val="20"/>
                <w:szCs w:val="20"/>
              </w:rPr>
            </w:pPr>
          </w:p>
        </w:tc>
      </w:tr>
      <w:tr w:rsidR="001E7BAD" w:rsidRPr="00521268" w:rsidTr="0022365F">
        <w:trPr>
          <w:trHeight w:val="315"/>
        </w:trPr>
        <w:tc>
          <w:tcPr>
            <w:tcW w:w="15230" w:type="dxa"/>
            <w:gridSpan w:val="16"/>
          </w:tcPr>
          <w:p w:rsidR="001E7BAD" w:rsidRPr="00521268" w:rsidRDefault="001E7BAD" w:rsidP="00F9507E">
            <w:pPr>
              <w:rPr>
                <w:rFonts w:eastAsia="Arial Unicode MS"/>
                <w:b/>
                <w:bCs/>
              </w:rPr>
            </w:pPr>
            <w:r w:rsidRPr="00521268">
              <w:rPr>
                <w:b/>
                <w:bCs/>
              </w:rPr>
              <w:t>ІІ. Двостороннє співробітництво</w:t>
            </w:r>
          </w:p>
        </w:tc>
      </w:tr>
      <w:tr w:rsidR="001E7BAD" w:rsidRPr="00521268" w:rsidTr="0022365F">
        <w:trPr>
          <w:trHeight w:val="315"/>
        </w:trPr>
        <w:tc>
          <w:tcPr>
            <w:tcW w:w="15230" w:type="dxa"/>
            <w:gridSpan w:val="16"/>
          </w:tcPr>
          <w:p w:rsidR="001E7BAD" w:rsidRPr="00521268" w:rsidRDefault="001E7BAD" w:rsidP="00F9507E">
            <w:pPr>
              <w:rPr>
                <w:rFonts w:eastAsia="Arial Unicode MS"/>
                <w:b/>
                <w:bCs/>
              </w:rPr>
            </w:pPr>
            <w:r w:rsidRPr="00521268">
              <w:rPr>
                <w:b/>
                <w:bCs/>
              </w:rPr>
              <w:t>2.1. Виконання зобов’язань Кабінету Міністрів України по угодам про оперативне оповіщення про ядерні аварії</w:t>
            </w:r>
          </w:p>
        </w:tc>
      </w:tr>
      <w:tr w:rsidR="001E7BAD" w:rsidRPr="00521268" w:rsidTr="0022365F">
        <w:trPr>
          <w:cantSplit/>
          <w:trHeight w:val="2303"/>
        </w:trPr>
        <w:tc>
          <w:tcPr>
            <w:tcW w:w="380" w:type="dxa"/>
          </w:tcPr>
          <w:p w:rsidR="001E7BAD" w:rsidRPr="00521268" w:rsidRDefault="001E7BAD" w:rsidP="00F9507E">
            <w:pPr>
              <w:rPr>
                <w:rFonts w:eastAsia="Arial Unicode MS"/>
                <w:sz w:val="20"/>
                <w:szCs w:val="20"/>
              </w:rPr>
            </w:pPr>
            <w:r w:rsidRPr="00521268">
              <w:rPr>
                <w:sz w:val="20"/>
                <w:szCs w:val="20"/>
              </w:rPr>
              <w:t>1.</w:t>
            </w:r>
          </w:p>
        </w:tc>
        <w:tc>
          <w:tcPr>
            <w:tcW w:w="2700" w:type="dxa"/>
            <w:gridSpan w:val="2"/>
          </w:tcPr>
          <w:p w:rsidR="001E7BAD" w:rsidRPr="00521268" w:rsidRDefault="001E7BAD" w:rsidP="00F9507E">
            <w:pPr>
              <w:rPr>
                <w:rFonts w:eastAsia="Arial Unicode MS"/>
                <w:sz w:val="20"/>
                <w:szCs w:val="20"/>
              </w:rPr>
            </w:pPr>
            <w:r w:rsidRPr="00521268">
              <w:rPr>
                <w:sz w:val="20"/>
                <w:szCs w:val="20"/>
              </w:rPr>
              <w:t>Королівство Норвегія</w:t>
            </w:r>
          </w:p>
        </w:tc>
        <w:tc>
          <w:tcPr>
            <w:tcW w:w="3240" w:type="dxa"/>
            <w:gridSpan w:val="3"/>
          </w:tcPr>
          <w:p w:rsidR="001E7BAD" w:rsidRPr="00521268" w:rsidRDefault="001E7BAD" w:rsidP="00F9507E">
            <w:pPr>
              <w:rPr>
                <w:rFonts w:eastAsia="Arial Unicode MS"/>
                <w:sz w:val="20"/>
                <w:szCs w:val="20"/>
              </w:rPr>
            </w:pPr>
            <w:r w:rsidRPr="00521268">
              <w:rPr>
                <w:sz w:val="20"/>
                <w:szCs w:val="20"/>
              </w:rPr>
              <w:t>Угода між Урядом України та Урядом Королівства Норвегії про оперативне сповіщення про ядерні аварії та обмін інформацією про ядерні установки (28.09.1994р., Київ).</w:t>
            </w:r>
          </w:p>
        </w:tc>
        <w:tc>
          <w:tcPr>
            <w:tcW w:w="3542" w:type="dxa"/>
            <w:gridSpan w:val="4"/>
          </w:tcPr>
          <w:p w:rsidR="001E7BAD" w:rsidRPr="00521268" w:rsidRDefault="001E7BAD" w:rsidP="00F9507E">
            <w:pPr>
              <w:rPr>
                <w:rFonts w:eastAsia="Arial Unicode MS"/>
                <w:sz w:val="20"/>
                <w:szCs w:val="20"/>
              </w:rPr>
            </w:pPr>
            <w:r w:rsidRPr="00521268">
              <w:rPr>
                <w:sz w:val="20"/>
                <w:szCs w:val="20"/>
              </w:rPr>
              <w:t>Заходи в межах Угоди:</w:t>
            </w:r>
            <w:r w:rsidRPr="00521268">
              <w:rPr>
                <w:sz w:val="20"/>
                <w:szCs w:val="20"/>
              </w:rPr>
              <w:br/>
              <w:t xml:space="preserve">• Перевірка зв’язку згідно з наказом </w:t>
            </w:r>
            <w:proofErr w:type="spellStart"/>
            <w:r w:rsidRPr="00521268">
              <w:rPr>
                <w:sz w:val="20"/>
                <w:szCs w:val="20"/>
              </w:rPr>
              <w:t>Держатомрегулювання</w:t>
            </w:r>
            <w:proofErr w:type="spellEnd"/>
            <w:r w:rsidRPr="00521268">
              <w:rPr>
                <w:sz w:val="20"/>
                <w:szCs w:val="20"/>
              </w:rPr>
              <w:t xml:space="preserve"> від 13.12.2005</w:t>
            </w:r>
            <w:r w:rsidRPr="00521268">
              <w:rPr>
                <w:sz w:val="20"/>
                <w:szCs w:val="20"/>
              </w:rPr>
              <w:br/>
              <w:t xml:space="preserve"> № 145 та оперативне сповіщення за умовами Угоди.</w:t>
            </w:r>
            <w:r w:rsidRPr="00521268">
              <w:rPr>
                <w:sz w:val="20"/>
                <w:szCs w:val="20"/>
              </w:rPr>
              <w:br/>
              <w:t>• Обмін інформацією про події.</w:t>
            </w:r>
            <w:r w:rsidRPr="00521268">
              <w:rPr>
                <w:sz w:val="20"/>
                <w:szCs w:val="20"/>
              </w:rPr>
              <w:br/>
              <w:t>• Обмін інформацією про стан ядерної та радіаційної безпеки.</w:t>
            </w:r>
          </w:p>
        </w:tc>
        <w:tc>
          <w:tcPr>
            <w:tcW w:w="2023" w:type="dxa"/>
            <w:gridSpan w:val="3"/>
          </w:tcPr>
          <w:p w:rsidR="001E7BAD" w:rsidRPr="00521268" w:rsidRDefault="001E7BAD" w:rsidP="00F9507E">
            <w:pPr>
              <w:rPr>
                <w:sz w:val="20"/>
                <w:szCs w:val="20"/>
              </w:rPr>
            </w:pPr>
            <w:r w:rsidRPr="00521268">
              <w:rPr>
                <w:sz w:val="20"/>
                <w:szCs w:val="20"/>
              </w:rPr>
              <w:t xml:space="preserve">ДБЯУ </w:t>
            </w:r>
          </w:p>
          <w:p w:rsidR="001E7BAD" w:rsidRPr="00521268" w:rsidRDefault="001E7BAD" w:rsidP="00F9507E">
            <w:pPr>
              <w:rPr>
                <w:sz w:val="20"/>
                <w:szCs w:val="20"/>
              </w:rPr>
            </w:pPr>
            <w:r w:rsidRPr="00521268">
              <w:rPr>
                <w:sz w:val="20"/>
                <w:szCs w:val="20"/>
              </w:rPr>
              <w:t>Столярчук Б.В.</w:t>
            </w:r>
          </w:p>
          <w:p w:rsidR="001E7BAD" w:rsidRPr="00521268" w:rsidRDefault="001E7BAD" w:rsidP="00F9507E">
            <w:pPr>
              <w:rPr>
                <w:sz w:val="20"/>
                <w:szCs w:val="20"/>
              </w:rPr>
            </w:pPr>
            <w:r w:rsidRPr="00521268">
              <w:rPr>
                <w:sz w:val="20"/>
                <w:szCs w:val="20"/>
              </w:rPr>
              <w:t xml:space="preserve">ВМСЄІ </w:t>
            </w:r>
          </w:p>
          <w:p w:rsidR="001E7BAD" w:rsidRPr="00521268" w:rsidRDefault="001E7BAD" w:rsidP="00F9507E">
            <w:pPr>
              <w:rPr>
                <w:rFonts w:eastAsia="Arial Unicode MS"/>
                <w:sz w:val="20"/>
                <w:szCs w:val="20"/>
              </w:rPr>
            </w:pPr>
            <w:r w:rsidRPr="00521268">
              <w:rPr>
                <w:rFonts w:eastAsia="Arial Unicode MS"/>
                <w:sz w:val="20"/>
                <w:szCs w:val="20"/>
              </w:rPr>
              <w:t>Горащенкова Г.П.</w:t>
            </w:r>
          </w:p>
        </w:tc>
        <w:tc>
          <w:tcPr>
            <w:tcW w:w="1521" w:type="dxa"/>
          </w:tcPr>
          <w:p w:rsidR="001E7BAD" w:rsidRPr="00521268" w:rsidRDefault="001E7BAD" w:rsidP="00F9507E">
            <w:pPr>
              <w:rPr>
                <w:rFonts w:eastAsia="Arial Unicode MS"/>
                <w:sz w:val="20"/>
                <w:szCs w:val="20"/>
              </w:rPr>
            </w:pPr>
            <w:r w:rsidRPr="00521268">
              <w:rPr>
                <w:sz w:val="20"/>
                <w:szCs w:val="20"/>
              </w:rPr>
              <w:t>протягом року</w:t>
            </w:r>
          </w:p>
        </w:tc>
        <w:tc>
          <w:tcPr>
            <w:tcW w:w="1824" w:type="dxa"/>
            <w:gridSpan w:val="2"/>
          </w:tcPr>
          <w:p w:rsidR="001E7BAD" w:rsidRPr="00521268" w:rsidRDefault="001E7BAD" w:rsidP="00F9507E">
            <w:pPr>
              <w:rPr>
                <w:rFonts w:eastAsia="Arial Unicode MS"/>
                <w:b/>
                <w:bCs/>
              </w:rPr>
            </w:pPr>
            <w:r w:rsidRPr="00521268">
              <w:rPr>
                <w:b/>
                <w:bCs/>
              </w:rPr>
              <w:t> </w:t>
            </w:r>
          </w:p>
          <w:p w:rsidR="001E7BAD" w:rsidRPr="00521268" w:rsidRDefault="001E7BAD" w:rsidP="00F9507E">
            <w:pPr>
              <w:rPr>
                <w:rFonts w:eastAsia="Arial Unicode MS"/>
                <w:b/>
                <w:bCs/>
              </w:rPr>
            </w:pPr>
            <w:r w:rsidRPr="00521268">
              <w:rPr>
                <w:sz w:val="20"/>
                <w:szCs w:val="20"/>
              </w:rPr>
              <w:t> </w:t>
            </w:r>
          </w:p>
        </w:tc>
      </w:tr>
      <w:tr w:rsidR="001E7BAD" w:rsidRPr="00521268" w:rsidTr="0022365F">
        <w:trPr>
          <w:cantSplit/>
          <w:trHeight w:val="2063"/>
        </w:trPr>
        <w:tc>
          <w:tcPr>
            <w:tcW w:w="380" w:type="dxa"/>
          </w:tcPr>
          <w:p w:rsidR="001E7BAD" w:rsidRPr="00521268" w:rsidRDefault="001E7BAD" w:rsidP="00F9507E">
            <w:pPr>
              <w:rPr>
                <w:rFonts w:eastAsia="Arial Unicode MS"/>
                <w:sz w:val="20"/>
                <w:szCs w:val="20"/>
              </w:rPr>
            </w:pPr>
            <w:r w:rsidRPr="00521268">
              <w:rPr>
                <w:sz w:val="20"/>
                <w:szCs w:val="20"/>
              </w:rPr>
              <w:t>2.</w:t>
            </w:r>
          </w:p>
        </w:tc>
        <w:tc>
          <w:tcPr>
            <w:tcW w:w="2700" w:type="dxa"/>
            <w:gridSpan w:val="2"/>
          </w:tcPr>
          <w:p w:rsidR="001E7BAD" w:rsidRPr="00521268" w:rsidRDefault="001E7BAD" w:rsidP="00F9507E">
            <w:pPr>
              <w:rPr>
                <w:rFonts w:eastAsia="Arial Unicode MS"/>
                <w:sz w:val="20"/>
                <w:szCs w:val="20"/>
              </w:rPr>
            </w:pPr>
            <w:r w:rsidRPr="00521268">
              <w:rPr>
                <w:sz w:val="20"/>
                <w:szCs w:val="20"/>
              </w:rPr>
              <w:t>Республіка Австрія</w:t>
            </w:r>
          </w:p>
        </w:tc>
        <w:tc>
          <w:tcPr>
            <w:tcW w:w="3240" w:type="dxa"/>
            <w:gridSpan w:val="3"/>
            <w:shd w:val="clear" w:color="auto" w:fill="FFFFFF"/>
          </w:tcPr>
          <w:p w:rsidR="001E7BAD" w:rsidRPr="00521268" w:rsidRDefault="001E7BAD" w:rsidP="00F9507E">
            <w:pPr>
              <w:rPr>
                <w:rFonts w:eastAsia="Arial Unicode MS"/>
                <w:sz w:val="20"/>
                <w:szCs w:val="20"/>
              </w:rPr>
            </w:pPr>
            <w:r w:rsidRPr="00521268">
              <w:rPr>
                <w:sz w:val="20"/>
                <w:szCs w:val="20"/>
              </w:rPr>
              <w:t xml:space="preserve">Угода між Урядом України та Урядом Республіки Австрія про обмін інформацією та співробітництво в галузі ядерної безпеки і радіаційного захисту (08.11.1996р., </w:t>
            </w:r>
            <w:proofErr w:type="spellStart"/>
            <w:r w:rsidRPr="00521268">
              <w:rPr>
                <w:sz w:val="20"/>
                <w:szCs w:val="20"/>
              </w:rPr>
              <w:t>Грац</w:t>
            </w:r>
            <w:proofErr w:type="spellEnd"/>
            <w:r w:rsidRPr="00521268">
              <w:rPr>
                <w:sz w:val="20"/>
                <w:szCs w:val="20"/>
              </w:rPr>
              <w:t>).</w:t>
            </w:r>
          </w:p>
        </w:tc>
        <w:tc>
          <w:tcPr>
            <w:tcW w:w="3542" w:type="dxa"/>
            <w:gridSpan w:val="4"/>
          </w:tcPr>
          <w:p w:rsidR="001E7BAD" w:rsidRPr="00521268" w:rsidRDefault="001E7BAD" w:rsidP="00F9507E">
            <w:pPr>
              <w:rPr>
                <w:rFonts w:eastAsia="Arial Unicode MS"/>
                <w:sz w:val="20"/>
                <w:szCs w:val="20"/>
              </w:rPr>
            </w:pPr>
            <w:r w:rsidRPr="00521268">
              <w:rPr>
                <w:sz w:val="20"/>
                <w:szCs w:val="20"/>
              </w:rPr>
              <w:t>Заходи в межах Угоди</w:t>
            </w:r>
            <w:r w:rsidRPr="00521268">
              <w:rPr>
                <w:sz w:val="20"/>
                <w:szCs w:val="20"/>
              </w:rPr>
              <w:br/>
              <w:t xml:space="preserve">• Перевірка зв’язку згідно з наказом </w:t>
            </w:r>
            <w:proofErr w:type="spellStart"/>
            <w:r w:rsidRPr="00521268">
              <w:rPr>
                <w:sz w:val="20"/>
                <w:szCs w:val="20"/>
              </w:rPr>
              <w:t>Держатомрегулювання</w:t>
            </w:r>
            <w:proofErr w:type="spellEnd"/>
            <w:r w:rsidRPr="00521268">
              <w:rPr>
                <w:sz w:val="20"/>
                <w:szCs w:val="20"/>
              </w:rPr>
              <w:t xml:space="preserve"> від 13.12.2005</w:t>
            </w:r>
            <w:r w:rsidRPr="00521268">
              <w:rPr>
                <w:sz w:val="20"/>
                <w:szCs w:val="20"/>
              </w:rPr>
              <w:br/>
              <w:t>•  № 145 та оперативне сповіщення за умовами Угоди</w:t>
            </w:r>
            <w:r w:rsidRPr="00521268">
              <w:rPr>
                <w:sz w:val="20"/>
                <w:szCs w:val="20"/>
              </w:rPr>
              <w:br/>
              <w:t>• Обмін інформацією про події</w:t>
            </w:r>
            <w:r w:rsidRPr="00521268">
              <w:rPr>
                <w:sz w:val="20"/>
                <w:szCs w:val="20"/>
              </w:rPr>
              <w:br/>
              <w:t>• Обмін інформацією про стан ядерної та радіаційної безпеки.</w:t>
            </w:r>
          </w:p>
        </w:tc>
        <w:tc>
          <w:tcPr>
            <w:tcW w:w="2023" w:type="dxa"/>
            <w:gridSpan w:val="3"/>
          </w:tcPr>
          <w:p w:rsidR="001E7BAD" w:rsidRPr="00521268" w:rsidRDefault="001E7BAD" w:rsidP="00F9507E">
            <w:pPr>
              <w:rPr>
                <w:sz w:val="20"/>
                <w:szCs w:val="20"/>
              </w:rPr>
            </w:pPr>
            <w:r w:rsidRPr="00521268">
              <w:rPr>
                <w:sz w:val="20"/>
                <w:szCs w:val="20"/>
              </w:rPr>
              <w:t xml:space="preserve">ДБЯУ </w:t>
            </w:r>
          </w:p>
          <w:p w:rsidR="001E7BAD" w:rsidRPr="00521268" w:rsidRDefault="001E7BAD" w:rsidP="00F9507E">
            <w:pPr>
              <w:rPr>
                <w:sz w:val="20"/>
                <w:szCs w:val="20"/>
              </w:rPr>
            </w:pPr>
            <w:r w:rsidRPr="00521268">
              <w:rPr>
                <w:sz w:val="20"/>
                <w:szCs w:val="20"/>
              </w:rPr>
              <w:t>Столярчук Б.В.</w:t>
            </w:r>
          </w:p>
          <w:p w:rsidR="001E7BAD" w:rsidRPr="00521268" w:rsidRDefault="001E7BAD" w:rsidP="00F9507E">
            <w:pPr>
              <w:rPr>
                <w:sz w:val="20"/>
                <w:szCs w:val="20"/>
              </w:rPr>
            </w:pPr>
            <w:r w:rsidRPr="00521268">
              <w:rPr>
                <w:sz w:val="20"/>
                <w:szCs w:val="20"/>
              </w:rPr>
              <w:t xml:space="preserve">ВМСЄІ </w:t>
            </w:r>
          </w:p>
          <w:p w:rsidR="001E7BAD" w:rsidRPr="00521268" w:rsidRDefault="001E7BAD" w:rsidP="00F9507E">
            <w:pPr>
              <w:rPr>
                <w:rFonts w:eastAsia="Arial Unicode MS"/>
                <w:sz w:val="20"/>
                <w:szCs w:val="20"/>
              </w:rPr>
            </w:pPr>
            <w:r w:rsidRPr="00521268">
              <w:rPr>
                <w:sz w:val="20"/>
                <w:szCs w:val="20"/>
              </w:rPr>
              <w:t>Горащенкова Г.П.</w:t>
            </w:r>
          </w:p>
        </w:tc>
        <w:tc>
          <w:tcPr>
            <w:tcW w:w="1521" w:type="dxa"/>
          </w:tcPr>
          <w:p w:rsidR="001E7BAD" w:rsidRPr="00521268" w:rsidRDefault="001E7BAD" w:rsidP="00F9507E">
            <w:pPr>
              <w:rPr>
                <w:rFonts w:eastAsia="Arial Unicode MS"/>
                <w:sz w:val="20"/>
                <w:szCs w:val="20"/>
              </w:rPr>
            </w:pPr>
            <w:r w:rsidRPr="00521268">
              <w:rPr>
                <w:sz w:val="20"/>
                <w:szCs w:val="20"/>
              </w:rPr>
              <w:t>протягом року</w:t>
            </w:r>
          </w:p>
        </w:tc>
        <w:tc>
          <w:tcPr>
            <w:tcW w:w="1824" w:type="dxa"/>
            <w:gridSpan w:val="2"/>
          </w:tcPr>
          <w:p w:rsidR="001E7BAD" w:rsidRPr="00521268" w:rsidRDefault="001E7BAD" w:rsidP="00F9507E">
            <w:pPr>
              <w:rPr>
                <w:rFonts w:eastAsia="Arial Unicode MS"/>
                <w:sz w:val="20"/>
                <w:szCs w:val="20"/>
              </w:rPr>
            </w:pPr>
            <w:r w:rsidRPr="00521268">
              <w:rPr>
                <w:sz w:val="20"/>
                <w:szCs w:val="20"/>
              </w:rPr>
              <w:t> </w:t>
            </w:r>
          </w:p>
          <w:p w:rsidR="001E7BAD" w:rsidRPr="00521268" w:rsidRDefault="001E7BAD" w:rsidP="00F9507E">
            <w:pPr>
              <w:rPr>
                <w:rFonts w:eastAsia="Arial Unicode MS"/>
                <w:sz w:val="20"/>
                <w:szCs w:val="20"/>
              </w:rPr>
            </w:pPr>
            <w:r w:rsidRPr="00521268">
              <w:rPr>
                <w:sz w:val="20"/>
                <w:szCs w:val="20"/>
              </w:rPr>
              <w:t> </w:t>
            </w:r>
          </w:p>
        </w:tc>
      </w:tr>
      <w:tr w:rsidR="001E7BAD" w:rsidRPr="00521268" w:rsidTr="0022365F">
        <w:trPr>
          <w:cantSplit/>
          <w:trHeight w:val="2063"/>
        </w:trPr>
        <w:tc>
          <w:tcPr>
            <w:tcW w:w="380" w:type="dxa"/>
          </w:tcPr>
          <w:p w:rsidR="001E7BAD" w:rsidRPr="00521268" w:rsidRDefault="001E7BAD" w:rsidP="00F9507E">
            <w:pPr>
              <w:rPr>
                <w:rFonts w:eastAsia="Arial Unicode MS"/>
                <w:sz w:val="20"/>
                <w:szCs w:val="20"/>
              </w:rPr>
            </w:pPr>
            <w:r w:rsidRPr="00521268">
              <w:rPr>
                <w:sz w:val="20"/>
                <w:szCs w:val="20"/>
              </w:rPr>
              <w:t>3.</w:t>
            </w:r>
          </w:p>
        </w:tc>
        <w:tc>
          <w:tcPr>
            <w:tcW w:w="2700" w:type="dxa"/>
            <w:gridSpan w:val="2"/>
          </w:tcPr>
          <w:p w:rsidR="001E7BAD" w:rsidRPr="00521268" w:rsidRDefault="001E7BAD" w:rsidP="00F9507E">
            <w:pPr>
              <w:rPr>
                <w:rFonts w:eastAsia="Arial Unicode MS"/>
                <w:sz w:val="20"/>
                <w:szCs w:val="20"/>
              </w:rPr>
            </w:pPr>
            <w:r w:rsidRPr="00521268">
              <w:rPr>
                <w:sz w:val="20"/>
                <w:szCs w:val="20"/>
              </w:rPr>
              <w:t>Фінляндська Республіка</w:t>
            </w:r>
          </w:p>
        </w:tc>
        <w:tc>
          <w:tcPr>
            <w:tcW w:w="3240" w:type="dxa"/>
            <w:gridSpan w:val="3"/>
            <w:shd w:val="clear" w:color="auto" w:fill="FFFFFF"/>
          </w:tcPr>
          <w:p w:rsidR="001E7BAD" w:rsidRPr="00521268" w:rsidRDefault="001E7BAD" w:rsidP="00F9507E">
            <w:pPr>
              <w:rPr>
                <w:rFonts w:eastAsia="Arial Unicode MS"/>
                <w:sz w:val="20"/>
                <w:szCs w:val="20"/>
              </w:rPr>
            </w:pPr>
            <w:r w:rsidRPr="00521268">
              <w:rPr>
                <w:sz w:val="20"/>
                <w:szCs w:val="20"/>
              </w:rPr>
              <w:t>Угода між Урядом України та Урядом Фінляндської Республіки про оперативне сповіщення про ядерні аварії, а також обмін інформацією та співробітництво в галузі ядерної безпеки та радіаційного захисту (08.02.1996р., Хельсінкі).</w:t>
            </w:r>
          </w:p>
        </w:tc>
        <w:tc>
          <w:tcPr>
            <w:tcW w:w="3542" w:type="dxa"/>
            <w:gridSpan w:val="4"/>
          </w:tcPr>
          <w:p w:rsidR="001E7BAD" w:rsidRPr="00521268" w:rsidRDefault="001E7BAD" w:rsidP="00F9507E">
            <w:pPr>
              <w:rPr>
                <w:sz w:val="20"/>
                <w:szCs w:val="20"/>
              </w:rPr>
            </w:pPr>
            <w:r w:rsidRPr="00521268">
              <w:rPr>
                <w:sz w:val="20"/>
                <w:szCs w:val="20"/>
              </w:rPr>
              <w:t>Заходи в межах Угоди</w:t>
            </w:r>
          </w:p>
          <w:p w:rsidR="001E7BAD" w:rsidRPr="00521268" w:rsidRDefault="001E7BAD" w:rsidP="00F9507E">
            <w:pPr>
              <w:rPr>
                <w:sz w:val="20"/>
                <w:szCs w:val="20"/>
              </w:rPr>
            </w:pPr>
            <w:r w:rsidRPr="00521268">
              <w:rPr>
                <w:sz w:val="20"/>
                <w:szCs w:val="20"/>
              </w:rPr>
              <w:br w:type="page"/>
              <w:t xml:space="preserve">• Перевірка зв’язку згідно з наказом </w:t>
            </w:r>
            <w:proofErr w:type="spellStart"/>
            <w:r w:rsidRPr="00521268">
              <w:rPr>
                <w:sz w:val="20"/>
                <w:szCs w:val="20"/>
              </w:rPr>
              <w:t>Держатомрегулювання</w:t>
            </w:r>
            <w:proofErr w:type="spellEnd"/>
            <w:r w:rsidRPr="00521268">
              <w:rPr>
                <w:sz w:val="20"/>
                <w:szCs w:val="20"/>
              </w:rPr>
              <w:t xml:space="preserve"> від 13.12.2005</w:t>
            </w:r>
            <w:r w:rsidRPr="00521268">
              <w:rPr>
                <w:sz w:val="20"/>
                <w:szCs w:val="20"/>
              </w:rPr>
              <w:br w:type="page"/>
            </w:r>
          </w:p>
          <w:p w:rsidR="001E7BAD" w:rsidRPr="00521268" w:rsidRDefault="001E7BAD" w:rsidP="00F9507E">
            <w:pPr>
              <w:rPr>
                <w:sz w:val="20"/>
                <w:szCs w:val="20"/>
              </w:rPr>
            </w:pPr>
            <w:r w:rsidRPr="00521268">
              <w:rPr>
                <w:sz w:val="20"/>
                <w:szCs w:val="20"/>
              </w:rPr>
              <w:t>• № 145 та оперативне сповіщення за умовами Угоди</w:t>
            </w:r>
          </w:p>
          <w:p w:rsidR="001E7BAD" w:rsidRPr="00521268" w:rsidRDefault="001E7BAD" w:rsidP="00F9507E">
            <w:pPr>
              <w:rPr>
                <w:sz w:val="20"/>
                <w:szCs w:val="20"/>
              </w:rPr>
            </w:pPr>
            <w:r w:rsidRPr="00521268">
              <w:rPr>
                <w:sz w:val="20"/>
                <w:szCs w:val="20"/>
              </w:rPr>
              <w:br w:type="page"/>
              <w:t>• Обмін інформацією про події</w:t>
            </w:r>
          </w:p>
          <w:p w:rsidR="001E7BAD" w:rsidRPr="00521268" w:rsidRDefault="001E7BAD" w:rsidP="00F9507E">
            <w:pPr>
              <w:rPr>
                <w:rFonts w:eastAsia="Arial Unicode MS"/>
                <w:sz w:val="20"/>
                <w:szCs w:val="20"/>
              </w:rPr>
            </w:pPr>
            <w:r w:rsidRPr="00521268">
              <w:rPr>
                <w:sz w:val="20"/>
                <w:szCs w:val="20"/>
              </w:rPr>
              <w:br w:type="page"/>
              <w:t>• Обмін інформацією про стан ядерної та радіаційної безпеки</w:t>
            </w:r>
            <w:r w:rsidRPr="00521268">
              <w:rPr>
                <w:sz w:val="20"/>
                <w:szCs w:val="20"/>
              </w:rPr>
              <w:br w:type="page"/>
              <w:t>.</w:t>
            </w:r>
          </w:p>
        </w:tc>
        <w:tc>
          <w:tcPr>
            <w:tcW w:w="2023" w:type="dxa"/>
            <w:gridSpan w:val="3"/>
          </w:tcPr>
          <w:p w:rsidR="001E7BAD" w:rsidRPr="00521268" w:rsidRDefault="001E7BAD" w:rsidP="00F9507E">
            <w:pPr>
              <w:rPr>
                <w:sz w:val="20"/>
                <w:szCs w:val="20"/>
              </w:rPr>
            </w:pPr>
            <w:r w:rsidRPr="00521268">
              <w:rPr>
                <w:sz w:val="20"/>
                <w:szCs w:val="20"/>
              </w:rPr>
              <w:t xml:space="preserve">ДБЯУ </w:t>
            </w:r>
          </w:p>
          <w:p w:rsidR="001E7BAD" w:rsidRPr="00521268" w:rsidRDefault="001E7BAD" w:rsidP="00F9507E">
            <w:pPr>
              <w:rPr>
                <w:sz w:val="20"/>
                <w:szCs w:val="20"/>
              </w:rPr>
            </w:pPr>
            <w:r w:rsidRPr="00521268">
              <w:rPr>
                <w:sz w:val="20"/>
                <w:szCs w:val="20"/>
              </w:rPr>
              <w:t>Столярчук Б.В.</w:t>
            </w:r>
          </w:p>
          <w:p w:rsidR="001E7BAD" w:rsidRPr="00521268" w:rsidRDefault="001E7BAD" w:rsidP="00F9507E">
            <w:pPr>
              <w:rPr>
                <w:sz w:val="20"/>
                <w:szCs w:val="20"/>
              </w:rPr>
            </w:pPr>
            <w:r w:rsidRPr="00521268">
              <w:rPr>
                <w:sz w:val="20"/>
                <w:szCs w:val="20"/>
              </w:rPr>
              <w:t>ВМСЄІ</w:t>
            </w:r>
          </w:p>
          <w:p w:rsidR="001E7BAD" w:rsidRPr="00521268" w:rsidRDefault="001E7BAD" w:rsidP="00F9507E">
            <w:pPr>
              <w:rPr>
                <w:rFonts w:eastAsia="Arial Unicode MS"/>
                <w:sz w:val="20"/>
                <w:szCs w:val="20"/>
              </w:rPr>
            </w:pPr>
            <w:r w:rsidRPr="00521268">
              <w:rPr>
                <w:sz w:val="20"/>
                <w:szCs w:val="20"/>
              </w:rPr>
              <w:t>Горащенкова Г.П.</w:t>
            </w:r>
          </w:p>
        </w:tc>
        <w:tc>
          <w:tcPr>
            <w:tcW w:w="1521" w:type="dxa"/>
          </w:tcPr>
          <w:p w:rsidR="001E7BAD" w:rsidRPr="00521268" w:rsidRDefault="001E7BAD" w:rsidP="00F9507E">
            <w:pPr>
              <w:rPr>
                <w:rFonts w:eastAsia="Arial Unicode MS"/>
                <w:sz w:val="20"/>
                <w:szCs w:val="20"/>
              </w:rPr>
            </w:pPr>
            <w:r w:rsidRPr="00521268">
              <w:rPr>
                <w:sz w:val="20"/>
                <w:szCs w:val="20"/>
              </w:rPr>
              <w:t>протягом року</w:t>
            </w:r>
            <w:r w:rsidRPr="00521268">
              <w:rPr>
                <w:sz w:val="20"/>
                <w:szCs w:val="20"/>
              </w:rPr>
              <w:br w:type="page"/>
            </w:r>
            <w:r w:rsidRPr="00521268">
              <w:rPr>
                <w:sz w:val="20"/>
                <w:szCs w:val="20"/>
              </w:rPr>
              <w:br w:type="page"/>
            </w:r>
          </w:p>
        </w:tc>
        <w:tc>
          <w:tcPr>
            <w:tcW w:w="1824" w:type="dxa"/>
            <w:gridSpan w:val="2"/>
          </w:tcPr>
          <w:p w:rsidR="001E7BAD" w:rsidRPr="00521268" w:rsidRDefault="001E7BAD" w:rsidP="00F9507E">
            <w:pPr>
              <w:rPr>
                <w:rFonts w:eastAsia="Arial Unicode MS"/>
                <w:sz w:val="20"/>
                <w:szCs w:val="20"/>
              </w:rPr>
            </w:pPr>
            <w:r w:rsidRPr="00521268">
              <w:rPr>
                <w:sz w:val="20"/>
                <w:szCs w:val="20"/>
              </w:rPr>
              <w:t> </w:t>
            </w:r>
          </w:p>
          <w:p w:rsidR="001E7BAD" w:rsidRPr="00521268" w:rsidRDefault="001E7BAD" w:rsidP="00F9507E">
            <w:pPr>
              <w:rPr>
                <w:rFonts w:eastAsia="Arial Unicode MS"/>
                <w:sz w:val="20"/>
                <w:szCs w:val="20"/>
              </w:rPr>
            </w:pPr>
            <w:r w:rsidRPr="00521268">
              <w:rPr>
                <w:sz w:val="20"/>
                <w:szCs w:val="20"/>
              </w:rPr>
              <w:t> </w:t>
            </w:r>
          </w:p>
        </w:tc>
      </w:tr>
      <w:tr w:rsidR="001E7BAD" w:rsidRPr="00521268" w:rsidTr="0022365F">
        <w:trPr>
          <w:cantSplit/>
          <w:trHeight w:val="2063"/>
        </w:trPr>
        <w:tc>
          <w:tcPr>
            <w:tcW w:w="380" w:type="dxa"/>
          </w:tcPr>
          <w:p w:rsidR="001E7BAD" w:rsidRPr="00521268" w:rsidRDefault="001E7BAD" w:rsidP="00F9507E">
            <w:pPr>
              <w:rPr>
                <w:rFonts w:eastAsia="Arial Unicode MS"/>
                <w:sz w:val="20"/>
                <w:szCs w:val="20"/>
              </w:rPr>
            </w:pPr>
            <w:r w:rsidRPr="00521268">
              <w:rPr>
                <w:sz w:val="20"/>
                <w:szCs w:val="20"/>
              </w:rPr>
              <w:t>4.</w:t>
            </w:r>
          </w:p>
        </w:tc>
        <w:tc>
          <w:tcPr>
            <w:tcW w:w="2700" w:type="dxa"/>
            <w:gridSpan w:val="2"/>
          </w:tcPr>
          <w:p w:rsidR="001E7BAD" w:rsidRPr="00521268" w:rsidRDefault="001E7BAD" w:rsidP="00F9507E">
            <w:pPr>
              <w:rPr>
                <w:rFonts w:eastAsia="Arial Unicode MS"/>
                <w:sz w:val="20"/>
                <w:szCs w:val="20"/>
              </w:rPr>
            </w:pPr>
            <w:r w:rsidRPr="00521268">
              <w:rPr>
                <w:sz w:val="20"/>
                <w:szCs w:val="20"/>
              </w:rPr>
              <w:t xml:space="preserve">Угорщина </w:t>
            </w:r>
          </w:p>
        </w:tc>
        <w:tc>
          <w:tcPr>
            <w:tcW w:w="3240" w:type="dxa"/>
            <w:gridSpan w:val="3"/>
          </w:tcPr>
          <w:p w:rsidR="001E7BAD" w:rsidRPr="00521268" w:rsidRDefault="001E7BAD" w:rsidP="00F9507E">
            <w:pPr>
              <w:rPr>
                <w:rFonts w:eastAsia="Arial Unicode MS"/>
                <w:sz w:val="20"/>
                <w:szCs w:val="20"/>
              </w:rPr>
            </w:pPr>
            <w:r w:rsidRPr="00521268">
              <w:rPr>
                <w:sz w:val="20"/>
                <w:szCs w:val="20"/>
              </w:rPr>
              <w:t>Угода між Урядом України та Урядом Угорської Республіки про оперативне оповіщення про ядерні аварії, обмін інформацією та співробітництво в галузі ядерної безпеки і радіаційного захисту (12.11.1997р., Будапешт).</w:t>
            </w:r>
          </w:p>
        </w:tc>
        <w:tc>
          <w:tcPr>
            <w:tcW w:w="3542" w:type="dxa"/>
            <w:gridSpan w:val="4"/>
          </w:tcPr>
          <w:p w:rsidR="001E7BAD" w:rsidRPr="00521268" w:rsidRDefault="001E7BAD" w:rsidP="00F9507E">
            <w:pPr>
              <w:rPr>
                <w:rFonts w:eastAsia="Arial Unicode MS"/>
                <w:sz w:val="20"/>
                <w:szCs w:val="20"/>
              </w:rPr>
            </w:pPr>
            <w:r w:rsidRPr="00521268">
              <w:rPr>
                <w:sz w:val="20"/>
                <w:szCs w:val="20"/>
              </w:rPr>
              <w:t>Заходи в межах Угоди</w:t>
            </w:r>
            <w:r w:rsidRPr="00521268">
              <w:rPr>
                <w:sz w:val="20"/>
                <w:szCs w:val="20"/>
              </w:rPr>
              <w:br/>
              <w:t xml:space="preserve">• Перевірка зв’язку згідно з наказом </w:t>
            </w:r>
            <w:proofErr w:type="spellStart"/>
            <w:r w:rsidRPr="00521268">
              <w:rPr>
                <w:sz w:val="20"/>
                <w:szCs w:val="20"/>
              </w:rPr>
              <w:t>Держатомрегулювання</w:t>
            </w:r>
            <w:proofErr w:type="spellEnd"/>
            <w:r w:rsidRPr="00521268">
              <w:rPr>
                <w:sz w:val="20"/>
                <w:szCs w:val="20"/>
              </w:rPr>
              <w:t xml:space="preserve"> від 13.12.2005</w:t>
            </w:r>
            <w:r w:rsidRPr="00521268">
              <w:rPr>
                <w:sz w:val="20"/>
                <w:szCs w:val="20"/>
              </w:rPr>
              <w:br/>
              <w:t>•  № 145 та оперативне сповіщення за умовами Угоди</w:t>
            </w:r>
            <w:r w:rsidRPr="00521268">
              <w:rPr>
                <w:sz w:val="20"/>
                <w:szCs w:val="20"/>
              </w:rPr>
              <w:br/>
              <w:t>• Обмін інформацією про події</w:t>
            </w:r>
            <w:r w:rsidRPr="00521268">
              <w:rPr>
                <w:sz w:val="20"/>
                <w:szCs w:val="20"/>
              </w:rPr>
              <w:br/>
              <w:t>• Обмін інформацією про стан ядерної та радіаційної безпеки.</w:t>
            </w:r>
          </w:p>
        </w:tc>
        <w:tc>
          <w:tcPr>
            <w:tcW w:w="2023" w:type="dxa"/>
            <w:gridSpan w:val="3"/>
          </w:tcPr>
          <w:p w:rsidR="001E7BAD" w:rsidRPr="00521268" w:rsidRDefault="001E7BAD" w:rsidP="00F9507E">
            <w:pPr>
              <w:rPr>
                <w:sz w:val="20"/>
                <w:szCs w:val="20"/>
              </w:rPr>
            </w:pPr>
            <w:r w:rsidRPr="00521268">
              <w:rPr>
                <w:sz w:val="20"/>
                <w:szCs w:val="20"/>
              </w:rPr>
              <w:t>ДБЯУ</w:t>
            </w:r>
          </w:p>
          <w:p w:rsidR="001E7BAD" w:rsidRPr="00521268" w:rsidRDefault="001E7BAD" w:rsidP="00F9507E">
            <w:pPr>
              <w:rPr>
                <w:sz w:val="20"/>
                <w:szCs w:val="20"/>
              </w:rPr>
            </w:pPr>
            <w:r w:rsidRPr="00521268">
              <w:rPr>
                <w:sz w:val="20"/>
                <w:szCs w:val="20"/>
              </w:rPr>
              <w:t>Столярчук Б.В.</w:t>
            </w:r>
          </w:p>
          <w:p w:rsidR="001E7BAD" w:rsidRPr="00521268" w:rsidRDefault="001E7BAD" w:rsidP="00F9507E">
            <w:pPr>
              <w:rPr>
                <w:sz w:val="20"/>
                <w:szCs w:val="20"/>
              </w:rPr>
            </w:pPr>
            <w:r w:rsidRPr="00521268">
              <w:rPr>
                <w:sz w:val="20"/>
                <w:szCs w:val="20"/>
              </w:rPr>
              <w:t xml:space="preserve">ВМСЄІ </w:t>
            </w:r>
          </w:p>
          <w:p w:rsidR="001E7BAD" w:rsidRPr="00521268" w:rsidRDefault="001E7BAD" w:rsidP="00F9507E">
            <w:pPr>
              <w:rPr>
                <w:rFonts w:eastAsia="Arial Unicode MS"/>
                <w:sz w:val="20"/>
                <w:szCs w:val="20"/>
              </w:rPr>
            </w:pPr>
            <w:r w:rsidRPr="00521268">
              <w:rPr>
                <w:sz w:val="20"/>
                <w:szCs w:val="20"/>
              </w:rPr>
              <w:t>Горащенкова Г.П.</w:t>
            </w:r>
          </w:p>
        </w:tc>
        <w:tc>
          <w:tcPr>
            <w:tcW w:w="1521" w:type="dxa"/>
          </w:tcPr>
          <w:p w:rsidR="001E7BAD" w:rsidRPr="00521268" w:rsidRDefault="001E7BAD" w:rsidP="00F9507E">
            <w:pPr>
              <w:rPr>
                <w:rFonts w:eastAsia="Arial Unicode MS"/>
                <w:sz w:val="20"/>
                <w:szCs w:val="20"/>
              </w:rPr>
            </w:pPr>
            <w:r w:rsidRPr="00521268">
              <w:rPr>
                <w:sz w:val="20"/>
                <w:szCs w:val="20"/>
              </w:rPr>
              <w:t>протягом року</w:t>
            </w:r>
          </w:p>
        </w:tc>
        <w:tc>
          <w:tcPr>
            <w:tcW w:w="1824" w:type="dxa"/>
            <w:gridSpan w:val="2"/>
          </w:tcPr>
          <w:p w:rsidR="001E7BAD" w:rsidRPr="00521268" w:rsidRDefault="001E7BAD" w:rsidP="00F9507E">
            <w:pPr>
              <w:rPr>
                <w:rFonts w:eastAsia="Arial Unicode MS"/>
                <w:sz w:val="20"/>
                <w:szCs w:val="20"/>
              </w:rPr>
            </w:pPr>
            <w:r w:rsidRPr="00521268">
              <w:rPr>
                <w:sz w:val="20"/>
                <w:szCs w:val="20"/>
              </w:rPr>
              <w:t> </w:t>
            </w:r>
          </w:p>
          <w:p w:rsidR="001E7BAD" w:rsidRPr="00521268" w:rsidRDefault="001E7BAD" w:rsidP="00F9507E">
            <w:pPr>
              <w:rPr>
                <w:rFonts w:eastAsia="Arial Unicode MS"/>
                <w:sz w:val="20"/>
                <w:szCs w:val="20"/>
              </w:rPr>
            </w:pPr>
            <w:r w:rsidRPr="00521268">
              <w:rPr>
                <w:sz w:val="20"/>
                <w:szCs w:val="20"/>
              </w:rPr>
              <w:t> </w:t>
            </w:r>
          </w:p>
        </w:tc>
      </w:tr>
      <w:tr w:rsidR="001E7BAD" w:rsidRPr="00521268" w:rsidTr="0022365F">
        <w:trPr>
          <w:cantSplit/>
          <w:trHeight w:val="2063"/>
        </w:trPr>
        <w:tc>
          <w:tcPr>
            <w:tcW w:w="380" w:type="dxa"/>
          </w:tcPr>
          <w:p w:rsidR="001E7BAD" w:rsidRPr="00521268" w:rsidRDefault="001E7BAD" w:rsidP="00F9507E">
            <w:pPr>
              <w:rPr>
                <w:rFonts w:eastAsia="Arial Unicode MS"/>
                <w:sz w:val="20"/>
                <w:szCs w:val="20"/>
              </w:rPr>
            </w:pPr>
            <w:r w:rsidRPr="00521268">
              <w:rPr>
                <w:sz w:val="20"/>
                <w:szCs w:val="20"/>
              </w:rPr>
              <w:t>5.</w:t>
            </w:r>
          </w:p>
        </w:tc>
        <w:tc>
          <w:tcPr>
            <w:tcW w:w="2700" w:type="dxa"/>
            <w:gridSpan w:val="2"/>
          </w:tcPr>
          <w:p w:rsidR="001E7BAD" w:rsidRPr="00521268" w:rsidRDefault="001E7BAD" w:rsidP="00F9507E">
            <w:pPr>
              <w:rPr>
                <w:rFonts w:eastAsia="Arial Unicode MS"/>
                <w:sz w:val="20"/>
                <w:szCs w:val="20"/>
              </w:rPr>
            </w:pPr>
            <w:r w:rsidRPr="00521268">
              <w:rPr>
                <w:sz w:val="20"/>
                <w:szCs w:val="20"/>
              </w:rPr>
              <w:t>Федеративна Республіка Німеччина</w:t>
            </w:r>
          </w:p>
        </w:tc>
        <w:tc>
          <w:tcPr>
            <w:tcW w:w="3240" w:type="dxa"/>
            <w:gridSpan w:val="3"/>
          </w:tcPr>
          <w:p w:rsidR="001E7BAD" w:rsidRPr="00521268" w:rsidRDefault="001E7BAD" w:rsidP="00F9507E">
            <w:pPr>
              <w:rPr>
                <w:rFonts w:eastAsia="Arial Unicode MS"/>
                <w:sz w:val="20"/>
                <w:szCs w:val="20"/>
              </w:rPr>
            </w:pPr>
            <w:r w:rsidRPr="00521268">
              <w:rPr>
                <w:sz w:val="20"/>
                <w:szCs w:val="20"/>
              </w:rPr>
              <w:t>Угода між Урядом України та Урядом Федеративної Республіки Німеччина з питань, що становлять взаємний інтерес у зв’язку з ядерно-технічною безпекою і радіаційним захистом (10.06.1993р., Київ).</w:t>
            </w:r>
          </w:p>
        </w:tc>
        <w:tc>
          <w:tcPr>
            <w:tcW w:w="3542" w:type="dxa"/>
            <w:gridSpan w:val="4"/>
          </w:tcPr>
          <w:p w:rsidR="001E7BAD" w:rsidRPr="00521268" w:rsidRDefault="001E7BAD" w:rsidP="00F9507E">
            <w:pPr>
              <w:rPr>
                <w:rFonts w:eastAsia="Arial Unicode MS"/>
                <w:sz w:val="20"/>
                <w:szCs w:val="20"/>
              </w:rPr>
            </w:pPr>
            <w:r w:rsidRPr="00521268">
              <w:rPr>
                <w:sz w:val="20"/>
                <w:szCs w:val="20"/>
              </w:rPr>
              <w:t>Заходи в межах Угоди:</w:t>
            </w:r>
            <w:r w:rsidRPr="00521268">
              <w:rPr>
                <w:sz w:val="20"/>
                <w:szCs w:val="20"/>
              </w:rPr>
              <w:br/>
              <w:t xml:space="preserve">• Перевірка зв’язку згідно з наказом </w:t>
            </w:r>
            <w:proofErr w:type="spellStart"/>
            <w:r w:rsidRPr="00521268">
              <w:rPr>
                <w:sz w:val="20"/>
                <w:szCs w:val="20"/>
              </w:rPr>
              <w:t>Держатомрегулювання</w:t>
            </w:r>
            <w:proofErr w:type="spellEnd"/>
            <w:r w:rsidRPr="00521268">
              <w:rPr>
                <w:sz w:val="20"/>
                <w:szCs w:val="20"/>
              </w:rPr>
              <w:t xml:space="preserve"> від 13.12.2005</w:t>
            </w:r>
            <w:r w:rsidRPr="00521268">
              <w:rPr>
                <w:sz w:val="20"/>
                <w:szCs w:val="20"/>
              </w:rPr>
              <w:br/>
              <w:t>•  № 145 та оперативне сповіщення за умовами Угоди</w:t>
            </w:r>
            <w:r w:rsidRPr="00521268">
              <w:rPr>
                <w:sz w:val="20"/>
                <w:szCs w:val="20"/>
              </w:rPr>
              <w:br/>
              <w:t>• Обмін інформацією про події</w:t>
            </w:r>
            <w:r w:rsidRPr="00521268">
              <w:rPr>
                <w:sz w:val="20"/>
                <w:szCs w:val="20"/>
              </w:rPr>
              <w:br/>
              <w:t>• Обмін інформацією про стан ядерної та радіаційної безпеки.</w:t>
            </w:r>
          </w:p>
        </w:tc>
        <w:tc>
          <w:tcPr>
            <w:tcW w:w="2023" w:type="dxa"/>
            <w:gridSpan w:val="3"/>
          </w:tcPr>
          <w:p w:rsidR="001E7BAD" w:rsidRPr="00521268" w:rsidRDefault="001E7BAD" w:rsidP="00F9507E">
            <w:pPr>
              <w:rPr>
                <w:sz w:val="20"/>
                <w:szCs w:val="20"/>
              </w:rPr>
            </w:pPr>
            <w:r w:rsidRPr="00521268">
              <w:rPr>
                <w:sz w:val="20"/>
                <w:szCs w:val="20"/>
              </w:rPr>
              <w:t xml:space="preserve">ДБЯУ </w:t>
            </w:r>
          </w:p>
          <w:p w:rsidR="001E7BAD" w:rsidRPr="00521268" w:rsidRDefault="001E7BAD" w:rsidP="00F9507E">
            <w:pPr>
              <w:rPr>
                <w:sz w:val="20"/>
                <w:szCs w:val="20"/>
              </w:rPr>
            </w:pPr>
            <w:r w:rsidRPr="00521268">
              <w:rPr>
                <w:sz w:val="20"/>
                <w:szCs w:val="20"/>
              </w:rPr>
              <w:t>Столярчук Б.В.</w:t>
            </w:r>
          </w:p>
          <w:p w:rsidR="001E7BAD" w:rsidRPr="00521268" w:rsidRDefault="001E7BAD" w:rsidP="00F9507E">
            <w:pPr>
              <w:rPr>
                <w:sz w:val="20"/>
                <w:szCs w:val="20"/>
              </w:rPr>
            </w:pPr>
            <w:r w:rsidRPr="00521268">
              <w:rPr>
                <w:sz w:val="20"/>
                <w:szCs w:val="20"/>
              </w:rPr>
              <w:t xml:space="preserve">ВМСЄІ </w:t>
            </w:r>
          </w:p>
          <w:p w:rsidR="001E7BAD" w:rsidRPr="00521268" w:rsidRDefault="001E7BAD" w:rsidP="00F9507E">
            <w:pPr>
              <w:rPr>
                <w:rFonts w:eastAsia="Arial Unicode MS"/>
                <w:sz w:val="20"/>
                <w:szCs w:val="20"/>
              </w:rPr>
            </w:pPr>
            <w:r w:rsidRPr="00521268">
              <w:rPr>
                <w:sz w:val="20"/>
                <w:szCs w:val="20"/>
              </w:rPr>
              <w:t>Горащенкова Г.П.</w:t>
            </w:r>
          </w:p>
        </w:tc>
        <w:tc>
          <w:tcPr>
            <w:tcW w:w="1521" w:type="dxa"/>
          </w:tcPr>
          <w:p w:rsidR="001E7BAD" w:rsidRPr="00521268" w:rsidRDefault="001E7BAD" w:rsidP="00F9507E">
            <w:pPr>
              <w:rPr>
                <w:rFonts w:eastAsia="Arial Unicode MS"/>
                <w:sz w:val="20"/>
                <w:szCs w:val="20"/>
              </w:rPr>
            </w:pPr>
            <w:r w:rsidRPr="00521268">
              <w:rPr>
                <w:sz w:val="20"/>
                <w:szCs w:val="20"/>
              </w:rPr>
              <w:t>протягом року</w:t>
            </w:r>
          </w:p>
        </w:tc>
        <w:tc>
          <w:tcPr>
            <w:tcW w:w="1824" w:type="dxa"/>
            <w:gridSpan w:val="2"/>
          </w:tcPr>
          <w:p w:rsidR="001E7BAD" w:rsidRPr="00521268" w:rsidRDefault="001E7BAD" w:rsidP="00F9507E">
            <w:pPr>
              <w:rPr>
                <w:rFonts w:eastAsia="Arial Unicode MS"/>
                <w:sz w:val="20"/>
                <w:szCs w:val="20"/>
              </w:rPr>
            </w:pPr>
            <w:r w:rsidRPr="00521268">
              <w:rPr>
                <w:sz w:val="20"/>
                <w:szCs w:val="20"/>
              </w:rPr>
              <w:t> </w:t>
            </w:r>
          </w:p>
          <w:p w:rsidR="001E7BAD" w:rsidRPr="00521268" w:rsidRDefault="001E7BAD" w:rsidP="00F9507E">
            <w:pPr>
              <w:rPr>
                <w:rFonts w:eastAsia="Arial Unicode MS"/>
                <w:sz w:val="20"/>
                <w:szCs w:val="20"/>
              </w:rPr>
            </w:pPr>
            <w:r w:rsidRPr="00521268">
              <w:rPr>
                <w:sz w:val="20"/>
                <w:szCs w:val="20"/>
              </w:rPr>
              <w:t> </w:t>
            </w:r>
          </w:p>
        </w:tc>
      </w:tr>
      <w:tr w:rsidR="001E7BAD" w:rsidRPr="00521268" w:rsidTr="0022365F">
        <w:trPr>
          <w:cantSplit/>
          <w:trHeight w:val="1970"/>
        </w:trPr>
        <w:tc>
          <w:tcPr>
            <w:tcW w:w="380" w:type="dxa"/>
          </w:tcPr>
          <w:p w:rsidR="001E7BAD" w:rsidRPr="00521268" w:rsidRDefault="001E7BAD" w:rsidP="00F9507E">
            <w:pPr>
              <w:rPr>
                <w:rFonts w:eastAsia="Arial Unicode MS"/>
                <w:sz w:val="20"/>
                <w:szCs w:val="20"/>
              </w:rPr>
            </w:pPr>
            <w:r w:rsidRPr="00521268">
              <w:rPr>
                <w:sz w:val="20"/>
                <w:szCs w:val="20"/>
              </w:rPr>
              <w:t>6.</w:t>
            </w:r>
          </w:p>
        </w:tc>
        <w:tc>
          <w:tcPr>
            <w:tcW w:w="2700" w:type="dxa"/>
            <w:gridSpan w:val="2"/>
          </w:tcPr>
          <w:p w:rsidR="001E7BAD" w:rsidRPr="00521268" w:rsidRDefault="001E7BAD" w:rsidP="00F9507E">
            <w:pPr>
              <w:rPr>
                <w:rFonts w:eastAsia="Arial Unicode MS"/>
                <w:sz w:val="20"/>
                <w:szCs w:val="20"/>
              </w:rPr>
            </w:pPr>
            <w:r w:rsidRPr="00521268">
              <w:rPr>
                <w:sz w:val="20"/>
                <w:szCs w:val="20"/>
              </w:rPr>
              <w:t>Латвійська Республіка</w:t>
            </w:r>
          </w:p>
        </w:tc>
        <w:tc>
          <w:tcPr>
            <w:tcW w:w="3240" w:type="dxa"/>
            <w:gridSpan w:val="3"/>
          </w:tcPr>
          <w:p w:rsidR="001E7BAD" w:rsidRPr="00521268" w:rsidRDefault="001E7BAD" w:rsidP="00F9507E">
            <w:pPr>
              <w:rPr>
                <w:rFonts w:eastAsia="Arial Unicode MS"/>
                <w:sz w:val="20"/>
                <w:szCs w:val="20"/>
              </w:rPr>
            </w:pPr>
            <w:r w:rsidRPr="00521268">
              <w:rPr>
                <w:sz w:val="20"/>
                <w:szCs w:val="20"/>
              </w:rPr>
              <w:t>Угода між Кабінетом Міністрів України та Урядом Латвійської Республіки про оперативне оповіщення про ядерні аварії, обмін інформацією та співробітництво в галузі ядерної безпеки та радіаційного захисту (17.10.2001р., Київ).</w:t>
            </w:r>
          </w:p>
        </w:tc>
        <w:tc>
          <w:tcPr>
            <w:tcW w:w="3542" w:type="dxa"/>
            <w:gridSpan w:val="4"/>
          </w:tcPr>
          <w:p w:rsidR="001E7BAD" w:rsidRPr="00521268" w:rsidRDefault="001E7BAD" w:rsidP="00F9507E">
            <w:pPr>
              <w:rPr>
                <w:rFonts w:eastAsia="Arial Unicode MS"/>
                <w:sz w:val="20"/>
                <w:szCs w:val="20"/>
              </w:rPr>
            </w:pPr>
            <w:r w:rsidRPr="00521268">
              <w:rPr>
                <w:sz w:val="20"/>
                <w:szCs w:val="20"/>
              </w:rPr>
              <w:t>Заходи в межах Угоди</w:t>
            </w:r>
            <w:r w:rsidRPr="00521268">
              <w:rPr>
                <w:sz w:val="20"/>
                <w:szCs w:val="20"/>
              </w:rPr>
              <w:br/>
              <w:t xml:space="preserve">• Перевірка зв’язку згідно з наказом </w:t>
            </w:r>
            <w:proofErr w:type="spellStart"/>
            <w:r w:rsidRPr="00521268">
              <w:rPr>
                <w:sz w:val="20"/>
                <w:szCs w:val="20"/>
              </w:rPr>
              <w:t>Держатомрегулювання</w:t>
            </w:r>
            <w:proofErr w:type="spellEnd"/>
            <w:r w:rsidRPr="00521268">
              <w:rPr>
                <w:sz w:val="20"/>
                <w:szCs w:val="20"/>
              </w:rPr>
              <w:t xml:space="preserve"> від 13.12.2005</w:t>
            </w:r>
            <w:r w:rsidRPr="00521268">
              <w:rPr>
                <w:sz w:val="20"/>
                <w:szCs w:val="20"/>
              </w:rPr>
              <w:br/>
              <w:t>•  № 145 та оперативне сповіщення за умовами Угоди</w:t>
            </w:r>
            <w:r w:rsidRPr="00521268">
              <w:rPr>
                <w:sz w:val="20"/>
                <w:szCs w:val="20"/>
              </w:rPr>
              <w:br/>
              <w:t>• Обмін інформацією про події</w:t>
            </w:r>
            <w:r w:rsidRPr="00521268">
              <w:rPr>
                <w:sz w:val="20"/>
                <w:szCs w:val="20"/>
              </w:rPr>
              <w:br/>
              <w:t>• Обмін інформацією про стан ядерної та радіаційної безпеки.</w:t>
            </w:r>
          </w:p>
        </w:tc>
        <w:tc>
          <w:tcPr>
            <w:tcW w:w="2023" w:type="dxa"/>
            <w:gridSpan w:val="3"/>
          </w:tcPr>
          <w:p w:rsidR="001E7BAD" w:rsidRPr="00521268" w:rsidRDefault="001E7BAD" w:rsidP="00F9507E">
            <w:pPr>
              <w:rPr>
                <w:sz w:val="20"/>
                <w:szCs w:val="20"/>
              </w:rPr>
            </w:pPr>
            <w:r w:rsidRPr="00521268">
              <w:rPr>
                <w:sz w:val="20"/>
                <w:szCs w:val="20"/>
              </w:rPr>
              <w:t xml:space="preserve">ДБЯУ </w:t>
            </w:r>
          </w:p>
          <w:p w:rsidR="001E7BAD" w:rsidRPr="00521268" w:rsidRDefault="001E7BAD" w:rsidP="00F9507E">
            <w:pPr>
              <w:rPr>
                <w:sz w:val="20"/>
                <w:szCs w:val="20"/>
              </w:rPr>
            </w:pPr>
            <w:r w:rsidRPr="00521268">
              <w:rPr>
                <w:sz w:val="20"/>
                <w:szCs w:val="20"/>
              </w:rPr>
              <w:t>Столярчук Б.В.</w:t>
            </w:r>
          </w:p>
          <w:p w:rsidR="001E7BAD" w:rsidRPr="00521268" w:rsidRDefault="001E7BAD" w:rsidP="00F9507E">
            <w:pPr>
              <w:rPr>
                <w:sz w:val="20"/>
                <w:szCs w:val="20"/>
              </w:rPr>
            </w:pPr>
            <w:r w:rsidRPr="00521268">
              <w:rPr>
                <w:sz w:val="20"/>
                <w:szCs w:val="20"/>
              </w:rPr>
              <w:t>ВМСЄІ</w:t>
            </w:r>
          </w:p>
          <w:p w:rsidR="001E7BAD" w:rsidRPr="00521268" w:rsidRDefault="001E7BAD" w:rsidP="00F9507E">
            <w:pPr>
              <w:rPr>
                <w:rFonts w:eastAsia="Arial Unicode MS"/>
                <w:sz w:val="20"/>
                <w:szCs w:val="20"/>
              </w:rPr>
            </w:pPr>
            <w:r w:rsidRPr="00521268">
              <w:rPr>
                <w:sz w:val="20"/>
                <w:szCs w:val="20"/>
              </w:rPr>
              <w:t>Горащенкова Г.П.</w:t>
            </w:r>
          </w:p>
        </w:tc>
        <w:tc>
          <w:tcPr>
            <w:tcW w:w="1521" w:type="dxa"/>
          </w:tcPr>
          <w:p w:rsidR="001E7BAD" w:rsidRPr="00521268" w:rsidRDefault="001E7BAD" w:rsidP="00F9507E">
            <w:pPr>
              <w:rPr>
                <w:rFonts w:eastAsia="Arial Unicode MS"/>
                <w:sz w:val="20"/>
                <w:szCs w:val="20"/>
              </w:rPr>
            </w:pPr>
            <w:r w:rsidRPr="00521268">
              <w:rPr>
                <w:sz w:val="20"/>
                <w:szCs w:val="20"/>
              </w:rPr>
              <w:t>протягом року</w:t>
            </w:r>
          </w:p>
        </w:tc>
        <w:tc>
          <w:tcPr>
            <w:tcW w:w="1824" w:type="dxa"/>
            <w:gridSpan w:val="2"/>
          </w:tcPr>
          <w:p w:rsidR="001E7BAD" w:rsidRPr="00521268" w:rsidRDefault="001E7BAD" w:rsidP="00F9507E">
            <w:pPr>
              <w:rPr>
                <w:rFonts w:eastAsia="Arial Unicode MS"/>
                <w:sz w:val="20"/>
                <w:szCs w:val="20"/>
              </w:rPr>
            </w:pPr>
            <w:r w:rsidRPr="00521268">
              <w:rPr>
                <w:sz w:val="20"/>
                <w:szCs w:val="20"/>
              </w:rPr>
              <w:t> </w:t>
            </w:r>
          </w:p>
          <w:p w:rsidR="001E7BAD" w:rsidRPr="00521268" w:rsidRDefault="001E7BAD" w:rsidP="00F9507E">
            <w:pPr>
              <w:rPr>
                <w:rFonts w:eastAsia="Arial Unicode MS"/>
                <w:sz w:val="20"/>
                <w:szCs w:val="20"/>
              </w:rPr>
            </w:pPr>
            <w:r w:rsidRPr="00521268">
              <w:rPr>
                <w:sz w:val="20"/>
                <w:szCs w:val="20"/>
              </w:rPr>
              <w:t> </w:t>
            </w:r>
          </w:p>
        </w:tc>
      </w:tr>
      <w:tr w:rsidR="001E7BAD" w:rsidRPr="00521268" w:rsidTr="0022365F">
        <w:trPr>
          <w:cantSplit/>
          <w:trHeight w:val="2681"/>
        </w:trPr>
        <w:tc>
          <w:tcPr>
            <w:tcW w:w="380" w:type="dxa"/>
          </w:tcPr>
          <w:p w:rsidR="001E7BAD" w:rsidRPr="00521268" w:rsidRDefault="001E7BAD" w:rsidP="00F9507E">
            <w:pPr>
              <w:rPr>
                <w:rFonts w:eastAsia="Arial Unicode MS"/>
                <w:sz w:val="20"/>
                <w:szCs w:val="20"/>
              </w:rPr>
            </w:pPr>
            <w:r w:rsidRPr="00521268">
              <w:rPr>
                <w:sz w:val="20"/>
                <w:szCs w:val="20"/>
              </w:rPr>
              <w:t>7.</w:t>
            </w:r>
          </w:p>
        </w:tc>
        <w:tc>
          <w:tcPr>
            <w:tcW w:w="2700" w:type="dxa"/>
            <w:gridSpan w:val="2"/>
          </w:tcPr>
          <w:p w:rsidR="001E7BAD" w:rsidRPr="00521268" w:rsidRDefault="001E7BAD" w:rsidP="00F9507E">
            <w:pPr>
              <w:rPr>
                <w:rFonts w:eastAsia="Arial Unicode MS"/>
                <w:sz w:val="20"/>
                <w:szCs w:val="20"/>
              </w:rPr>
            </w:pPr>
            <w:r w:rsidRPr="00521268">
              <w:rPr>
                <w:sz w:val="20"/>
                <w:szCs w:val="20"/>
              </w:rPr>
              <w:t xml:space="preserve">Республіка Польща </w:t>
            </w:r>
          </w:p>
        </w:tc>
        <w:tc>
          <w:tcPr>
            <w:tcW w:w="3240" w:type="dxa"/>
            <w:gridSpan w:val="3"/>
          </w:tcPr>
          <w:p w:rsidR="001E7BAD" w:rsidRPr="00521268" w:rsidRDefault="001E7BAD" w:rsidP="00F9507E">
            <w:pPr>
              <w:rPr>
                <w:rFonts w:eastAsia="Arial Unicode MS"/>
                <w:sz w:val="20"/>
                <w:szCs w:val="20"/>
              </w:rPr>
            </w:pPr>
            <w:r w:rsidRPr="00521268">
              <w:rPr>
                <w:sz w:val="20"/>
                <w:szCs w:val="20"/>
              </w:rPr>
              <w:t>Угода між Урядом України та Урядом Республіки Польща про оперативне сповіщення про ядерні аварії, обмін інформацією та співробітництво у галузі ядерної безпеки і радіаційного захисту (24.05.1993р., Київ).</w:t>
            </w:r>
          </w:p>
        </w:tc>
        <w:tc>
          <w:tcPr>
            <w:tcW w:w="3542" w:type="dxa"/>
            <w:gridSpan w:val="4"/>
          </w:tcPr>
          <w:p w:rsidR="001E7BAD" w:rsidRPr="00521268" w:rsidRDefault="001E7BAD" w:rsidP="00F9507E">
            <w:pPr>
              <w:rPr>
                <w:rFonts w:eastAsia="Arial Unicode MS"/>
                <w:sz w:val="20"/>
                <w:szCs w:val="20"/>
              </w:rPr>
            </w:pPr>
            <w:r w:rsidRPr="00521268">
              <w:rPr>
                <w:sz w:val="20"/>
                <w:szCs w:val="20"/>
              </w:rPr>
              <w:t>Заходи в межах Угоди</w:t>
            </w:r>
            <w:r w:rsidRPr="00521268">
              <w:rPr>
                <w:sz w:val="20"/>
                <w:szCs w:val="20"/>
              </w:rPr>
              <w:br/>
              <w:t xml:space="preserve">• Перевірка зв’язку згідно з наказом </w:t>
            </w:r>
            <w:proofErr w:type="spellStart"/>
            <w:r w:rsidRPr="00521268">
              <w:rPr>
                <w:sz w:val="20"/>
                <w:szCs w:val="20"/>
              </w:rPr>
              <w:t>Держатомрегулювання</w:t>
            </w:r>
            <w:proofErr w:type="spellEnd"/>
            <w:r w:rsidRPr="00521268">
              <w:rPr>
                <w:sz w:val="20"/>
                <w:szCs w:val="20"/>
              </w:rPr>
              <w:t xml:space="preserve"> від 13.12.2005</w:t>
            </w:r>
            <w:r w:rsidRPr="00521268">
              <w:rPr>
                <w:sz w:val="20"/>
                <w:szCs w:val="20"/>
              </w:rPr>
              <w:br/>
              <w:t>•  № 145 та оперативне сповіщення за умовами Угоди</w:t>
            </w:r>
            <w:r w:rsidRPr="00521268">
              <w:rPr>
                <w:sz w:val="20"/>
                <w:szCs w:val="20"/>
              </w:rPr>
              <w:br/>
              <w:t>•  Обмін інформацією про події</w:t>
            </w:r>
            <w:r w:rsidRPr="00521268">
              <w:rPr>
                <w:sz w:val="20"/>
                <w:szCs w:val="20"/>
              </w:rPr>
              <w:br/>
              <w:t>• Обмін інформацією про стан ядерної та радіаційної безпеки</w:t>
            </w:r>
            <w:r w:rsidRPr="00521268">
              <w:rPr>
                <w:sz w:val="20"/>
                <w:szCs w:val="20"/>
              </w:rPr>
              <w:br/>
              <w:t>• Обмін інформацією про радіаційний моніторинг навколишнього середовища в районі розташування РАЕС.</w:t>
            </w:r>
          </w:p>
        </w:tc>
        <w:tc>
          <w:tcPr>
            <w:tcW w:w="2023" w:type="dxa"/>
            <w:gridSpan w:val="3"/>
          </w:tcPr>
          <w:p w:rsidR="001E7BAD" w:rsidRPr="00521268" w:rsidRDefault="001E7BAD" w:rsidP="00F9507E">
            <w:pPr>
              <w:rPr>
                <w:sz w:val="20"/>
                <w:szCs w:val="20"/>
              </w:rPr>
            </w:pPr>
            <w:r w:rsidRPr="00521268">
              <w:rPr>
                <w:sz w:val="20"/>
                <w:szCs w:val="20"/>
              </w:rPr>
              <w:t xml:space="preserve">ДБЯУ </w:t>
            </w:r>
          </w:p>
          <w:p w:rsidR="001E7BAD" w:rsidRPr="00521268" w:rsidRDefault="001E7BAD" w:rsidP="00F9507E">
            <w:pPr>
              <w:rPr>
                <w:sz w:val="20"/>
                <w:szCs w:val="20"/>
              </w:rPr>
            </w:pPr>
            <w:r w:rsidRPr="00521268">
              <w:rPr>
                <w:sz w:val="20"/>
                <w:szCs w:val="20"/>
              </w:rPr>
              <w:t>Столярчук Б.В.</w:t>
            </w:r>
          </w:p>
          <w:p w:rsidR="001E7BAD" w:rsidRPr="00521268" w:rsidRDefault="001E7BAD" w:rsidP="00F9507E">
            <w:pPr>
              <w:rPr>
                <w:sz w:val="20"/>
                <w:szCs w:val="20"/>
              </w:rPr>
            </w:pPr>
            <w:r w:rsidRPr="00521268">
              <w:rPr>
                <w:sz w:val="20"/>
                <w:szCs w:val="20"/>
              </w:rPr>
              <w:t xml:space="preserve">ВМСЄІ </w:t>
            </w:r>
          </w:p>
          <w:p w:rsidR="001E7BAD" w:rsidRPr="00521268" w:rsidRDefault="001E7BAD" w:rsidP="00F9507E">
            <w:pPr>
              <w:rPr>
                <w:rFonts w:eastAsia="Arial Unicode MS"/>
                <w:sz w:val="20"/>
                <w:szCs w:val="20"/>
              </w:rPr>
            </w:pPr>
            <w:r w:rsidRPr="00521268">
              <w:rPr>
                <w:sz w:val="20"/>
                <w:szCs w:val="20"/>
              </w:rPr>
              <w:t>Горащенкова Г.П.</w:t>
            </w:r>
          </w:p>
        </w:tc>
        <w:tc>
          <w:tcPr>
            <w:tcW w:w="1521" w:type="dxa"/>
          </w:tcPr>
          <w:p w:rsidR="001E7BAD" w:rsidRPr="00521268" w:rsidRDefault="001E7BAD" w:rsidP="00F9507E">
            <w:pPr>
              <w:rPr>
                <w:rFonts w:eastAsia="Arial Unicode MS"/>
                <w:sz w:val="20"/>
                <w:szCs w:val="20"/>
              </w:rPr>
            </w:pPr>
            <w:r w:rsidRPr="00521268">
              <w:rPr>
                <w:sz w:val="20"/>
                <w:szCs w:val="20"/>
              </w:rPr>
              <w:t>протягом року</w:t>
            </w:r>
          </w:p>
        </w:tc>
        <w:tc>
          <w:tcPr>
            <w:tcW w:w="1824" w:type="dxa"/>
            <w:gridSpan w:val="2"/>
          </w:tcPr>
          <w:p w:rsidR="001E7BAD" w:rsidRPr="00521268" w:rsidRDefault="001E7BAD" w:rsidP="00F9507E">
            <w:pPr>
              <w:rPr>
                <w:rFonts w:eastAsia="Arial Unicode MS"/>
                <w:sz w:val="20"/>
                <w:szCs w:val="20"/>
              </w:rPr>
            </w:pPr>
            <w:r w:rsidRPr="00521268">
              <w:rPr>
                <w:sz w:val="20"/>
                <w:szCs w:val="20"/>
              </w:rPr>
              <w:t> </w:t>
            </w:r>
          </w:p>
          <w:p w:rsidR="001E7BAD" w:rsidRPr="00521268" w:rsidRDefault="001E7BAD" w:rsidP="00F9507E">
            <w:pPr>
              <w:rPr>
                <w:rFonts w:eastAsia="Arial Unicode MS"/>
                <w:sz w:val="20"/>
                <w:szCs w:val="20"/>
              </w:rPr>
            </w:pPr>
            <w:r w:rsidRPr="00521268">
              <w:rPr>
                <w:sz w:val="20"/>
                <w:szCs w:val="20"/>
              </w:rPr>
              <w:t> </w:t>
            </w:r>
          </w:p>
        </w:tc>
      </w:tr>
      <w:tr w:rsidR="001E7BAD" w:rsidRPr="00521268" w:rsidTr="0022365F">
        <w:trPr>
          <w:cantSplit/>
          <w:trHeight w:val="2063"/>
        </w:trPr>
        <w:tc>
          <w:tcPr>
            <w:tcW w:w="380" w:type="dxa"/>
          </w:tcPr>
          <w:p w:rsidR="001E7BAD" w:rsidRPr="00521268" w:rsidRDefault="001E7BAD" w:rsidP="00F9507E">
            <w:pPr>
              <w:rPr>
                <w:rFonts w:eastAsia="Arial Unicode MS"/>
                <w:sz w:val="20"/>
                <w:szCs w:val="20"/>
              </w:rPr>
            </w:pPr>
            <w:r w:rsidRPr="00521268">
              <w:rPr>
                <w:sz w:val="20"/>
                <w:szCs w:val="20"/>
              </w:rPr>
              <w:t>8.</w:t>
            </w:r>
          </w:p>
        </w:tc>
        <w:tc>
          <w:tcPr>
            <w:tcW w:w="2700" w:type="dxa"/>
            <w:gridSpan w:val="2"/>
          </w:tcPr>
          <w:p w:rsidR="001E7BAD" w:rsidRPr="00521268" w:rsidRDefault="001E7BAD" w:rsidP="00F9507E">
            <w:pPr>
              <w:rPr>
                <w:rFonts w:eastAsia="Arial Unicode MS"/>
                <w:sz w:val="20"/>
                <w:szCs w:val="20"/>
              </w:rPr>
            </w:pPr>
            <w:r w:rsidRPr="00521268">
              <w:rPr>
                <w:sz w:val="20"/>
                <w:szCs w:val="20"/>
              </w:rPr>
              <w:t>Республіка Білорусь</w:t>
            </w:r>
          </w:p>
        </w:tc>
        <w:tc>
          <w:tcPr>
            <w:tcW w:w="3240" w:type="dxa"/>
            <w:gridSpan w:val="3"/>
          </w:tcPr>
          <w:p w:rsidR="001E7BAD" w:rsidRPr="00521268" w:rsidRDefault="001E7BAD" w:rsidP="00F9507E">
            <w:pPr>
              <w:rPr>
                <w:rFonts w:eastAsia="Arial Unicode MS"/>
                <w:sz w:val="20"/>
                <w:szCs w:val="20"/>
              </w:rPr>
            </w:pPr>
            <w:r w:rsidRPr="00521268">
              <w:rPr>
                <w:sz w:val="20"/>
                <w:szCs w:val="20"/>
              </w:rPr>
              <w:t>Угода між Кабінетом Міністрів України та Урядом Республіки Білорусь про оперативне оповіщення про ядерну аварію та співробітництво в галузі радіаційної безпеки (16.10.2001р., Київ).</w:t>
            </w:r>
          </w:p>
        </w:tc>
        <w:tc>
          <w:tcPr>
            <w:tcW w:w="3542" w:type="dxa"/>
            <w:gridSpan w:val="4"/>
          </w:tcPr>
          <w:p w:rsidR="001E7BAD" w:rsidRPr="00521268" w:rsidRDefault="001E7BAD" w:rsidP="00F9507E">
            <w:pPr>
              <w:rPr>
                <w:rFonts w:eastAsia="Arial Unicode MS"/>
                <w:sz w:val="20"/>
                <w:szCs w:val="20"/>
              </w:rPr>
            </w:pPr>
            <w:r w:rsidRPr="00521268">
              <w:rPr>
                <w:sz w:val="20"/>
                <w:szCs w:val="20"/>
              </w:rPr>
              <w:t>Заходи в межах Угоди</w:t>
            </w:r>
            <w:r w:rsidRPr="00521268">
              <w:rPr>
                <w:sz w:val="20"/>
                <w:szCs w:val="20"/>
              </w:rPr>
              <w:br/>
              <w:t xml:space="preserve">• Перевірка зв’язку згідно з наказом </w:t>
            </w:r>
            <w:proofErr w:type="spellStart"/>
            <w:r w:rsidRPr="00521268">
              <w:rPr>
                <w:sz w:val="20"/>
                <w:szCs w:val="20"/>
              </w:rPr>
              <w:t>Держатомрегулювання</w:t>
            </w:r>
            <w:proofErr w:type="spellEnd"/>
            <w:r w:rsidRPr="00521268">
              <w:rPr>
                <w:sz w:val="20"/>
                <w:szCs w:val="20"/>
              </w:rPr>
              <w:t xml:space="preserve"> від 13.12.2005</w:t>
            </w:r>
            <w:r w:rsidRPr="00521268">
              <w:rPr>
                <w:sz w:val="20"/>
                <w:szCs w:val="20"/>
              </w:rPr>
              <w:br/>
              <w:t>•  № 145 та оперативне сповіщення за умовами Угоди</w:t>
            </w:r>
            <w:r w:rsidRPr="00521268">
              <w:rPr>
                <w:sz w:val="20"/>
                <w:szCs w:val="20"/>
              </w:rPr>
              <w:br/>
              <w:t>• Обмін інформацією про події</w:t>
            </w:r>
            <w:r w:rsidRPr="00521268">
              <w:rPr>
                <w:sz w:val="20"/>
                <w:szCs w:val="20"/>
              </w:rPr>
              <w:br/>
              <w:t>• Обмін інформацією про стан ядерної та радіаційної безпеки.</w:t>
            </w:r>
          </w:p>
        </w:tc>
        <w:tc>
          <w:tcPr>
            <w:tcW w:w="2023" w:type="dxa"/>
            <w:gridSpan w:val="3"/>
          </w:tcPr>
          <w:p w:rsidR="001E7BAD" w:rsidRPr="00521268" w:rsidRDefault="001E7BAD" w:rsidP="00F9507E">
            <w:pPr>
              <w:rPr>
                <w:sz w:val="20"/>
                <w:szCs w:val="20"/>
              </w:rPr>
            </w:pPr>
            <w:r w:rsidRPr="00521268">
              <w:rPr>
                <w:sz w:val="20"/>
                <w:szCs w:val="20"/>
              </w:rPr>
              <w:t xml:space="preserve">ДБЯУ </w:t>
            </w:r>
          </w:p>
          <w:p w:rsidR="001E7BAD" w:rsidRPr="00521268" w:rsidRDefault="001E7BAD" w:rsidP="00F9507E">
            <w:pPr>
              <w:rPr>
                <w:sz w:val="20"/>
                <w:szCs w:val="20"/>
              </w:rPr>
            </w:pPr>
            <w:r w:rsidRPr="00521268">
              <w:rPr>
                <w:sz w:val="20"/>
                <w:szCs w:val="20"/>
              </w:rPr>
              <w:t>Столярчук Б.В.</w:t>
            </w:r>
          </w:p>
          <w:p w:rsidR="001E7BAD" w:rsidRPr="00521268" w:rsidRDefault="001E7BAD" w:rsidP="00F9507E">
            <w:pPr>
              <w:rPr>
                <w:sz w:val="20"/>
                <w:szCs w:val="20"/>
              </w:rPr>
            </w:pPr>
            <w:r w:rsidRPr="00521268">
              <w:rPr>
                <w:sz w:val="20"/>
                <w:szCs w:val="20"/>
              </w:rPr>
              <w:t xml:space="preserve">ВМСЄІ </w:t>
            </w:r>
          </w:p>
          <w:p w:rsidR="001E7BAD" w:rsidRPr="00521268" w:rsidRDefault="001E7BAD" w:rsidP="00F9507E">
            <w:pPr>
              <w:rPr>
                <w:rFonts w:eastAsia="Arial Unicode MS"/>
                <w:sz w:val="20"/>
                <w:szCs w:val="20"/>
              </w:rPr>
            </w:pPr>
            <w:r w:rsidRPr="00521268">
              <w:rPr>
                <w:sz w:val="20"/>
                <w:szCs w:val="20"/>
              </w:rPr>
              <w:t>Горащенкова Г.П.</w:t>
            </w:r>
          </w:p>
        </w:tc>
        <w:tc>
          <w:tcPr>
            <w:tcW w:w="1521" w:type="dxa"/>
          </w:tcPr>
          <w:p w:rsidR="001E7BAD" w:rsidRPr="00521268" w:rsidRDefault="001E7BAD" w:rsidP="00F9507E">
            <w:pPr>
              <w:rPr>
                <w:rFonts w:eastAsia="Arial Unicode MS"/>
                <w:sz w:val="20"/>
                <w:szCs w:val="20"/>
              </w:rPr>
            </w:pPr>
            <w:r w:rsidRPr="00521268">
              <w:rPr>
                <w:sz w:val="20"/>
                <w:szCs w:val="20"/>
              </w:rPr>
              <w:t>протягом року</w:t>
            </w:r>
          </w:p>
        </w:tc>
        <w:tc>
          <w:tcPr>
            <w:tcW w:w="1824" w:type="dxa"/>
            <w:gridSpan w:val="2"/>
          </w:tcPr>
          <w:p w:rsidR="001E7BAD" w:rsidRPr="00521268" w:rsidRDefault="001E7BAD" w:rsidP="00F9507E">
            <w:pPr>
              <w:rPr>
                <w:rFonts w:eastAsia="Arial Unicode MS"/>
                <w:sz w:val="20"/>
                <w:szCs w:val="20"/>
              </w:rPr>
            </w:pPr>
            <w:r w:rsidRPr="00521268">
              <w:rPr>
                <w:sz w:val="20"/>
                <w:szCs w:val="20"/>
              </w:rPr>
              <w:t> </w:t>
            </w:r>
          </w:p>
          <w:p w:rsidR="001E7BAD" w:rsidRPr="00521268" w:rsidRDefault="001E7BAD" w:rsidP="00F9507E">
            <w:pPr>
              <w:rPr>
                <w:rFonts w:eastAsia="Arial Unicode MS"/>
                <w:sz w:val="20"/>
                <w:szCs w:val="20"/>
              </w:rPr>
            </w:pPr>
            <w:r w:rsidRPr="00521268">
              <w:rPr>
                <w:sz w:val="20"/>
                <w:szCs w:val="20"/>
              </w:rPr>
              <w:t> </w:t>
            </w:r>
          </w:p>
        </w:tc>
      </w:tr>
      <w:tr w:rsidR="001E7BAD" w:rsidRPr="00521268" w:rsidTr="0022365F">
        <w:trPr>
          <w:cantSplit/>
          <w:trHeight w:val="2063"/>
        </w:trPr>
        <w:tc>
          <w:tcPr>
            <w:tcW w:w="380" w:type="dxa"/>
          </w:tcPr>
          <w:p w:rsidR="001E7BAD" w:rsidRPr="00521268" w:rsidRDefault="001E7BAD" w:rsidP="00F9507E">
            <w:pPr>
              <w:rPr>
                <w:rFonts w:eastAsia="Arial Unicode MS"/>
                <w:sz w:val="20"/>
                <w:szCs w:val="20"/>
              </w:rPr>
            </w:pPr>
            <w:r w:rsidRPr="00521268">
              <w:rPr>
                <w:sz w:val="20"/>
                <w:szCs w:val="20"/>
              </w:rPr>
              <w:t>9.</w:t>
            </w:r>
          </w:p>
        </w:tc>
        <w:tc>
          <w:tcPr>
            <w:tcW w:w="2700" w:type="dxa"/>
            <w:gridSpan w:val="2"/>
          </w:tcPr>
          <w:p w:rsidR="001E7BAD" w:rsidRPr="00521268" w:rsidRDefault="001E7BAD" w:rsidP="00F9507E">
            <w:pPr>
              <w:rPr>
                <w:rFonts w:eastAsia="Arial Unicode MS"/>
                <w:sz w:val="20"/>
                <w:szCs w:val="20"/>
              </w:rPr>
            </w:pPr>
            <w:r w:rsidRPr="00521268">
              <w:rPr>
                <w:sz w:val="20"/>
                <w:szCs w:val="20"/>
              </w:rPr>
              <w:t>Королівство Швеція</w:t>
            </w:r>
          </w:p>
        </w:tc>
        <w:tc>
          <w:tcPr>
            <w:tcW w:w="3240" w:type="dxa"/>
            <w:gridSpan w:val="3"/>
          </w:tcPr>
          <w:p w:rsidR="001E7BAD" w:rsidRPr="00521268" w:rsidRDefault="001E7BAD" w:rsidP="00F9507E">
            <w:pPr>
              <w:rPr>
                <w:rFonts w:eastAsia="Arial Unicode MS"/>
                <w:sz w:val="20"/>
                <w:szCs w:val="20"/>
              </w:rPr>
            </w:pPr>
            <w:r w:rsidRPr="00521268">
              <w:rPr>
                <w:sz w:val="20"/>
                <w:szCs w:val="20"/>
              </w:rPr>
              <w:t>Угода між Кабінетом Міністрів України та Урядом Королівства Швеції про оперативне сповіщення про ядерні аварії та обмін інформацією про ядерні установки (23.03.1999р., Стокгольм).</w:t>
            </w:r>
          </w:p>
        </w:tc>
        <w:tc>
          <w:tcPr>
            <w:tcW w:w="3542" w:type="dxa"/>
            <w:gridSpan w:val="4"/>
          </w:tcPr>
          <w:p w:rsidR="001E7BAD" w:rsidRPr="00521268" w:rsidRDefault="001E7BAD" w:rsidP="00F9507E">
            <w:pPr>
              <w:rPr>
                <w:sz w:val="20"/>
                <w:szCs w:val="20"/>
              </w:rPr>
            </w:pPr>
            <w:r w:rsidRPr="00521268">
              <w:rPr>
                <w:sz w:val="20"/>
                <w:szCs w:val="20"/>
              </w:rPr>
              <w:t>Заходи в межах Угоди</w:t>
            </w:r>
            <w:r w:rsidRPr="00521268">
              <w:rPr>
                <w:sz w:val="20"/>
                <w:szCs w:val="20"/>
              </w:rPr>
              <w:br w:type="page"/>
            </w:r>
          </w:p>
          <w:p w:rsidR="001E7BAD" w:rsidRPr="00521268" w:rsidRDefault="001E7BAD" w:rsidP="00F9507E">
            <w:pPr>
              <w:rPr>
                <w:sz w:val="20"/>
                <w:szCs w:val="20"/>
              </w:rPr>
            </w:pPr>
            <w:r w:rsidRPr="00521268">
              <w:rPr>
                <w:sz w:val="20"/>
                <w:szCs w:val="20"/>
              </w:rPr>
              <w:t xml:space="preserve">• Перевірка зв’язку згідно з наказом </w:t>
            </w:r>
            <w:proofErr w:type="spellStart"/>
            <w:r w:rsidRPr="00521268">
              <w:rPr>
                <w:sz w:val="20"/>
                <w:szCs w:val="20"/>
              </w:rPr>
              <w:t>Держатомрегулювання</w:t>
            </w:r>
            <w:proofErr w:type="spellEnd"/>
            <w:r w:rsidRPr="00521268">
              <w:rPr>
                <w:sz w:val="20"/>
                <w:szCs w:val="20"/>
              </w:rPr>
              <w:t xml:space="preserve"> від 13.12.2005</w:t>
            </w:r>
            <w:r w:rsidRPr="00521268">
              <w:rPr>
                <w:sz w:val="20"/>
                <w:szCs w:val="20"/>
              </w:rPr>
              <w:br w:type="page"/>
            </w:r>
          </w:p>
          <w:p w:rsidR="001E7BAD" w:rsidRPr="00521268" w:rsidRDefault="001E7BAD" w:rsidP="00F9507E">
            <w:pPr>
              <w:rPr>
                <w:sz w:val="20"/>
                <w:szCs w:val="20"/>
              </w:rPr>
            </w:pPr>
            <w:r w:rsidRPr="00521268">
              <w:rPr>
                <w:sz w:val="20"/>
                <w:szCs w:val="20"/>
              </w:rPr>
              <w:t>• № 145 та оперативне сповіщення за умовами Угоди</w:t>
            </w:r>
          </w:p>
          <w:p w:rsidR="001E7BAD" w:rsidRPr="00521268" w:rsidRDefault="001E7BAD" w:rsidP="00F9507E">
            <w:pPr>
              <w:rPr>
                <w:sz w:val="20"/>
                <w:szCs w:val="20"/>
              </w:rPr>
            </w:pPr>
            <w:r w:rsidRPr="00521268">
              <w:rPr>
                <w:sz w:val="20"/>
                <w:szCs w:val="20"/>
              </w:rPr>
              <w:br w:type="page"/>
              <w:t>• Обмін інформацією про події</w:t>
            </w:r>
          </w:p>
          <w:p w:rsidR="001E7BAD" w:rsidRPr="00521268" w:rsidRDefault="001E7BAD" w:rsidP="00F9507E">
            <w:pPr>
              <w:rPr>
                <w:sz w:val="20"/>
                <w:szCs w:val="20"/>
              </w:rPr>
            </w:pPr>
            <w:r w:rsidRPr="00521268">
              <w:rPr>
                <w:sz w:val="20"/>
                <w:szCs w:val="20"/>
              </w:rPr>
              <w:br w:type="page"/>
              <w:t>• Обмін інформацією про стан ядерної та радіаційної безпеки</w:t>
            </w:r>
            <w:r w:rsidRPr="00521268">
              <w:rPr>
                <w:sz w:val="20"/>
                <w:szCs w:val="20"/>
              </w:rPr>
              <w:br w:type="page"/>
              <w:t>.</w:t>
            </w:r>
          </w:p>
        </w:tc>
        <w:tc>
          <w:tcPr>
            <w:tcW w:w="2023" w:type="dxa"/>
            <w:gridSpan w:val="3"/>
          </w:tcPr>
          <w:p w:rsidR="001E7BAD" w:rsidRPr="00521268" w:rsidRDefault="001E7BAD" w:rsidP="00F9507E">
            <w:pPr>
              <w:rPr>
                <w:sz w:val="20"/>
                <w:szCs w:val="20"/>
              </w:rPr>
            </w:pPr>
            <w:r w:rsidRPr="00521268">
              <w:rPr>
                <w:sz w:val="20"/>
                <w:szCs w:val="20"/>
              </w:rPr>
              <w:t xml:space="preserve">ДБЯУ </w:t>
            </w:r>
          </w:p>
          <w:p w:rsidR="001E7BAD" w:rsidRPr="00521268" w:rsidRDefault="001E7BAD" w:rsidP="00F9507E">
            <w:pPr>
              <w:rPr>
                <w:sz w:val="20"/>
                <w:szCs w:val="20"/>
              </w:rPr>
            </w:pPr>
            <w:r w:rsidRPr="00521268">
              <w:rPr>
                <w:sz w:val="20"/>
                <w:szCs w:val="20"/>
              </w:rPr>
              <w:t>Столярчук Б.В.</w:t>
            </w:r>
          </w:p>
          <w:p w:rsidR="001E7BAD" w:rsidRPr="00521268" w:rsidRDefault="001E7BAD" w:rsidP="00F9507E">
            <w:pPr>
              <w:rPr>
                <w:sz w:val="20"/>
                <w:szCs w:val="20"/>
              </w:rPr>
            </w:pPr>
            <w:r w:rsidRPr="00521268">
              <w:rPr>
                <w:sz w:val="20"/>
                <w:szCs w:val="20"/>
              </w:rPr>
              <w:t>ВМСЄІ</w:t>
            </w:r>
          </w:p>
          <w:p w:rsidR="001E7BAD" w:rsidRPr="00521268" w:rsidRDefault="001E7BAD" w:rsidP="00F9507E">
            <w:pPr>
              <w:rPr>
                <w:rFonts w:eastAsia="Arial Unicode MS"/>
                <w:sz w:val="20"/>
                <w:szCs w:val="20"/>
              </w:rPr>
            </w:pPr>
            <w:r w:rsidRPr="00521268">
              <w:rPr>
                <w:sz w:val="20"/>
                <w:szCs w:val="20"/>
              </w:rPr>
              <w:t>Горащенкова Г.П.</w:t>
            </w:r>
          </w:p>
        </w:tc>
        <w:tc>
          <w:tcPr>
            <w:tcW w:w="1521" w:type="dxa"/>
          </w:tcPr>
          <w:p w:rsidR="001E7BAD" w:rsidRPr="00521268" w:rsidRDefault="001E7BAD" w:rsidP="00F9507E">
            <w:pPr>
              <w:rPr>
                <w:rFonts w:eastAsia="Arial Unicode MS"/>
                <w:sz w:val="20"/>
                <w:szCs w:val="20"/>
              </w:rPr>
            </w:pPr>
            <w:r w:rsidRPr="00521268">
              <w:rPr>
                <w:sz w:val="20"/>
                <w:szCs w:val="20"/>
              </w:rPr>
              <w:t>протягом року</w:t>
            </w:r>
            <w:r w:rsidRPr="00521268">
              <w:rPr>
                <w:sz w:val="20"/>
                <w:szCs w:val="20"/>
              </w:rPr>
              <w:br w:type="page"/>
            </w:r>
            <w:r w:rsidRPr="00521268">
              <w:rPr>
                <w:sz w:val="20"/>
                <w:szCs w:val="20"/>
              </w:rPr>
              <w:br w:type="page"/>
            </w:r>
          </w:p>
        </w:tc>
        <w:tc>
          <w:tcPr>
            <w:tcW w:w="1824" w:type="dxa"/>
            <w:gridSpan w:val="2"/>
          </w:tcPr>
          <w:p w:rsidR="001E7BAD" w:rsidRPr="00521268" w:rsidRDefault="001E7BAD" w:rsidP="00F9507E">
            <w:pPr>
              <w:rPr>
                <w:rFonts w:eastAsia="Arial Unicode MS"/>
                <w:sz w:val="20"/>
                <w:szCs w:val="20"/>
              </w:rPr>
            </w:pPr>
            <w:r w:rsidRPr="00521268">
              <w:rPr>
                <w:sz w:val="20"/>
                <w:szCs w:val="20"/>
              </w:rPr>
              <w:t> </w:t>
            </w:r>
          </w:p>
          <w:p w:rsidR="001E7BAD" w:rsidRPr="00521268" w:rsidRDefault="001E7BAD" w:rsidP="00F9507E">
            <w:pPr>
              <w:rPr>
                <w:rFonts w:eastAsia="Arial Unicode MS"/>
                <w:sz w:val="20"/>
                <w:szCs w:val="20"/>
              </w:rPr>
            </w:pPr>
            <w:r w:rsidRPr="00521268">
              <w:rPr>
                <w:sz w:val="20"/>
                <w:szCs w:val="20"/>
              </w:rPr>
              <w:t> </w:t>
            </w:r>
          </w:p>
        </w:tc>
      </w:tr>
      <w:tr w:rsidR="001E7BAD" w:rsidRPr="00521268" w:rsidTr="0022365F">
        <w:trPr>
          <w:cantSplit/>
          <w:trHeight w:val="2063"/>
        </w:trPr>
        <w:tc>
          <w:tcPr>
            <w:tcW w:w="380" w:type="dxa"/>
          </w:tcPr>
          <w:p w:rsidR="001E7BAD" w:rsidRPr="00521268" w:rsidRDefault="001E7BAD" w:rsidP="00F9507E">
            <w:pPr>
              <w:rPr>
                <w:rFonts w:eastAsia="Arial Unicode MS"/>
                <w:sz w:val="20"/>
                <w:szCs w:val="20"/>
              </w:rPr>
            </w:pPr>
            <w:r w:rsidRPr="00521268">
              <w:rPr>
                <w:sz w:val="20"/>
                <w:szCs w:val="20"/>
              </w:rPr>
              <w:t>10.</w:t>
            </w:r>
          </w:p>
        </w:tc>
        <w:tc>
          <w:tcPr>
            <w:tcW w:w="2700" w:type="dxa"/>
            <w:gridSpan w:val="2"/>
          </w:tcPr>
          <w:p w:rsidR="001E7BAD" w:rsidRPr="00521268" w:rsidRDefault="001E7BAD" w:rsidP="00F9507E">
            <w:pPr>
              <w:rPr>
                <w:rFonts w:eastAsia="Arial Unicode MS"/>
                <w:sz w:val="20"/>
                <w:szCs w:val="20"/>
              </w:rPr>
            </w:pPr>
            <w:r w:rsidRPr="00521268">
              <w:rPr>
                <w:sz w:val="20"/>
                <w:szCs w:val="20"/>
              </w:rPr>
              <w:t xml:space="preserve">Турецька Республіка </w:t>
            </w:r>
          </w:p>
        </w:tc>
        <w:tc>
          <w:tcPr>
            <w:tcW w:w="3240" w:type="dxa"/>
            <w:gridSpan w:val="3"/>
          </w:tcPr>
          <w:p w:rsidR="001E7BAD" w:rsidRPr="00521268" w:rsidRDefault="001E7BAD" w:rsidP="00F9507E">
            <w:pPr>
              <w:rPr>
                <w:rFonts w:eastAsia="Arial Unicode MS"/>
                <w:sz w:val="20"/>
                <w:szCs w:val="20"/>
              </w:rPr>
            </w:pPr>
            <w:r w:rsidRPr="00521268">
              <w:rPr>
                <w:sz w:val="20"/>
                <w:szCs w:val="20"/>
              </w:rPr>
              <w:t>Угода між Кабінетом Міністрів України та Урядом Турецької Республіки про оперативне сповіщення про ядерні аварії та обмін інформацією щодо ядерних установок (23.11.2000р., Анкара).</w:t>
            </w:r>
          </w:p>
        </w:tc>
        <w:tc>
          <w:tcPr>
            <w:tcW w:w="3542" w:type="dxa"/>
            <w:gridSpan w:val="4"/>
          </w:tcPr>
          <w:p w:rsidR="001E7BAD" w:rsidRPr="00521268" w:rsidRDefault="001E7BAD" w:rsidP="00F9507E">
            <w:pPr>
              <w:rPr>
                <w:rFonts w:eastAsia="Arial Unicode MS"/>
                <w:sz w:val="20"/>
                <w:szCs w:val="20"/>
              </w:rPr>
            </w:pPr>
            <w:r w:rsidRPr="00521268">
              <w:rPr>
                <w:sz w:val="20"/>
                <w:szCs w:val="20"/>
              </w:rPr>
              <w:t>Заходи в межах Угоди</w:t>
            </w:r>
            <w:r w:rsidRPr="00521268">
              <w:rPr>
                <w:sz w:val="20"/>
                <w:szCs w:val="20"/>
              </w:rPr>
              <w:br/>
              <w:t xml:space="preserve">• Перевірка зв’язку згідно з наказом </w:t>
            </w:r>
            <w:proofErr w:type="spellStart"/>
            <w:r w:rsidRPr="00521268">
              <w:rPr>
                <w:sz w:val="20"/>
                <w:szCs w:val="20"/>
              </w:rPr>
              <w:t>Держатомрегулювання</w:t>
            </w:r>
            <w:proofErr w:type="spellEnd"/>
            <w:r w:rsidRPr="00521268">
              <w:rPr>
                <w:sz w:val="20"/>
                <w:szCs w:val="20"/>
              </w:rPr>
              <w:t xml:space="preserve"> від 13.12.2005</w:t>
            </w:r>
            <w:r w:rsidRPr="00521268">
              <w:rPr>
                <w:sz w:val="20"/>
                <w:szCs w:val="20"/>
              </w:rPr>
              <w:br/>
              <w:t>•  № 145 та оперативне сповіщення за умовами Угоди</w:t>
            </w:r>
            <w:r w:rsidRPr="00521268">
              <w:rPr>
                <w:sz w:val="20"/>
                <w:szCs w:val="20"/>
              </w:rPr>
              <w:br/>
              <w:t>• Обмін інформацією про події</w:t>
            </w:r>
            <w:r w:rsidRPr="00521268">
              <w:rPr>
                <w:sz w:val="20"/>
                <w:szCs w:val="20"/>
              </w:rPr>
              <w:br/>
              <w:t>• Обмін інформацією про стан ядерної та радіаційної безпеки.</w:t>
            </w:r>
          </w:p>
        </w:tc>
        <w:tc>
          <w:tcPr>
            <w:tcW w:w="2023" w:type="dxa"/>
            <w:gridSpan w:val="3"/>
          </w:tcPr>
          <w:p w:rsidR="001E7BAD" w:rsidRPr="00521268" w:rsidRDefault="001E7BAD" w:rsidP="00F9507E">
            <w:pPr>
              <w:rPr>
                <w:sz w:val="20"/>
                <w:szCs w:val="20"/>
              </w:rPr>
            </w:pPr>
            <w:r w:rsidRPr="00521268">
              <w:rPr>
                <w:sz w:val="20"/>
                <w:szCs w:val="20"/>
              </w:rPr>
              <w:t xml:space="preserve">ДБЯУ </w:t>
            </w:r>
          </w:p>
          <w:p w:rsidR="001E7BAD" w:rsidRPr="00521268" w:rsidRDefault="001E7BAD" w:rsidP="00F9507E">
            <w:pPr>
              <w:rPr>
                <w:sz w:val="20"/>
                <w:szCs w:val="20"/>
              </w:rPr>
            </w:pPr>
            <w:r w:rsidRPr="00521268">
              <w:rPr>
                <w:sz w:val="20"/>
                <w:szCs w:val="20"/>
              </w:rPr>
              <w:t>Столярчук Б.В.</w:t>
            </w:r>
          </w:p>
          <w:p w:rsidR="001E7BAD" w:rsidRPr="00521268" w:rsidRDefault="001E7BAD" w:rsidP="00F9507E">
            <w:pPr>
              <w:rPr>
                <w:sz w:val="20"/>
                <w:szCs w:val="20"/>
              </w:rPr>
            </w:pPr>
            <w:r w:rsidRPr="00521268">
              <w:rPr>
                <w:sz w:val="20"/>
                <w:szCs w:val="20"/>
              </w:rPr>
              <w:t>ВМСЄІ</w:t>
            </w:r>
          </w:p>
          <w:p w:rsidR="001E7BAD" w:rsidRPr="00521268" w:rsidRDefault="001E7BAD" w:rsidP="00F9507E">
            <w:pPr>
              <w:rPr>
                <w:rFonts w:eastAsia="Arial Unicode MS"/>
                <w:color w:val="000080"/>
                <w:sz w:val="20"/>
                <w:szCs w:val="20"/>
              </w:rPr>
            </w:pPr>
            <w:r w:rsidRPr="00521268">
              <w:rPr>
                <w:sz w:val="20"/>
                <w:szCs w:val="20"/>
              </w:rPr>
              <w:t>Горащенкова Г.П.</w:t>
            </w:r>
          </w:p>
        </w:tc>
        <w:tc>
          <w:tcPr>
            <w:tcW w:w="1521" w:type="dxa"/>
          </w:tcPr>
          <w:p w:rsidR="001E7BAD" w:rsidRPr="00521268" w:rsidRDefault="001E7BAD" w:rsidP="00F9507E">
            <w:pPr>
              <w:rPr>
                <w:rFonts w:eastAsia="Arial Unicode MS"/>
                <w:sz w:val="20"/>
                <w:szCs w:val="20"/>
              </w:rPr>
            </w:pPr>
            <w:r w:rsidRPr="00521268">
              <w:rPr>
                <w:sz w:val="20"/>
                <w:szCs w:val="20"/>
              </w:rPr>
              <w:t>протягом року</w:t>
            </w:r>
          </w:p>
        </w:tc>
        <w:tc>
          <w:tcPr>
            <w:tcW w:w="1824" w:type="dxa"/>
            <w:gridSpan w:val="2"/>
          </w:tcPr>
          <w:p w:rsidR="001E7BAD" w:rsidRPr="00521268" w:rsidRDefault="001E7BAD" w:rsidP="00F9507E">
            <w:pPr>
              <w:rPr>
                <w:rFonts w:eastAsia="Arial Unicode MS"/>
                <w:sz w:val="20"/>
                <w:szCs w:val="20"/>
              </w:rPr>
            </w:pPr>
            <w:r w:rsidRPr="00521268">
              <w:rPr>
                <w:sz w:val="20"/>
                <w:szCs w:val="20"/>
              </w:rPr>
              <w:t> </w:t>
            </w:r>
          </w:p>
          <w:p w:rsidR="001E7BAD" w:rsidRPr="00521268" w:rsidRDefault="001E7BAD" w:rsidP="00F9507E">
            <w:pPr>
              <w:rPr>
                <w:rFonts w:eastAsia="Arial Unicode MS"/>
                <w:sz w:val="20"/>
                <w:szCs w:val="20"/>
              </w:rPr>
            </w:pPr>
            <w:r w:rsidRPr="00521268">
              <w:rPr>
                <w:sz w:val="20"/>
                <w:szCs w:val="20"/>
              </w:rPr>
              <w:t> </w:t>
            </w:r>
          </w:p>
        </w:tc>
      </w:tr>
      <w:tr w:rsidR="001E7BAD" w:rsidRPr="00521268" w:rsidTr="0022365F">
        <w:trPr>
          <w:cantSplit/>
          <w:trHeight w:val="2063"/>
        </w:trPr>
        <w:tc>
          <w:tcPr>
            <w:tcW w:w="380" w:type="dxa"/>
          </w:tcPr>
          <w:p w:rsidR="001E7BAD" w:rsidRPr="00521268" w:rsidRDefault="001E7BAD" w:rsidP="00F9507E">
            <w:pPr>
              <w:rPr>
                <w:rFonts w:eastAsia="Arial Unicode MS"/>
                <w:sz w:val="20"/>
                <w:szCs w:val="20"/>
              </w:rPr>
            </w:pPr>
            <w:r w:rsidRPr="00521268">
              <w:rPr>
                <w:sz w:val="20"/>
                <w:szCs w:val="20"/>
              </w:rPr>
              <w:t>11.</w:t>
            </w:r>
          </w:p>
        </w:tc>
        <w:tc>
          <w:tcPr>
            <w:tcW w:w="2700" w:type="dxa"/>
            <w:gridSpan w:val="2"/>
          </w:tcPr>
          <w:p w:rsidR="001E7BAD" w:rsidRPr="00521268" w:rsidRDefault="001E7BAD" w:rsidP="00F9507E">
            <w:pPr>
              <w:rPr>
                <w:rFonts w:eastAsia="Arial Unicode MS"/>
                <w:sz w:val="20"/>
                <w:szCs w:val="20"/>
              </w:rPr>
            </w:pPr>
            <w:r w:rsidRPr="00521268">
              <w:rPr>
                <w:sz w:val="20"/>
                <w:szCs w:val="20"/>
              </w:rPr>
              <w:t>Республіка Болгарія</w:t>
            </w:r>
          </w:p>
        </w:tc>
        <w:tc>
          <w:tcPr>
            <w:tcW w:w="3240" w:type="dxa"/>
            <w:gridSpan w:val="3"/>
          </w:tcPr>
          <w:p w:rsidR="001E7BAD" w:rsidRPr="00521268" w:rsidRDefault="001E7BAD" w:rsidP="00F9507E">
            <w:pPr>
              <w:rPr>
                <w:rFonts w:eastAsia="Arial Unicode MS"/>
                <w:sz w:val="20"/>
                <w:szCs w:val="20"/>
              </w:rPr>
            </w:pPr>
            <w:r w:rsidRPr="00521268">
              <w:rPr>
                <w:sz w:val="20"/>
                <w:szCs w:val="20"/>
              </w:rPr>
              <w:t xml:space="preserve">Угода між Кабінетом Міністрів України та Урядом Республіки Болгарія про оперативне сповіщення про ядерні аварії, обмін інформацією та співробітництво в галузі ядерної і радіаційної безпеки </w:t>
            </w:r>
            <w:r w:rsidRPr="00521268">
              <w:rPr>
                <w:sz w:val="20"/>
                <w:szCs w:val="20"/>
              </w:rPr>
              <w:br/>
              <w:t>(31.01.2003р., Київ).</w:t>
            </w:r>
          </w:p>
        </w:tc>
        <w:tc>
          <w:tcPr>
            <w:tcW w:w="3542" w:type="dxa"/>
            <w:gridSpan w:val="4"/>
          </w:tcPr>
          <w:p w:rsidR="001E7BAD" w:rsidRPr="00521268" w:rsidRDefault="001E7BAD" w:rsidP="00F9507E">
            <w:pPr>
              <w:rPr>
                <w:rFonts w:eastAsia="Arial Unicode MS"/>
                <w:sz w:val="20"/>
                <w:szCs w:val="20"/>
              </w:rPr>
            </w:pPr>
            <w:r w:rsidRPr="00521268">
              <w:rPr>
                <w:sz w:val="20"/>
                <w:szCs w:val="20"/>
              </w:rPr>
              <w:t>Заходи в межах Угоди</w:t>
            </w:r>
            <w:r w:rsidRPr="00521268">
              <w:rPr>
                <w:sz w:val="20"/>
                <w:szCs w:val="20"/>
              </w:rPr>
              <w:br/>
              <w:t xml:space="preserve">• Перевірка зв’язку згідно з наказом </w:t>
            </w:r>
            <w:proofErr w:type="spellStart"/>
            <w:r w:rsidRPr="00521268">
              <w:rPr>
                <w:sz w:val="20"/>
                <w:szCs w:val="20"/>
              </w:rPr>
              <w:t>Держатомрегулювання</w:t>
            </w:r>
            <w:proofErr w:type="spellEnd"/>
            <w:r w:rsidRPr="00521268">
              <w:rPr>
                <w:sz w:val="20"/>
                <w:szCs w:val="20"/>
              </w:rPr>
              <w:t xml:space="preserve"> від 13.12.2005</w:t>
            </w:r>
            <w:r w:rsidRPr="00521268">
              <w:rPr>
                <w:sz w:val="20"/>
                <w:szCs w:val="20"/>
              </w:rPr>
              <w:br/>
              <w:t>•  № 145 та оперативне сповіщення за умовами Угоди</w:t>
            </w:r>
            <w:r w:rsidRPr="00521268">
              <w:rPr>
                <w:sz w:val="20"/>
                <w:szCs w:val="20"/>
              </w:rPr>
              <w:br/>
              <w:t>• Обмін інформацією про події</w:t>
            </w:r>
            <w:r w:rsidRPr="00521268">
              <w:rPr>
                <w:sz w:val="20"/>
                <w:szCs w:val="20"/>
              </w:rPr>
              <w:br/>
              <w:t>• Обмін інформацією про стан ядерної та радіаційної безпеки.</w:t>
            </w:r>
          </w:p>
        </w:tc>
        <w:tc>
          <w:tcPr>
            <w:tcW w:w="2023" w:type="dxa"/>
            <w:gridSpan w:val="3"/>
          </w:tcPr>
          <w:p w:rsidR="001E7BAD" w:rsidRPr="00521268" w:rsidRDefault="001E7BAD" w:rsidP="00F9507E">
            <w:pPr>
              <w:rPr>
                <w:sz w:val="20"/>
                <w:szCs w:val="20"/>
              </w:rPr>
            </w:pPr>
            <w:r w:rsidRPr="00521268">
              <w:rPr>
                <w:sz w:val="20"/>
                <w:szCs w:val="20"/>
              </w:rPr>
              <w:t xml:space="preserve">ДБЯУ </w:t>
            </w:r>
          </w:p>
          <w:p w:rsidR="001E7BAD" w:rsidRPr="00521268" w:rsidRDefault="001E7BAD" w:rsidP="00F9507E">
            <w:pPr>
              <w:rPr>
                <w:sz w:val="20"/>
                <w:szCs w:val="20"/>
              </w:rPr>
            </w:pPr>
            <w:r w:rsidRPr="00521268">
              <w:rPr>
                <w:sz w:val="20"/>
                <w:szCs w:val="20"/>
              </w:rPr>
              <w:t>Столярчук Б.В.</w:t>
            </w:r>
          </w:p>
          <w:p w:rsidR="001E7BAD" w:rsidRPr="00521268" w:rsidRDefault="001E7BAD" w:rsidP="00F9507E">
            <w:pPr>
              <w:rPr>
                <w:sz w:val="20"/>
                <w:szCs w:val="20"/>
              </w:rPr>
            </w:pPr>
            <w:r w:rsidRPr="00521268">
              <w:rPr>
                <w:sz w:val="20"/>
                <w:szCs w:val="20"/>
              </w:rPr>
              <w:t xml:space="preserve">ВМСЄІ </w:t>
            </w:r>
          </w:p>
          <w:p w:rsidR="001E7BAD" w:rsidRPr="00521268" w:rsidRDefault="001E7BAD" w:rsidP="00F9507E">
            <w:pPr>
              <w:rPr>
                <w:rFonts w:eastAsia="Arial Unicode MS"/>
                <w:sz w:val="20"/>
                <w:szCs w:val="20"/>
              </w:rPr>
            </w:pPr>
            <w:r w:rsidRPr="00521268">
              <w:rPr>
                <w:sz w:val="20"/>
                <w:szCs w:val="20"/>
              </w:rPr>
              <w:t>Горащенкова Г.П.</w:t>
            </w:r>
          </w:p>
        </w:tc>
        <w:tc>
          <w:tcPr>
            <w:tcW w:w="1521" w:type="dxa"/>
          </w:tcPr>
          <w:p w:rsidR="001E7BAD" w:rsidRPr="00521268" w:rsidRDefault="001E7BAD" w:rsidP="00F9507E">
            <w:pPr>
              <w:rPr>
                <w:rFonts w:eastAsia="Arial Unicode MS"/>
                <w:sz w:val="20"/>
                <w:szCs w:val="20"/>
              </w:rPr>
            </w:pPr>
            <w:r w:rsidRPr="00521268">
              <w:rPr>
                <w:sz w:val="20"/>
                <w:szCs w:val="20"/>
              </w:rPr>
              <w:t>протягом року</w:t>
            </w:r>
          </w:p>
        </w:tc>
        <w:tc>
          <w:tcPr>
            <w:tcW w:w="1824" w:type="dxa"/>
            <w:gridSpan w:val="2"/>
          </w:tcPr>
          <w:p w:rsidR="001E7BAD" w:rsidRPr="00521268" w:rsidRDefault="001E7BAD" w:rsidP="00F9507E">
            <w:pPr>
              <w:rPr>
                <w:rFonts w:eastAsia="Arial Unicode MS"/>
                <w:sz w:val="20"/>
                <w:szCs w:val="20"/>
              </w:rPr>
            </w:pPr>
            <w:r w:rsidRPr="00521268">
              <w:rPr>
                <w:sz w:val="20"/>
                <w:szCs w:val="20"/>
              </w:rPr>
              <w:t> </w:t>
            </w:r>
          </w:p>
          <w:p w:rsidR="001E7BAD" w:rsidRPr="00521268" w:rsidRDefault="001E7BAD" w:rsidP="00F9507E">
            <w:pPr>
              <w:rPr>
                <w:rFonts w:eastAsia="Arial Unicode MS"/>
                <w:sz w:val="20"/>
                <w:szCs w:val="20"/>
              </w:rPr>
            </w:pPr>
            <w:r w:rsidRPr="00521268">
              <w:rPr>
                <w:sz w:val="20"/>
                <w:szCs w:val="20"/>
              </w:rPr>
              <w:t> </w:t>
            </w:r>
          </w:p>
        </w:tc>
      </w:tr>
      <w:tr w:rsidR="001E7BAD" w:rsidRPr="00521268" w:rsidTr="0022365F">
        <w:trPr>
          <w:cantSplit/>
          <w:trHeight w:val="2290"/>
        </w:trPr>
        <w:tc>
          <w:tcPr>
            <w:tcW w:w="380" w:type="dxa"/>
          </w:tcPr>
          <w:p w:rsidR="001E7BAD" w:rsidRPr="00521268" w:rsidRDefault="001E7BAD" w:rsidP="00F9507E">
            <w:pPr>
              <w:rPr>
                <w:rFonts w:eastAsia="Arial Unicode MS"/>
                <w:sz w:val="20"/>
                <w:szCs w:val="20"/>
              </w:rPr>
            </w:pPr>
            <w:r w:rsidRPr="00521268">
              <w:rPr>
                <w:sz w:val="20"/>
                <w:szCs w:val="20"/>
              </w:rPr>
              <w:t>12.</w:t>
            </w:r>
          </w:p>
        </w:tc>
        <w:tc>
          <w:tcPr>
            <w:tcW w:w="2700" w:type="dxa"/>
            <w:gridSpan w:val="2"/>
          </w:tcPr>
          <w:p w:rsidR="001E7BAD" w:rsidRPr="00521268" w:rsidRDefault="001E7BAD" w:rsidP="00F9507E">
            <w:pPr>
              <w:rPr>
                <w:rFonts w:eastAsia="Arial Unicode MS"/>
                <w:sz w:val="20"/>
                <w:szCs w:val="20"/>
              </w:rPr>
            </w:pPr>
            <w:r w:rsidRPr="00521268">
              <w:rPr>
                <w:sz w:val="20"/>
                <w:szCs w:val="20"/>
              </w:rPr>
              <w:t xml:space="preserve">Словацька Республіка </w:t>
            </w:r>
          </w:p>
        </w:tc>
        <w:tc>
          <w:tcPr>
            <w:tcW w:w="3240" w:type="dxa"/>
            <w:gridSpan w:val="3"/>
          </w:tcPr>
          <w:p w:rsidR="001E7BAD" w:rsidRPr="00521268" w:rsidRDefault="001E7BAD" w:rsidP="00F9507E">
            <w:pPr>
              <w:rPr>
                <w:rFonts w:eastAsia="Arial Unicode MS"/>
                <w:sz w:val="20"/>
                <w:szCs w:val="20"/>
              </w:rPr>
            </w:pPr>
            <w:r w:rsidRPr="00521268">
              <w:rPr>
                <w:sz w:val="20"/>
                <w:szCs w:val="20"/>
              </w:rPr>
              <w:t>Угода між Кабінетом Міністрів України та Урядом Словацької Республіки про оперативне сповіщення про ядерні аварії, обмін інформацією та співробітництво в галузі ядерної безпеки та радіаційного захисту (24.09.1998р., Відень).</w:t>
            </w:r>
          </w:p>
        </w:tc>
        <w:tc>
          <w:tcPr>
            <w:tcW w:w="3542" w:type="dxa"/>
            <w:gridSpan w:val="4"/>
          </w:tcPr>
          <w:p w:rsidR="001E7BAD" w:rsidRPr="00521268" w:rsidRDefault="001E7BAD" w:rsidP="00F9507E">
            <w:pPr>
              <w:rPr>
                <w:sz w:val="20"/>
                <w:szCs w:val="20"/>
              </w:rPr>
            </w:pPr>
            <w:r w:rsidRPr="00521268">
              <w:rPr>
                <w:sz w:val="20"/>
                <w:szCs w:val="20"/>
              </w:rPr>
              <w:t>Заходи в межах Угоди</w:t>
            </w:r>
            <w:r w:rsidRPr="00521268">
              <w:rPr>
                <w:sz w:val="20"/>
                <w:szCs w:val="20"/>
              </w:rPr>
              <w:br w:type="page"/>
            </w:r>
          </w:p>
          <w:p w:rsidR="001E7BAD" w:rsidRPr="00521268" w:rsidRDefault="001E7BAD" w:rsidP="00F9507E">
            <w:pPr>
              <w:rPr>
                <w:sz w:val="20"/>
                <w:szCs w:val="20"/>
              </w:rPr>
            </w:pPr>
            <w:r w:rsidRPr="00521268">
              <w:rPr>
                <w:sz w:val="20"/>
                <w:szCs w:val="20"/>
              </w:rPr>
              <w:t xml:space="preserve">• </w:t>
            </w:r>
            <w:proofErr w:type="spellStart"/>
            <w:r w:rsidRPr="00521268">
              <w:rPr>
                <w:sz w:val="20"/>
                <w:szCs w:val="20"/>
              </w:rPr>
              <w:t>Держатомрегулювання</w:t>
            </w:r>
            <w:proofErr w:type="spellEnd"/>
            <w:r w:rsidRPr="00521268">
              <w:rPr>
                <w:sz w:val="20"/>
                <w:szCs w:val="20"/>
              </w:rPr>
              <w:t xml:space="preserve"> від 13.12.2005</w:t>
            </w:r>
          </w:p>
          <w:p w:rsidR="001E7BAD" w:rsidRPr="00521268" w:rsidRDefault="001E7BAD" w:rsidP="00F9507E">
            <w:pPr>
              <w:rPr>
                <w:sz w:val="20"/>
                <w:szCs w:val="20"/>
              </w:rPr>
            </w:pPr>
            <w:r w:rsidRPr="00521268">
              <w:rPr>
                <w:sz w:val="20"/>
                <w:szCs w:val="20"/>
              </w:rPr>
              <w:br w:type="page"/>
              <w:t>• № 145 та оперативне сповіщення за умовами Угоди</w:t>
            </w:r>
          </w:p>
          <w:p w:rsidR="001E7BAD" w:rsidRPr="00521268" w:rsidRDefault="001E7BAD" w:rsidP="00F9507E">
            <w:pPr>
              <w:rPr>
                <w:sz w:val="20"/>
                <w:szCs w:val="20"/>
              </w:rPr>
            </w:pPr>
            <w:r w:rsidRPr="00521268">
              <w:rPr>
                <w:sz w:val="20"/>
                <w:szCs w:val="20"/>
              </w:rPr>
              <w:br w:type="page"/>
              <w:t>• Обмін інформацією про події</w:t>
            </w:r>
          </w:p>
          <w:p w:rsidR="001E7BAD" w:rsidRPr="00521268" w:rsidRDefault="001E7BAD" w:rsidP="00F9507E">
            <w:pPr>
              <w:rPr>
                <w:rFonts w:eastAsia="Arial Unicode MS"/>
                <w:sz w:val="20"/>
                <w:szCs w:val="20"/>
              </w:rPr>
            </w:pPr>
            <w:r w:rsidRPr="00521268">
              <w:rPr>
                <w:sz w:val="20"/>
                <w:szCs w:val="20"/>
              </w:rPr>
              <w:br w:type="page"/>
              <w:t>• Обмін інформацією про стан ядерної та радіаційної безпеки</w:t>
            </w:r>
            <w:r w:rsidRPr="00521268">
              <w:rPr>
                <w:sz w:val="20"/>
                <w:szCs w:val="20"/>
              </w:rPr>
              <w:br w:type="page"/>
              <w:t>.</w:t>
            </w:r>
          </w:p>
        </w:tc>
        <w:tc>
          <w:tcPr>
            <w:tcW w:w="2023" w:type="dxa"/>
            <w:gridSpan w:val="3"/>
          </w:tcPr>
          <w:p w:rsidR="001E7BAD" w:rsidRPr="00521268" w:rsidRDefault="001E7BAD" w:rsidP="00F9507E">
            <w:pPr>
              <w:rPr>
                <w:sz w:val="20"/>
                <w:szCs w:val="20"/>
              </w:rPr>
            </w:pPr>
            <w:r w:rsidRPr="00521268">
              <w:rPr>
                <w:sz w:val="20"/>
                <w:szCs w:val="20"/>
              </w:rPr>
              <w:t>ДБЯУ</w:t>
            </w:r>
          </w:p>
          <w:p w:rsidR="001E7BAD" w:rsidRPr="00521268" w:rsidRDefault="001E7BAD" w:rsidP="00F9507E">
            <w:pPr>
              <w:rPr>
                <w:sz w:val="20"/>
                <w:szCs w:val="20"/>
              </w:rPr>
            </w:pPr>
            <w:r w:rsidRPr="00521268">
              <w:rPr>
                <w:sz w:val="20"/>
                <w:szCs w:val="20"/>
              </w:rPr>
              <w:t>Столярчук Б.В.</w:t>
            </w:r>
          </w:p>
          <w:p w:rsidR="001E7BAD" w:rsidRPr="00521268" w:rsidRDefault="001E7BAD" w:rsidP="00F9507E">
            <w:pPr>
              <w:rPr>
                <w:sz w:val="20"/>
                <w:szCs w:val="20"/>
              </w:rPr>
            </w:pPr>
            <w:r w:rsidRPr="00521268">
              <w:rPr>
                <w:sz w:val="20"/>
                <w:szCs w:val="20"/>
              </w:rPr>
              <w:t>ВМСЄІ</w:t>
            </w:r>
          </w:p>
          <w:p w:rsidR="001E7BAD" w:rsidRPr="00521268" w:rsidRDefault="001E7BAD" w:rsidP="00F9507E">
            <w:pPr>
              <w:rPr>
                <w:rFonts w:eastAsia="Arial Unicode MS"/>
                <w:sz w:val="20"/>
                <w:szCs w:val="20"/>
              </w:rPr>
            </w:pPr>
            <w:r w:rsidRPr="00521268">
              <w:rPr>
                <w:sz w:val="20"/>
                <w:szCs w:val="20"/>
              </w:rPr>
              <w:t>Горащенкова Г.П.</w:t>
            </w:r>
          </w:p>
        </w:tc>
        <w:tc>
          <w:tcPr>
            <w:tcW w:w="1521" w:type="dxa"/>
          </w:tcPr>
          <w:p w:rsidR="001E7BAD" w:rsidRPr="00521268" w:rsidRDefault="001E7BAD" w:rsidP="00F9507E">
            <w:pPr>
              <w:rPr>
                <w:rFonts w:eastAsia="Arial Unicode MS"/>
                <w:sz w:val="20"/>
                <w:szCs w:val="20"/>
              </w:rPr>
            </w:pPr>
            <w:r w:rsidRPr="00521268">
              <w:rPr>
                <w:sz w:val="20"/>
                <w:szCs w:val="20"/>
              </w:rPr>
              <w:t>протягом року</w:t>
            </w:r>
            <w:r w:rsidRPr="00521268">
              <w:rPr>
                <w:sz w:val="20"/>
                <w:szCs w:val="20"/>
              </w:rPr>
              <w:br w:type="page"/>
            </w:r>
            <w:r w:rsidRPr="00521268">
              <w:rPr>
                <w:sz w:val="20"/>
                <w:szCs w:val="20"/>
              </w:rPr>
              <w:br w:type="page"/>
            </w:r>
          </w:p>
        </w:tc>
        <w:tc>
          <w:tcPr>
            <w:tcW w:w="1824" w:type="dxa"/>
            <w:gridSpan w:val="2"/>
          </w:tcPr>
          <w:p w:rsidR="001E7BAD" w:rsidRPr="00521268" w:rsidRDefault="001E7BAD" w:rsidP="00F9507E">
            <w:pPr>
              <w:rPr>
                <w:rFonts w:eastAsia="Arial Unicode MS"/>
                <w:sz w:val="20"/>
                <w:szCs w:val="20"/>
              </w:rPr>
            </w:pPr>
            <w:r w:rsidRPr="00521268">
              <w:rPr>
                <w:sz w:val="20"/>
                <w:szCs w:val="20"/>
              </w:rPr>
              <w:t> </w:t>
            </w:r>
          </w:p>
          <w:p w:rsidR="001E7BAD" w:rsidRPr="00521268" w:rsidRDefault="001E7BAD" w:rsidP="00F9507E">
            <w:pPr>
              <w:rPr>
                <w:rFonts w:eastAsia="Arial Unicode MS"/>
                <w:sz w:val="20"/>
                <w:szCs w:val="20"/>
              </w:rPr>
            </w:pPr>
            <w:r w:rsidRPr="00521268">
              <w:rPr>
                <w:sz w:val="20"/>
                <w:szCs w:val="20"/>
              </w:rPr>
              <w:t> </w:t>
            </w:r>
          </w:p>
        </w:tc>
      </w:tr>
      <w:tr w:rsidR="001E7BAD" w:rsidRPr="00521268" w:rsidTr="0022365F">
        <w:trPr>
          <w:cantSplit/>
          <w:trHeight w:val="2063"/>
        </w:trPr>
        <w:tc>
          <w:tcPr>
            <w:tcW w:w="380" w:type="dxa"/>
          </w:tcPr>
          <w:p w:rsidR="001E7BAD" w:rsidRPr="00521268" w:rsidRDefault="001E7BAD" w:rsidP="00F9507E">
            <w:pPr>
              <w:rPr>
                <w:rFonts w:eastAsia="Arial Unicode MS"/>
                <w:sz w:val="20"/>
                <w:szCs w:val="20"/>
              </w:rPr>
            </w:pPr>
            <w:r w:rsidRPr="00521268">
              <w:rPr>
                <w:sz w:val="20"/>
                <w:szCs w:val="20"/>
              </w:rPr>
              <w:t>13.</w:t>
            </w:r>
          </w:p>
        </w:tc>
        <w:tc>
          <w:tcPr>
            <w:tcW w:w="2700" w:type="dxa"/>
            <w:gridSpan w:val="2"/>
          </w:tcPr>
          <w:p w:rsidR="001E7BAD" w:rsidRPr="00521268" w:rsidRDefault="001E7BAD" w:rsidP="00F9507E">
            <w:pPr>
              <w:rPr>
                <w:rFonts w:eastAsia="Arial Unicode MS"/>
                <w:sz w:val="20"/>
                <w:szCs w:val="20"/>
              </w:rPr>
            </w:pPr>
            <w:r w:rsidRPr="00521268">
              <w:rPr>
                <w:sz w:val="20"/>
                <w:szCs w:val="20"/>
              </w:rPr>
              <w:t>Румунія</w:t>
            </w:r>
          </w:p>
        </w:tc>
        <w:tc>
          <w:tcPr>
            <w:tcW w:w="3240" w:type="dxa"/>
            <w:gridSpan w:val="3"/>
          </w:tcPr>
          <w:p w:rsidR="001E7BAD" w:rsidRPr="00521268" w:rsidRDefault="001E7BAD" w:rsidP="00F9507E">
            <w:pPr>
              <w:rPr>
                <w:rFonts w:eastAsia="Arial Unicode MS"/>
                <w:sz w:val="20"/>
                <w:szCs w:val="20"/>
              </w:rPr>
            </w:pPr>
            <w:r w:rsidRPr="00521268">
              <w:rPr>
                <w:sz w:val="20"/>
                <w:szCs w:val="20"/>
              </w:rPr>
              <w:t>Угода між Кабінетом Міністрів України та Урядом Румунії про оперативне сповіщення про ядерні аварії та обмін інформацією в галузі ядерної та радіаційної безпеки (22.09.2004р.,Відень).</w:t>
            </w:r>
          </w:p>
        </w:tc>
        <w:tc>
          <w:tcPr>
            <w:tcW w:w="3542" w:type="dxa"/>
            <w:gridSpan w:val="4"/>
          </w:tcPr>
          <w:p w:rsidR="001E7BAD" w:rsidRPr="00521268" w:rsidRDefault="001E7BAD" w:rsidP="00F9507E">
            <w:pPr>
              <w:rPr>
                <w:rFonts w:eastAsia="Arial Unicode MS"/>
                <w:sz w:val="20"/>
                <w:szCs w:val="20"/>
              </w:rPr>
            </w:pPr>
            <w:r w:rsidRPr="00521268">
              <w:rPr>
                <w:sz w:val="20"/>
                <w:szCs w:val="20"/>
              </w:rPr>
              <w:t>Заходи в межах Угоди</w:t>
            </w:r>
            <w:r w:rsidRPr="00521268">
              <w:rPr>
                <w:sz w:val="20"/>
                <w:szCs w:val="20"/>
              </w:rPr>
              <w:br/>
              <w:t xml:space="preserve">• Перевірка зв’язку згідно з наказом </w:t>
            </w:r>
            <w:proofErr w:type="spellStart"/>
            <w:r w:rsidRPr="00521268">
              <w:rPr>
                <w:sz w:val="20"/>
                <w:szCs w:val="20"/>
              </w:rPr>
              <w:t>Держатомрегулювання</w:t>
            </w:r>
            <w:proofErr w:type="spellEnd"/>
            <w:r w:rsidRPr="00521268">
              <w:rPr>
                <w:sz w:val="20"/>
                <w:szCs w:val="20"/>
              </w:rPr>
              <w:t xml:space="preserve"> від 13.12.2005</w:t>
            </w:r>
            <w:r w:rsidRPr="00521268">
              <w:rPr>
                <w:sz w:val="20"/>
                <w:szCs w:val="20"/>
              </w:rPr>
              <w:br/>
              <w:t>•  № 145 та оперативне сповіщення за умовами Угоди</w:t>
            </w:r>
            <w:r w:rsidRPr="00521268">
              <w:rPr>
                <w:sz w:val="20"/>
                <w:szCs w:val="20"/>
              </w:rPr>
              <w:br/>
              <w:t>• Обмін інформацією про події</w:t>
            </w:r>
            <w:r w:rsidRPr="00521268">
              <w:rPr>
                <w:sz w:val="20"/>
                <w:szCs w:val="20"/>
              </w:rPr>
              <w:br/>
              <w:t>• Обмін інформацією про стан ядерної та радіаційної безпеки.</w:t>
            </w:r>
          </w:p>
        </w:tc>
        <w:tc>
          <w:tcPr>
            <w:tcW w:w="2023" w:type="dxa"/>
            <w:gridSpan w:val="3"/>
          </w:tcPr>
          <w:p w:rsidR="001E7BAD" w:rsidRPr="00521268" w:rsidRDefault="001E7BAD" w:rsidP="00F9507E">
            <w:pPr>
              <w:rPr>
                <w:sz w:val="20"/>
                <w:szCs w:val="20"/>
              </w:rPr>
            </w:pPr>
            <w:r w:rsidRPr="00521268">
              <w:rPr>
                <w:sz w:val="20"/>
                <w:szCs w:val="20"/>
              </w:rPr>
              <w:t xml:space="preserve">ДБЯУ </w:t>
            </w:r>
          </w:p>
          <w:p w:rsidR="001E7BAD" w:rsidRPr="00521268" w:rsidRDefault="001E7BAD" w:rsidP="00F9507E">
            <w:pPr>
              <w:rPr>
                <w:sz w:val="20"/>
                <w:szCs w:val="20"/>
              </w:rPr>
            </w:pPr>
            <w:r w:rsidRPr="00521268">
              <w:rPr>
                <w:sz w:val="20"/>
                <w:szCs w:val="20"/>
              </w:rPr>
              <w:t>Столярчук Б.В.</w:t>
            </w:r>
          </w:p>
          <w:p w:rsidR="001E7BAD" w:rsidRPr="00521268" w:rsidRDefault="001E7BAD" w:rsidP="00F9507E">
            <w:pPr>
              <w:rPr>
                <w:sz w:val="20"/>
                <w:szCs w:val="20"/>
              </w:rPr>
            </w:pPr>
            <w:r w:rsidRPr="00521268">
              <w:rPr>
                <w:sz w:val="20"/>
                <w:szCs w:val="20"/>
              </w:rPr>
              <w:t xml:space="preserve">ВМСЄІ </w:t>
            </w:r>
          </w:p>
          <w:p w:rsidR="001E7BAD" w:rsidRPr="00521268" w:rsidRDefault="001E7BAD" w:rsidP="00F9507E">
            <w:pPr>
              <w:rPr>
                <w:rFonts w:eastAsia="Arial Unicode MS"/>
                <w:sz w:val="20"/>
                <w:szCs w:val="20"/>
              </w:rPr>
            </w:pPr>
            <w:r w:rsidRPr="00521268">
              <w:rPr>
                <w:sz w:val="20"/>
                <w:szCs w:val="20"/>
              </w:rPr>
              <w:t>Горащенкова Г.П.</w:t>
            </w:r>
          </w:p>
        </w:tc>
        <w:tc>
          <w:tcPr>
            <w:tcW w:w="1521" w:type="dxa"/>
          </w:tcPr>
          <w:p w:rsidR="001E7BAD" w:rsidRPr="00521268" w:rsidRDefault="001E7BAD" w:rsidP="00F9507E">
            <w:pPr>
              <w:rPr>
                <w:rFonts w:eastAsia="Arial Unicode MS"/>
                <w:sz w:val="20"/>
                <w:szCs w:val="20"/>
              </w:rPr>
            </w:pPr>
            <w:r w:rsidRPr="00521268">
              <w:rPr>
                <w:sz w:val="20"/>
                <w:szCs w:val="20"/>
              </w:rPr>
              <w:t>протягом року</w:t>
            </w:r>
          </w:p>
        </w:tc>
        <w:tc>
          <w:tcPr>
            <w:tcW w:w="1824" w:type="dxa"/>
            <w:gridSpan w:val="2"/>
          </w:tcPr>
          <w:p w:rsidR="001E7BAD" w:rsidRPr="00521268" w:rsidRDefault="001E7BAD" w:rsidP="00F9507E">
            <w:pPr>
              <w:rPr>
                <w:rFonts w:eastAsia="Arial Unicode MS"/>
                <w:sz w:val="20"/>
                <w:szCs w:val="20"/>
              </w:rPr>
            </w:pPr>
            <w:r w:rsidRPr="00521268">
              <w:rPr>
                <w:sz w:val="20"/>
                <w:szCs w:val="20"/>
              </w:rPr>
              <w:t> </w:t>
            </w:r>
          </w:p>
          <w:p w:rsidR="001E7BAD" w:rsidRPr="00521268" w:rsidRDefault="001E7BAD" w:rsidP="00F9507E">
            <w:pPr>
              <w:rPr>
                <w:rFonts w:eastAsia="Arial Unicode MS"/>
                <w:sz w:val="20"/>
                <w:szCs w:val="20"/>
              </w:rPr>
            </w:pPr>
            <w:r w:rsidRPr="00521268">
              <w:rPr>
                <w:sz w:val="20"/>
                <w:szCs w:val="20"/>
              </w:rPr>
              <w:t> </w:t>
            </w:r>
          </w:p>
        </w:tc>
      </w:tr>
      <w:tr w:rsidR="001E7BAD" w:rsidRPr="00521268" w:rsidTr="0022365F">
        <w:trPr>
          <w:trHeight w:val="360"/>
        </w:trPr>
        <w:tc>
          <w:tcPr>
            <w:tcW w:w="15230" w:type="dxa"/>
            <w:gridSpan w:val="16"/>
          </w:tcPr>
          <w:p w:rsidR="001E7BAD" w:rsidRPr="00521268" w:rsidRDefault="001E7BAD" w:rsidP="00F9507E">
            <w:pPr>
              <w:rPr>
                <w:rFonts w:eastAsia="Arial Unicode MS"/>
                <w:b/>
                <w:bCs/>
              </w:rPr>
            </w:pPr>
            <w:r w:rsidRPr="00521268">
              <w:rPr>
                <w:b/>
                <w:bCs/>
              </w:rPr>
              <w:t>2.2. Співробітництво з органами ядерного регулювання іноземних країн та з іншими міжнародними організаціями</w:t>
            </w:r>
          </w:p>
        </w:tc>
      </w:tr>
      <w:tr w:rsidR="001E7BAD" w:rsidRPr="00521268" w:rsidTr="0022365F">
        <w:trPr>
          <w:cantSplit/>
          <w:trHeight w:val="958"/>
        </w:trPr>
        <w:tc>
          <w:tcPr>
            <w:tcW w:w="430" w:type="dxa"/>
            <w:gridSpan w:val="2"/>
            <w:vMerge w:val="restart"/>
          </w:tcPr>
          <w:p w:rsidR="001E7BAD" w:rsidRPr="00521268" w:rsidRDefault="001E7BAD" w:rsidP="00F9507E">
            <w:pPr>
              <w:rPr>
                <w:rFonts w:eastAsia="Arial Unicode MS"/>
                <w:color w:val="000080"/>
                <w:sz w:val="20"/>
                <w:szCs w:val="20"/>
              </w:rPr>
            </w:pPr>
            <w:r w:rsidRPr="00521268">
              <w:rPr>
                <w:color w:val="000080"/>
                <w:sz w:val="20"/>
                <w:szCs w:val="20"/>
              </w:rPr>
              <w:t>1.</w:t>
            </w:r>
          </w:p>
        </w:tc>
        <w:tc>
          <w:tcPr>
            <w:tcW w:w="2687" w:type="dxa"/>
            <w:gridSpan w:val="2"/>
            <w:vMerge w:val="restart"/>
          </w:tcPr>
          <w:p w:rsidR="001E7BAD" w:rsidRPr="00521268" w:rsidRDefault="001E7BAD" w:rsidP="00F9507E">
            <w:pPr>
              <w:rPr>
                <w:rFonts w:eastAsia="Arial Unicode MS"/>
                <w:sz w:val="20"/>
                <w:szCs w:val="20"/>
              </w:rPr>
            </w:pPr>
            <w:r w:rsidRPr="00521268">
              <w:rPr>
                <w:sz w:val="20"/>
                <w:szCs w:val="20"/>
              </w:rPr>
              <w:t>Республіка Польща</w:t>
            </w:r>
          </w:p>
        </w:tc>
        <w:tc>
          <w:tcPr>
            <w:tcW w:w="3203" w:type="dxa"/>
            <w:gridSpan w:val="2"/>
            <w:vMerge w:val="restart"/>
          </w:tcPr>
          <w:p w:rsidR="001E7BAD" w:rsidRPr="00521268" w:rsidRDefault="001E7BAD" w:rsidP="00F9507E">
            <w:pPr>
              <w:rPr>
                <w:rFonts w:eastAsia="Arial Unicode MS"/>
                <w:sz w:val="20"/>
                <w:szCs w:val="20"/>
              </w:rPr>
            </w:pPr>
            <w:r w:rsidRPr="00521268">
              <w:rPr>
                <w:sz w:val="20"/>
                <w:szCs w:val="20"/>
              </w:rPr>
              <w:t xml:space="preserve">Протокол українсько-польської </w:t>
            </w:r>
            <w:r w:rsidRPr="00521268">
              <w:rPr>
                <w:sz w:val="20"/>
                <w:szCs w:val="20"/>
              </w:rPr>
              <w:br/>
              <w:t>двосторонньої зустрічі від 11.02.2010р. та від 30.03.2012р.  на виконання Угоди між Урядом України та Урядом Республіки Польща про оперативне сповіщення про ядерні аварії, обмін інформацією та співробітництво в галузі  ядерної безпеки та радіаційного захисту  (24.05.1993р., Київ).</w:t>
            </w:r>
          </w:p>
        </w:tc>
        <w:tc>
          <w:tcPr>
            <w:tcW w:w="3542" w:type="dxa"/>
            <w:gridSpan w:val="4"/>
          </w:tcPr>
          <w:p w:rsidR="001E7BAD" w:rsidRPr="00521268" w:rsidRDefault="001E7BAD" w:rsidP="00F9507E">
            <w:pPr>
              <w:rPr>
                <w:rFonts w:eastAsia="Arial Unicode MS"/>
                <w:sz w:val="20"/>
                <w:szCs w:val="20"/>
              </w:rPr>
            </w:pPr>
            <w:r w:rsidRPr="00521268">
              <w:rPr>
                <w:rFonts w:eastAsia="Arial Unicode MS"/>
                <w:sz w:val="20"/>
                <w:szCs w:val="20"/>
              </w:rPr>
              <w:t>Реалізація заходів двостороннього співробітництва.</w:t>
            </w:r>
          </w:p>
        </w:tc>
        <w:tc>
          <w:tcPr>
            <w:tcW w:w="1908" w:type="dxa"/>
            <w:shd w:val="clear" w:color="auto" w:fill="auto"/>
          </w:tcPr>
          <w:p w:rsidR="001E7BAD" w:rsidRPr="00521268" w:rsidRDefault="001E7BAD" w:rsidP="00F9507E">
            <w:pPr>
              <w:rPr>
                <w:sz w:val="20"/>
                <w:szCs w:val="20"/>
              </w:rPr>
            </w:pPr>
            <w:r w:rsidRPr="00521268">
              <w:rPr>
                <w:sz w:val="20"/>
                <w:szCs w:val="20"/>
              </w:rPr>
              <w:t>ВМСЄІ</w:t>
            </w:r>
          </w:p>
          <w:p w:rsidR="001E7BAD" w:rsidRPr="00521268" w:rsidRDefault="001E7BAD" w:rsidP="00F9507E">
            <w:pPr>
              <w:rPr>
                <w:rFonts w:eastAsia="Arial Unicode MS"/>
                <w:sz w:val="20"/>
                <w:szCs w:val="20"/>
              </w:rPr>
            </w:pPr>
            <w:r w:rsidRPr="00521268">
              <w:rPr>
                <w:sz w:val="20"/>
                <w:szCs w:val="20"/>
              </w:rPr>
              <w:t>Горащенкова Г.П.</w:t>
            </w:r>
          </w:p>
        </w:tc>
        <w:tc>
          <w:tcPr>
            <w:tcW w:w="2160" w:type="dxa"/>
            <w:gridSpan w:val="4"/>
            <w:shd w:val="clear" w:color="auto" w:fill="auto"/>
          </w:tcPr>
          <w:p w:rsidR="001E7BAD" w:rsidRPr="00521268" w:rsidRDefault="001E7BAD" w:rsidP="00F9507E">
            <w:pPr>
              <w:rPr>
                <w:rFonts w:eastAsia="Arial Unicode MS"/>
                <w:sz w:val="20"/>
                <w:szCs w:val="20"/>
              </w:rPr>
            </w:pPr>
            <w:r w:rsidRPr="00521268">
              <w:rPr>
                <w:rFonts w:eastAsia="Arial Unicode MS"/>
                <w:sz w:val="20"/>
                <w:szCs w:val="20"/>
              </w:rPr>
              <w:t>протягом року</w:t>
            </w:r>
          </w:p>
        </w:tc>
        <w:tc>
          <w:tcPr>
            <w:tcW w:w="1300" w:type="dxa"/>
            <w:shd w:val="clear" w:color="auto" w:fill="auto"/>
          </w:tcPr>
          <w:p w:rsidR="001E7BAD" w:rsidRPr="00521268" w:rsidRDefault="001E7BAD" w:rsidP="00F9507E">
            <w:pPr>
              <w:rPr>
                <w:rFonts w:eastAsia="Arial Unicode MS"/>
                <w:sz w:val="20"/>
                <w:szCs w:val="20"/>
              </w:rPr>
            </w:pPr>
            <w:r w:rsidRPr="00521268">
              <w:rPr>
                <w:rFonts w:eastAsia="Arial Unicode MS"/>
                <w:sz w:val="20"/>
                <w:szCs w:val="20"/>
              </w:rPr>
              <w:t>За  домовленістю сторін</w:t>
            </w:r>
          </w:p>
        </w:tc>
      </w:tr>
      <w:tr w:rsidR="001E7BAD" w:rsidRPr="00521268" w:rsidTr="0022365F">
        <w:trPr>
          <w:cantSplit/>
          <w:trHeight w:val="860"/>
        </w:trPr>
        <w:tc>
          <w:tcPr>
            <w:tcW w:w="430" w:type="dxa"/>
            <w:gridSpan w:val="2"/>
            <w:vMerge/>
          </w:tcPr>
          <w:p w:rsidR="001E7BAD" w:rsidRPr="00521268" w:rsidRDefault="001E7BAD" w:rsidP="00F9507E">
            <w:pPr>
              <w:rPr>
                <w:sz w:val="20"/>
                <w:szCs w:val="20"/>
              </w:rPr>
            </w:pPr>
          </w:p>
        </w:tc>
        <w:tc>
          <w:tcPr>
            <w:tcW w:w="2687" w:type="dxa"/>
            <w:gridSpan w:val="2"/>
            <w:vMerge/>
          </w:tcPr>
          <w:p w:rsidR="001E7BAD" w:rsidRPr="00521268" w:rsidRDefault="001E7BAD" w:rsidP="00F9507E">
            <w:pPr>
              <w:rPr>
                <w:sz w:val="20"/>
                <w:szCs w:val="20"/>
              </w:rPr>
            </w:pPr>
          </w:p>
        </w:tc>
        <w:tc>
          <w:tcPr>
            <w:tcW w:w="3203" w:type="dxa"/>
            <w:gridSpan w:val="2"/>
            <w:vMerge/>
          </w:tcPr>
          <w:p w:rsidR="001E7BAD" w:rsidRPr="00521268" w:rsidRDefault="001E7BAD" w:rsidP="00F9507E">
            <w:pPr>
              <w:rPr>
                <w:sz w:val="20"/>
                <w:szCs w:val="20"/>
              </w:rPr>
            </w:pPr>
          </w:p>
        </w:tc>
        <w:tc>
          <w:tcPr>
            <w:tcW w:w="3542" w:type="dxa"/>
            <w:gridSpan w:val="4"/>
          </w:tcPr>
          <w:p w:rsidR="001E7BAD" w:rsidRPr="00521268" w:rsidRDefault="001E7BAD" w:rsidP="00F9507E">
            <w:pPr>
              <w:rPr>
                <w:sz w:val="20"/>
                <w:szCs w:val="20"/>
              </w:rPr>
            </w:pPr>
            <w:r w:rsidRPr="00521268">
              <w:rPr>
                <w:sz w:val="20"/>
                <w:szCs w:val="20"/>
              </w:rPr>
              <w:t>Обмін інформацією  про концентрацію радіонуклідів на окремих постах спостережень.</w:t>
            </w:r>
          </w:p>
        </w:tc>
        <w:tc>
          <w:tcPr>
            <w:tcW w:w="1908" w:type="dxa"/>
            <w:shd w:val="clear" w:color="auto" w:fill="auto"/>
          </w:tcPr>
          <w:p w:rsidR="001E7BAD" w:rsidRPr="00521268" w:rsidRDefault="001E7BAD" w:rsidP="00F9507E">
            <w:pPr>
              <w:rPr>
                <w:sz w:val="20"/>
                <w:szCs w:val="20"/>
              </w:rPr>
            </w:pPr>
            <w:r w:rsidRPr="00521268">
              <w:rPr>
                <w:sz w:val="20"/>
                <w:szCs w:val="20"/>
              </w:rPr>
              <w:t xml:space="preserve">ДБЯУ </w:t>
            </w:r>
          </w:p>
          <w:p w:rsidR="001E7BAD" w:rsidRPr="00521268" w:rsidRDefault="001E7BAD" w:rsidP="00F9507E">
            <w:pPr>
              <w:rPr>
                <w:sz w:val="20"/>
                <w:szCs w:val="20"/>
              </w:rPr>
            </w:pPr>
            <w:r w:rsidRPr="00521268">
              <w:rPr>
                <w:sz w:val="20"/>
                <w:szCs w:val="20"/>
              </w:rPr>
              <w:t>Кутузова Т.Я.</w:t>
            </w:r>
          </w:p>
          <w:p w:rsidR="001E7BAD" w:rsidRPr="00521268" w:rsidRDefault="001E7BAD" w:rsidP="00F9507E">
            <w:pPr>
              <w:rPr>
                <w:sz w:val="20"/>
                <w:szCs w:val="20"/>
              </w:rPr>
            </w:pPr>
            <w:r w:rsidRPr="00521268">
              <w:rPr>
                <w:sz w:val="20"/>
                <w:szCs w:val="20"/>
              </w:rPr>
              <w:t xml:space="preserve">ВМСЄІ </w:t>
            </w:r>
          </w:p>
          <w:p w:rsidR="001E7BAD" w:rsidRPr="00521268" w:rsidRDefault="001E7BAD" w:rsidP="00F9507E">
            <w:pPr>
              <w:rPr>
                <w:sz w:val="20"/>
                <w:szCs w:val="20"/>
              </w:rPr>
            </w:pPr>
            <w:r w:rsidRPr="00521268">
              <w:rPr>
                <w:sz w:val="20"/>
                <w:szCs w:val="20"/>
              </w:rPr>
              <w:t>Горащенкова Г.П.</w:t>
            </w:r>
          </w:p>
        </w:tc>
        <w:tc>
          <w:tcPr>
            <w:tcW w:w="2160" w:type="dxa"/>
            <w:gridSpan w:val="4"/>
            <w:shd w:val="clear" w:color="auto" w:fill="auto"/>
          </w:tcPr>
          <w:p w:rsidR="001E7BAD" w:rsidRPr="00521268" w:rsidRDefault="001E7BAD" w:rsidP="00F9507E">
            <w:pPr>
              <w:rPr>
                <w:rFonts w:eastAsia="Arial Unicode MS"/>
                <w:sz w:val="20"/>
                <w:szCs w:val="20"/>
              </w:rPr>
            </w:pPr>
            <w:r w:rsidRPr="00521268">
              <w:rPr>
                <w:rFonts w:eastAsia="Arial Unicode MS"/>
                <w:sz w:val="20"/>
                <w:szCs w:val="20"/>
              </w:rPr>
              <w:t>щоквартально</w:t>
            </w:r>
          </w:p>
        </w:tc>
        <w:tc>
          <w:tcPr>
            <w:tcW w:w="1300" w:type="dxa"/>
            <w:shd w:val="clear" w:color="auto" w:fill="auto"/>
          </w:tcPr>
          <w:p w:rsidR="001E7BAD" w:rsidRPr="00521268" w:rsidRDefault="001E7BAD" w:rsidP="00F9507E">
            <w:pPr>
              <w:rPr>
                <w:sz w:val="20"/>
                <w:szCs w:val="20"/>
              </w:rPr>
            </w:pPr>
          </w:p>
        </w:tc>
      </w:tr>
      <w:tr w:rsidR="001E7BAD" w:rsidRPr="00521268" w:rsidTr="0022365F">
        <w:trPr>
          <w:trHeight w:val="1440"/>
        </w:trPr>
        <w:tc>
          <w:tcPr>
            <w:tcW w:w="430" w:type="dxa"/>
            <w:gridSpan w:val="2"/>
          </w:tcPr>
          <w:p w:rsidR="001E7BAD" w:rsidRPr="00521268" w:rsidRDefault="001E7BAD" w:rsidP="00F9507E">
            <w:pPr>
              <w:rPr>
                <w:rFonts w:eastAsia="Arial Unicode MS"/>
                <w:sz w:val="20"/>
                <w:szCs w:val="20"/>
              </w:rPr>
            </w:pPr>
            <w:r w:rsidRPr="00521268">
              <w:rPr>
                <w:sz w:val="20"/>
                <w:szCs w:val="20"/>
              </w:rPr>
              <w:t>2.</w:t>
            </w:r>
          </w:p>
        </w:tc>
        <w:tc>
          <w:tcPr>
            <w:tcW w:w="2687" w:type="dxa"/>
            <w:gridSpan w:val="2"/>
          </w:tcPr>
          <w:p w:rsidR="001E7BAD" w:rsidRPr="00521268" w:rsidRDefault="001E7BAD" w:rsidP="00F9507E">
            <w:pPr>
              <w:rPr>
                <w:rFonts w:eastAsia="Arial Unicode MS"/>
                <w:sz w:val="20"/>
                <w:szCs w:val="20"/>
              </w:rPr>
            </w:pPr>
            <w:r w:rsidRPr="00521268">
              <w:rPr>
                <w:sz w:val="20"/>
                <w:szCs w:val="20"/>
              </w:rPr>
              <w:t>Азербайджанська Республіка</w:t>
            </w:r>
          </w:p>
        </w:tc>
        <w:tc>
          <w:tcPr>
            <w:tcW w:w="3203" w:type="dxa"/>
            <w:gridSpan w:val="2"/>
          </w:tcPr>
          <w:p w:rsidR="001E7BAD" w:rsidRPr="00521268" w:rsidRDefault="001E7BAD" w:rsidP="00F9507E">
            <w:pPr>
              <w:rPr>
                <w:rFonts w:eastAsia="Arial Unicode MS"/>
                <w:sz w:val="20"/>
                <w:szCs w:val="20"/>
              </w:rPr>
            </w:pPr>
            <w:r w:rsidRPr="00521268">
              <w:rPr>
                <w:sz w:val="20"/>
                <w:szCs w:val="20"/>
              </w:rPr>
              <w:t xml:space="preserve">Угода між </w:t>
            </w:r>
            <w:proofErr w:type="spellStart"/>
            <w:r w:rsidRPr="00521268">
              <w:rPr>
                <w:sz w:val="20"/>
                <w:szCs w:val="20"/>
              </w:rPr>
              <w:t>Держатомрегулювання</w:t>
            </w:r>
            <w:proofErr w:type="spellEnd"/>
            <w:r w:rsidRPr="00521268">
              <w:rPr>
                <w:sz w:val="20"/>
                <w:szCs w:val="20"/>
              </w:rPr>
              <w:t xml:space="preserve"> України та Міністерством з надзвичайних ситуацій Азербайджанської Республіки про співробітництво в галузі радіаційної безпеки (07.09.06р.).</w:t>
            </w:r>
          </w:p>
        </w:tc>
        <w:tc>
          <w:tcPr>
            <w:tcW w:w="3542" w:type="dxa"/>
            <w:gridSpan w:val="4"/>
          </w:tcPr>
          <w:p w:rsidR="001E7BAD" w:rsidRPr="00521268" w:rsidRDefault="001E7BAD" w:rsidP="00F9507E">
            <w:pPr>
              <w:rPr>
                <w:sz w:val="20"/>
                <w:szCs w:val="20"/>
              </w:rPr>
            </w:pPr>
            <w:r w:rsidRPr="00521268">
              <w:rPr>
                <w:sz w:val="20"/>
                <w:szCs w:val="20"/>
              </w:rPr>
              <w:t>Обмін інформацією, відповідно до положень Угоди.</w:t>
            </w:r>
          </w:p>
        </w:tc>
        <w:tc>
          <w:tcPr>
            <w:tcW w:w="1908" w:type="dxa"/>
            <w:shd w:val="clear" w:color="auto" w:fill="auto"/>
          </w:tcPr>
          <w:p w:rsidR="001E7BAD" w:rsidRPr="00521268" w:rsidRDefault="001E7BAD" w:rsidP="00F9507E">
            <w:pPr>
              <w:rPr>
                <w:sz w:val="20"/>
                <w:szCs w:val="20"/>
              </w:rPr>
            </w:pPr>
            <w:r w:rsidRPr="00521268">
              <w:rPr>
                <w:sz w:val="20"/>
                <w:szCs w:val="20"/>
              </w:rPr>
              <w:t xml:space="preserve">ВМСЄІ </w:t>
            </w:r>
          </w:p>
          <w:p w:rsidR="001E7BAD" w:rsidRPr="00521268" w:rsidRDefault="001E7BAD" w:rsidP="00F9507E">
            <w:pPr>
              <w:rPr>
                <w:sz w:val="20"/>
                <w:szCs w:val="20"/>
              </w:rPr>
            </w:pPr>
            <w:r w:rsidRPr="00521268">
              <w:rPr>
                <w:sz w:val="20"/>
                <w:szCs w:val="20"/>
              </w:rPr>
              <w:t>Горащенкова Г.П.</w:t>
            </w:r>
          </w:p>
        </w:tc>
        <w:tc>
          <w:tcPr>
            <w:tcW w:w="2160" w:type="dxa"/>
            <w:gridSpan w:val="4"/>
            <w:shd w:val="clear" w:color="auto" w:fill="auto"/>
          </w:tcPr>
          <w:p w:rsidR="001E7BAD" w:rsidRPr="00521268" w:rsidRDefault="001E7BAD" w:rsidP="00F9507E">
            <w:pPr>
              <w:rPr>
                <w:sz w:val="20"/>
                <w:szCs w:val="20"/>
              </w:rPr>
            </w:pPr>
            <w:r w:rsidRPr="00521268">
              <w:rPr>
                <w:sz w:val="20"/>
                <w:szCs w:val="20"/>
              </w:rPr>
              <w:t>протягом року</w:t>
            </w:r>
          </w:p>
          <w:p w:rsidR="001E7BAD" w:rsidRPr="00521268" w:rsidRDefault="001E7BAD" w:rsidP="00F9507E">
            <w:pPr>
              <w:rPr>
                <w:sz w:val="20"/>
                <w:szCs w:val="20"/>
              </w:rPr>
            </w:pPr>
          </w:p>
          <w:p w:rsidR="001E7BAD" w:rsidRPr="00521268" w:rsidRDefault="001E7BAD" w:rsidP="00F9507E">
            <w:pPr>
              <w:rPr>
                <w:sz w:val="20"/>
                <w:szCs w:val="20"/>
              </w:rPr>
            </w:pPr>
          </w:p>
        </w:tc>
        <w:tc>
          <w:tcPr>
            <w:tcW w:w="1300" w:type="dxa"/>
          </w:tcPr>
          <w:p w:rsidR="001E7BAD" w:rsidRPr="00521268" w:rsidRDefault="001E7BAD" w:rsidP="00F9507E">
            <w:pPr>
              <w:rPr>
                <w:rFonts w:eastAsia="Arial Unicode MS"/>
                <w:sz w:val="20"/>
                <w:szCs w:val="20"/>
              </w:rPr>
            </w:pPr>
            <w:r w:rsidRPr="00521268">
              <w:rPr>
                <w:rFonts w:eastAsia="Arial Unicode MS"/>
                <w:sz w:val="20"/>
                <w:szCs w:val="20"/>
              </w:rPr>
              <w:t>За  домовленістю сторін</w:t>
            </w:r>
          </w:p>
          <w:p w:rsidR="001E7BAD" w:rsidRPr="00521268" w:rsidRDefault="001E7BAD" w:rsidP="00F9507E">
            <w:pPr>
              <w:rPr>
                <w:rFonts w:eastAsia="Arial Unicode MS"/>
                <w:sz w:val="20"/>
                <w:szCs w:val="20"/>
              </w:rPr>
            </w:pPr>
          </w:p>
          <w:p w:rsidR="001E7BAD" w:rsidRPr="00521268" w:rsidRDefault="001E7BAD" w:rsidP="00F9507E">
            <w:pPr>
              <w:rPr>
                <w:rFonts w:eastAsia="Arial Unicode MS"/>
                <w:sz w:val="20"/>
                <w:szCs w:val="20"/>
              </w:rPr>
            </w:pPr>
          </w:p>
        </w:tc>
      </w:tr>
      <w:tr w:rsidR="001E7BAD" w:rsidRPr="00521268" w:rsidTr="0022365F">
        <w:trPr>
          <w:trHeight w:val="525"/>
        </w:trPr>
        <w:tc>
          <w:tcPr>
            <w:tcW w:w="430" w:type="dxa"/>
            <w:gridSpan w:val="2"/>
            <w:vMerge w:val="restart"/>
          </w:tcPr>
          <w:p w:rsidR="001E7BAD" w:rsidRPr="00521268" w:rsidRDefault="001E7BAD" w:rsidP="00F9507E">
            <w:pPr>
              <w:rPr>
                <w:rFonts w:eastAsia="Arial Unicode MS"/>
                <w:sz w:val="20"/>
                <w:szCs w:val="20"/>
              </w:rPr>
            </w:pPr>
            <w:r w:rsidRPr="00521268">
              <w:rPr>
                <w:sz w:val="20"/>
                <w:szCs w:val="20"/>
              </w:rPr>
              <w:t>3.</w:t>
            </w:r>
          </w:p>
        </w:tc>
        <w:tc>
          <w:tcPr>
            <w:tcW w:w="2687" w:type="dxa"/>
            <w:gridSpan w:val="2"/>
            <w:vMerge w:val="restart"/>
          </w:tcPr>
          <w:p w:rsidR="001E7BAD" w:rsidRPr="00521268" w:rsidRDefault="001E7BAD" w:rsidP="00F9507E">
            <w:pPr>
              <w:rPr>
                <w:rFonts w:eastAsia="Arial Unicode MS"/>
                <w:sz w:val="20"/>
                <w:szCs w:val="20"/>
              </w:rPr>
            </w:pPr>
            <w:r w:rsidRPr="00521268">
              <w:rPr>
                <w:sz w:val="20"/>
                <w:szCs w:val="20"/>
              </w:rPr>
              <w:t>ГУАМ</w:t>
            </w:r>
          </w:p>
        </w:tc>
        <w:tc>
          <w:tcPr>
            <w:tcW w:w="3203" w:type="dxa"/>
            <w:gridSpan w:val="2"/>
            <w:vMerge w:val="restart"/>
          </w:tcPr>
          <w:p w:rsidR="001E7BAD" w:rsidRPr="00521268" w:rsidRDefault="001E7BAD" w:rsidP="00F9507E">
            <w:pPr>
              <w:rPr>
                <w:rFonts w:eastAsia="Arial Unicode MS"/>
                <w:sz w:val="20"/>
                <w:szCs w:val="20"/>
              </w:rPr>
            </w:pPr>
            <w:r w:rsidRPr="00521268">
              <w:rPr>
                <w:sz w:val="20"/>
                <w:szCs w:val="20"/>
              </w:rPr>
              <w:t>Меморандум між Урядами країн-членів ГУАМ про співробітництво та взаємодопомогу з питань ядерної та радіаційної безпеки.</w:t>
            </w:r>
          </w:p>
        </w:tc>
        <w:tc>
          <w:tcPr>
            <w:tcW w:w="3542" w:type="dxa"/>
            <w:gridSpan w:val="4"/>
          </w:tcPr>
          <w:p w:rsidR="001E7BAD" w:rsidRPr="00521268" w:rsidRDefault="001E7BAD" w:rsidP="00F9507E">
            <w:pPr>
              <w:rPr>
                <w:rFonts w:eastAsia="Arial Unicode MS"/>
                <w:sz w:val="20"/>
                <w:szCs w:val="20"/>
              </w:rPr>
            </w:pPr>
            <w:r w:rsidRPr="00521268">
              <w:rPr>
                <w:sz w:val="20"/>
                <w:szCs w:val="20"/>
              </w:rPr>
              <w:t>Співробітництво в рамках Меморандуму.</w:t>
            </w:r>
          </w:p>
        </w:tc>
        <w:tc>
          <w:tcPr>
            <w:tcW w:w="1908" w:type="dxa"/>
          </w:tcPr>
          <w:p w:rsidR="001E7BAD" w:rsidRPr="00521268" w:rsidRDefault="001E7BAD" w:rsidP="00F9507E">
            <w:pPr>
              <w:rPr>
                <w:sz w:val="20"/>
                <w:szCs w:val="20"/>
              </w:rPr>
            </w:pPr>
            <w:r w:rsidRPr="00521268">
              <w:rPr>
                <w:sz w:val="20"/>
                <w:szCs w:val="20"/>
              </w:rPr>
              <w:t xml:space="preserve">ВМСЄІ </w:t>
            </w:r>
          </w:p>
          <w:p w:rsidR="001E7BAD" w:rsidRPr="00521268" w:rsidRDefault="001E7BAD" w:rsidP="00F9507E">
            <w:pPr>
              <w:rPr>
                <w:rFonts w:eastAsia="Arial Unicode MS"/>
                <w:sz w:val="20"/>
                <w:szCs w:val="20"/>
              </w:rPr>
            </w:pPr>
            <w:r w:rsidRPr="00521268">
              <w:rPr>
                <w:sz w:val="20"/>
                <w:szCs w:val="20"/>
              </w:rPr>
              <w:t>Горащенкова Г.П.</w:t>
            </w:r>
          </w:p>
        </w:tc>
        <w:tc>
          <w:tcPr>
            <w:tcW w:w="2160" w:type="dxa"/>
            <w:gridSpan w:val="4"/>
          </w:tcPr>
          <w:p w:rsidR="001E7BAD" w:rsidRPr="00521268" w:rsidRDefault="001E7BAD" w:rsidP="00F9507E">
            <w:pPr>
              <w:rPr>
                <w:rFonts w:eastAsia="Arial Unicode MS"/>
                <w:sz w:val="20"/>
                <w:szCs w:val="20"/>
              </w:rPr>
            </w:pPr>
            <w:r w:rsidRPr="00521268">
              <w:rPr>
                <w:sz w:val="20"/>
                <w:szCs w:val="20"/>
              </w:rPr>
              <w:t>протягом року</w:t>
            </w:r>
          </w:p>
        </w:tc>
        <w:tc>
          <w:tcPr>
            <w:tcW w:w="1300" w:type="dxa"/>
          </w:tcPr>
          <w:p w:rsidR="001E7BAD" w:rsidRPr="00521268" w:rsidRDefault="001E7BAD" w:rsidP="00F9507E">
            <w:pPr>
              <w:rPr>
                <w:rFonts w:eastAsia="Arial Unicode MS"/>
                <w:sz w:val="20"/>
                <w:szCs w:val="20"/>
              </w:rPr>
            </w:pPr>
            <w:r w:rsidRPr="00521268">
              <w:rPr>
                <w:rFonts w:eastAsia="Arial Unicode MS"/>
                <w:sz w:val="20"/>
                <w:szCs w:val="20"/>
              </w:rPr>
              <w:t>За  домовленістю сторін</w:t>
            </w:r>
          </w:p>
        </w:tc>
      </w:tr>
      <w:tr w:rsidR="001E7BAD" w:rsidRPr="00521268" w:rsidTr="0022365F">
        <w:trPr>
          <w:trHeight w:val="960"/>
        </w:trPr>
        <w:tc>
          <w:tcPr>
            <w:tcW w:w="430" w:type="dxa"/>
            <w:gridSpan w:val="2"/>
            <w:vMerge/>
          </w:tcPr>
          <w:p w:rsidR="001E7BAD" w:rsidRPr="00521268" w:rsidRDefault="001E7BAD" w:rsidP="00F9507E">
            <w:pPr>
              <w:rPr>
                <w:sz w:val="20"/>
                <w:szCs w:val="20"/>
              </w:rPr>
            </w:pPr>
          </w:p>
        </w:tc>
        <w:tc>
          <w:tcPr>
            <w:tcW w:w="2687" w:type="dxa"/>
            <w:gridSpan w:val="2"/>
            <w:vMerge/>
          </w:tcPr>
          <w:p w:rsidR="001E7BAD" w:rsidRPr="00521268" w:rsidRDefault="001E7BAD" w:rsidP="00F9507E">
            <w:pPr>
              <w:rPr>
                <w:sz w:val="20"/>
                <w:szCs w:val="20"/>
              </w:rPr>
            </w:pPr>
          </w:p>
        </w:tc>
        <w:tc>
          <w:tcPr>
            <w:tcW w:w="3203" w:type="dxa"/>
            <w:gridSpan w:val="2"/>
            <w:vMerge/>
          </w:tcPr>
          <w:p w:rsidR="001E7BAD" w:rsidRPr="00521268" w:rsidRDefault="001E7BAD" w:rsidP="00F9507E">
            <w:pPr>
              <w:rPr>
                <w:sz w:val="20"/>
                <w:szCs w:val="20"/>
              </w:rPr>
            </w:pPr>
          </w:p>
        </w:tc>
        <w:tc>
          <w:tcPr>
            <w:tcW w:w="3542" w:type="dxa"/>
            <w:gridSpan w:val="4"/>
          </w:tcPr>
          <w:p w:rsidR="001E7BAD" w:rsidRPr="00521268" w:rsidRDefault="001E7BAD" w:rsidP="00F9507E">
            <w:pPr>
              <w:rPr>
                <w:sz w:val="20"/>
                <w:szCs w:val="20"/>
              </w:rPr>
            </w:pPr>
            <w:r w:rsidRPr="00521268">
              <w:rPr>
                <w:sz w:val="20"/>
                <w:szCs w:val="20"/>
              </w:rPr>
              <w:t>Підготовка та проведення організаційної наради з підготовки 3-ї регіональної конференції «Поводження з радіоактивними відходами в країнах ГУАМ».</w:t>
            </w:r>
          </w:p>
          <w:p w:rsidR="001E7BAD" w:rsidRPr="00521268" w:rsidRDefault="001E7BAD" w:rsidP="00F9507E">
            <w:pPr>
              <w:rPr>
                <w:sz w:val="20"/>
                <w:szCs w:val="20"/>
              </w:rPr>
            </w:pPr>
          </w:p>
        </w:tc>
        <w:tc>
          <w:tcPr>
            <w:tcW w:w="1908" w:type="dxa"/>
          </w:tcPr>
          <w:p w:rsidR="001E7BAD" w:rsidRPr="00521268" w:rsidRDefault="001E7BAD" w:rsidP="00F9507E">
            <w:pPr>
              <w:rPr>
                <w:sz w:val="20"/>
                <w:szCs w:val="20"/>
              </w:rPr>
            </w:pPr>
            <w:r w:rsidRPr="00521268">
              <w:rPr>
                <w:sz w:val="20"/>
                <w:szCs w:val="20"/>
              </w:rPr>
              <w:t xml:space="preserve">ВМСЄІ </w:t>
            </w:r>
          </w:p>
          <w:p w:rsidR="001E7BAD" w:rsidRPr="00521268" w:rsidRDefault="001E7BAD" w:rsidP="00F9507E">
            <w:pPr>
              <w:rPr>
                <w:sz w:val="20"/>
                <w:szCs w:val="20"/>
              </w:rPr>
            </w:pPr>
            <w:r w:rsidRPr="00521268">
              <w:rPr>
                <w:sz w:val="20"/>
                <w:szCs w:val="20"/>
              </w:rPr>
              <w:t>Горащенкова Г.П.</w:t>
            </w:r>
          </w:p>
          <w:p w:rsidR="001E7BAD" w:rsidRPr="00521268" w:rsidRDefault="001E7BAD" w:rsidP="00F9507E">
            <w:pPr>
              <w:rPr>
                <w:sz w:val="20"/>
                <w:szCs w:val="20"/>
              </w:rPr>
            </w:pPr>
            <w:r w:rsidRPr="00521268">
              <w:rPr>
                <w:sz w:val="20"/>
                <w:szCs w:val="20"/>
              </w:rPr>
              <w:t>УРАВ</w:t>
            </w:r>
          </w:p>
          <w:p w:rsidR="001E7BAD" w:rsidRPr="00521268" w:rsidRDefault="001E7BAD" w:rsidP="00F9507E">
            <w:pPr>
              <w:rPr>
                <w:sz w:val="20"/>
                <w:szCs w:val="20"/>
              </w:rPr>
            </w:pPr>
            <w:r w:rsidRPr="00521268">
              <w:rPr>
                <w:sz w:val="20"/>
                <w:szCs w:val="20"/>
              </w:rPr>
              <w:t>Сушко Т.В.</w:t>
            </w:r>
          </w:p>
        </w:tc>
        <w:tc>
          <w:tcPr>
            <w:tcW w:w="2160" w:type="dxa"/>
            <w:gridSpan w:val="4"/>
          </w:tcPr>
          <w:p w:rsidR="001E7BAD" w:rsidRPr="00521268" w:rsidRDefault="001E7BAD" w:rsidP="00F9507E">
            <w:pPr>
              <w:rPr>
                <w:sz w:val="20"/>
                <w:szCs w:val="20"/>
              </w:rPr>
            </w:pPr>
            <w:r w:rsidRPr="00521268">
              <w:rPr>
                <w:sz w:val="20"/>
                <w:szCs w:val="20"/>
              </w:rPr>
              <w:t xml:space="preserve">6 квітня, </w:t>
            </w:r>
          </w:p>
          <w:p w:rsidR="001E7BAD" w:rsidRPr="00521268" w:rsidRDefault="001E7BAD" w:rsidP="00F9507E">
            <w:pPr>
              <w:rPr>
                <w:sz w:val="20"/>
                <w:szCs w:val="20"/>
              </w:rPr>
            </w:pPr>
            <w:r w:rsidRPr="00521268">
              <w:rPr>
                <w:sz w:val="20"/>
                <w:szCs w:val="20"/>
              </w:rPr>
              <w:t>м. Київ, Україна</w:t>
            </w:r>
          </w:p>
        </w:tc>
        <w:tc>
          <w:tcPr>
            <w:tcW w:w="1300" w:type="dxa"/>
          </w:tcPr>
          <w:p w:rsidR="001E7BAD" w:rsidRPr="00521268" w:rsidRDefault="001E7BAD" w:rsidP="00F9507E">
            <w:pPr>
              <w:rPr>
                <w:rFonts w:eastAsia="Arial Unicode MS"/>
                <w:sz w:val="20"/>
                <w:szCs w:val="20"/>
              </w:rPr>
            </w:pPr>
          </w:p>
        </w:tc>
      </w:tr>
      <w:tr w:rsidR="001E7BAD" w:rsidRPr="00521268" w:rsidTr="0022365F">
        <w:trPr>
          <w:trHeight w:val="405"/>
        </w:trPr>
        <w:tc>
          <w:tcPr>
            <w:tcW w:w="430" w:type="dxa"/>
            <w:gridSpan w:val="2"/>
            <w:vMerge/>
          </w:tcPr>
          <w:p w:rsidR="001E7BAD" w:rsidRPr="00521268" w:rsidRDefault="001E7BAD" w:rsidP="00F9507E">
            <w:pPr>
              <w:rPr>
                <w:sz w:val="20"/>
                <w:szCs w:val="20"/>
              </w:rPr>
            </w:pPr>
          </w:p>
        </w:tc>
        <w:tc>
          <w:tcPr>
            <w:tcW w:w="2687" w:type="dxa"/>
            <w:gridSpan w:val="2"/>
            <w:vMerge/>
          </w:tcPr>
          <w:p w:rsidR="001E7BAD" w:rsidRPr="00521268" w:rsidRDefault="001E7BAD" w:rsidP="00F9507E">
            <w:pPr>
              <w:rPr>
                <w:sz w:val="20"/>
                <w:szCs w:val="20"/>
              </w:rPr>
            </w:pPr>
          </w:p>
        </w:tc>
        <w:tc>
          <w:tcPr>
            <w:tcW w:w="3203" w:type="dxa"/>
            <w:gridSpan w:val="2"/>
            <w:vMerge/>
          </w:tcPr>
          <w:p w:rsidR="001E7BAD" w:rsidRPr="00521268" w:rsidRDefault="001E7BAD" w:rsidP="00F9507E">
            <w:pPr>
              <w:rPr>
                <w:sz w:val="20"/>
                <w:szCs w:val="20"/>
              </w:rPr>
            </w:pPr>
          </w:p>
        </w:tc>
        <w:tc>
          <w:tcPr>
            <w:tcW w:w="3542" w:type="dxa"/>
            <w:gridSpan w:val="4"/>
          </w:tcPr>
          <w:p w:rsidR="001E7BAD" w:rsidRPr="00521268" w:rsidRDefault="001E7BAD" w:rsidP="00F9507E">
            <w:pPr>
              <w:rPr>
                <w:sz w:val="20"/>
                <w:szCs w:val="20"/>
              </w:rPr>
            </w:pPr>
            <w:r w:rsidRPr="00521268">
              <w:rPr>
                <w:sz w:val="20"/>
                <w:szCs w:val="20"/>
              </w:rPr>
              <w:t>Підготовка та проведення 3-ї регіональної конференції «Поводження з радіоактивними відходами в країнах ГУАМ».</w:t>
            </w:r>
          </w:p>
        </w:tc>
        <w:tc>
          <w:tcPr>
            <w:tcW w:w="1908" w:type="dxa"/>
          </w:tcPr>
          <w:p w:rsidR="001E7BAD" w:rsidRPr="00521268" w:rsidRDefault="001E7BAD" w:rsidP="00F9507E">
            <w:pPr>
              <w:rPr>
                <w:sz w:val="20"/>
                <w:szCs w:val="20"/>
              </w:rPr>
            </w:pPr>
            <w:r w:rsidRPr="00521268">
              <w:rPr>
                <w:sz w:val="20"/>
                <w:szCs w:val="20"/>
              </w:rPr>
              <w:t>Заступник Голови</w:t>
            </w:r>
          </w:p>
          <w:p w:rsidR="001E7BAD" w:rsidRPr="00521268" w:rsidRDefault="001E7BAD" w:rsidP="00F9507E">
            <w:pPr>
              <w:rPr>
                <w:sz w:val="20"/>
                <w:szCs w:val="20"/>
              </w:rPr>
            </w:pPr>
            <w:r w:rsidRPr="00521268">
              <w:rPr>
                <w:sz w:val="20"/>
                <w:szCs w:val="20"/>
              </w:rPr>
              <w:t>Тріпайло Р.Ф.</w:t>
            </w:r>
          </w:p>
          <w:p w:rsidR="001E7BAD" w:rsidRPr="00521268" w:rsidRDefault="001E7BAD" w:rsidP="00F9507E">
            <w:pPr>
              <w:rPr>
                <w:sz w:val="20"/>
                <w:szCs w:val="20"/>
              </w:rPr>
            </w:pPr>
            <w:r w:rsidRPr="00521268">
              <w:rPr>
                <w:sz w:val="20"/>
                <w:szCs w:val="20"/>
              </w:rPr>
              <w:t xml:space="preserve">ВМСЄІ </w:t>
            </w:r>
          </w:p>
          <w:p w:rsidR="001E7BAD" w:rsidRPr="00521268" w:rsidRDefault="001E7BAD" w:rsidP="00F9507E">
            <w:pPr>
              <w:rPr>
                <w:sz w:val="20"/>
                <w:szCs w:val="20"/>
              </w:rPr>
            </w:pPr>
            <w:r w:rsidRPr="00521268">
              <w:rPr>
                <w:sz w:val="20"/>
                <w:szCs w:val="20"/>
              </w:rPr>
              <w:t>Горащенкова Г.П.</w:t>
            </w:r>
          </w:p>
          <w:p w:rsidR="001E7BAD" w:rsidRPr="00521268" w:rsidRDefault="001E7BAD" w:rsidP="00F9507E">
            <w:pPr>
              <w:rPr>
                <w:sz w:val="20"/>
                <w:szCs w:val="20"/>
              </w:rPr>
            </w:pPr>
            <w:r w:rsidRPr="00521268">
              <w:rPr>
                <w:sz w:val="20"/>
                <w:szCs w:val="20"/>
              </w:rPr>
              <w:t>УРАВ</w:t>
            </w:r>
          </w:p>
          <w:p w:rsidR="001E7BAD" w:rsidRPr="00521268" w:rsidRDefault="001E7BAD" w:rsidP="00F9507E">
            <w:pPr>
              <w:rPr>
                <w:sz w:val="20"/>
                <w:szCs w:val="20"/>
              </w:rPr>
            </w:pPr>
            <w:r w:rsidRPr="00521268">
              <w:rPr>
                <w:sz w:val="20"/>
                <w:szCs w:val="20"/>
              </w:rPr>
              <w:t>Сушко Т.В.</w:t>
            </w:r>
          </w:p>
        </w:tc>
        <w:tc>
          <w:tcPr>
            <w:tcW w:w="2160" w:type="dxa"/>
            <w:gridSpan w:val="4"/>
          </w:tcPr>
          <w:p w:rsidR="001E7BAD" w:rsidRPr="00521268" w:rsidRDefault="001E7BAD" w:rsidP="00F9507E">
            <w:pPr>
              <w:rPr>
                <w:sz w:val="20"/>
                <w:szCs w:val="20"/>
              </w:rPr>
            </w:pPr>
            <w:r w:rsidRPr="00521268">
              <w:rPr>
                <w:sz w:val="20"/>
                <w:szCs w:val="20"/>
              </w:rPr>
              <w:t>26-30 жовтня,</w:t>
            </w:r>
          </w:p>
          <w:p w:rsidR="001E7BAD" w:rsidRPr="00521268" w:rsidRDefault="001E7BAD" w:rsidP="00F9507E">
            <w:pPr>
              <w:rPr>
                <w:sz w:val="20"/>
                <w:szCs w:val="20"/>
              </w:rPr>
            </w:pPr>
            <w:r w:rsidRPr="00521268">
              <w:rPr>
                <w:sz w:val="20"/>
                <w:szCs w:val="20"/>
              </w:rPr>
              <w:t xml:space="preserve"> м. Київ, Україна</w:t>
            </w:r>
          </w:p>
        </w:tc>
        <w:tc>
          <w:tcPr>
            <w:tcW w:w="1300" w:type="dxa"/>
          </w:tcPr>
          <w:p w:rsidR="001E7BAD" w:rsidRPr="00521268" w:rsidRDefault="001E7BAD" w:rsidP="00F9507E">
            <w:pPr>
              <w:rPr>
                <w:rFonts w:eastAsia="Arial Unicode MS"/>
                <w:sz w:val="20"/>
                <w:szCs w:val="20"/>
              </w:rPr>
            </w:pPr>
          </w:p>
        </w:tc>
      </w:tr>
      <w:tr w:rsidR="001E7BAD" w:rsidRPr="00521268" w:rsidTr="0022365F">
        <w:trPr>
          <w:trHeight w:val="1816"/>
        </w:trPr>
        <w:tc>
          <w:tcPr>
            <w:tcW w:w="430" w:type="dxa"/>
            <w:gridSpan w:val="2"/>
          </w:tcPr>
          <w:p w:rsidR="001E7BAD" w:rsidRPr="00521268" w:rsidRDefault="001E7BAD" w:rsidP="00F9507E">
            <w:pPr>
              <w:rPr>
                <w:sz w:val="20"/>
                <w:szCs w:val="20"/>
              </w:rPr>
            </w:pPr>
            <w:r w:rsidRPr="00521268">
              <w:rPr>
                <w:sz w:val="20"/>
                <w:szCs w:val="20"/>
              </w:rPr>
              <w:t>4.</w:t>
            </w:r>
          </w:p>
        </w:tc>
        <w:tc>
          <w:tcPr>
            <w:tcW w:w="2687" w:type="dxa"/>
            <w:gridSpan w:val="2"/>
          </w:tcPr>
          <w:p w:rsidR="001E7BAD" w:rsidRPr="00521268" w:rsidRDefault="001E7BAD" w:rsidP="00F9507E">
            <w:pPr>
              <w:rPr>
                <w:sz w:val="20"/>
                <w:szCs w:val="20"/>
              </w:rPr>
            </w:pPr>
            <w:r w:rsidRPr="00521268">
              <w:rPr>
                <w:sz w:val="20"/>
                <w:szCs w:val="20"/>
              </w:rPr>
              <w:t>Італійська Республіка</w:t>
            </w:r>
          </w:p>
        </w:tc>
        <w:tc>
          <w:tcPr>
            <w:tcW w:w="3203" w:type="dxa"/>
            <w:gridSpan w:val="2"/>
          </w:tcPr>
          <w:p w:rsidR="001E7BAD" w:rsidRPr="00521268" w:rsidRDefault="001E7BAD" w:rsidP="00F9507E">
            <w:pPr>
              <w:rPr>
                <w:sz w:val="20"/>
                <w:szCs w:val="20"/>
              </w:rPr>
            </w:pPr>
            <w:r w:rsidRPr="00521268">
              <w:rPr>
                <w:sz w:val="20"/>
                <w:szCs w:val="20"/>
              </w:rPr>
              <w:t>Угода між Державною інспекцією ядерного регулювання України та Інститутом  захисту навколишнього середовища та досліджень Італійської Республіки про обмін технічною інформацією і співробітництво у галузі ядерної безпеки та радіаційного захисту</w:t>
            </w:r>
          </w:p>
          <w:p w:rsidR="001E7BAD" w:rsidRPr="00521268" w:rsidRDefault="001E7BAD" w:rsidP="00F9507E">
            <w:pPr>
              <w:rPr>
                <w:sz w:val="20"/>
                <w:szCs w:val="20"/>
              </w:rPr>
            </w:pPr>
            <w:r w:rsidRPr="00521268">
              <w:rPr>
                <w:sz w:val="20"/>
                <w:szCs w:val="20"/>
              </w:rPr>
              <w:t>від 13.11.2013р.</w:t>
            </w:r>
          </w:p>
        </w:tc>
        <w:tc>
          <w:tcPr>
            <w:tcW w:w="3542" w:type="dxa"/>
            <w:gridSpan w:val="4"/>
          </w:tcPr>
          <w:p w:rsidR="001E7BAD" w:rsidRPr="00521268" w:rsidRDefault="001E7BAD" w:rsidP="00F9507E">
            <w:pPr>
              <w:rPr>
                <w:sz w:val="20"/>
                <w:szCs w:val="20"/>
              </w:rPr>
            </w:pPr>
            <w:r w:rsidRPr="00521268">
              <w:rPr>
                <w:rFonts w:eastAsia="Arial Unicode MS"/>
                <w:sz w:val="20"/>
                <w:szCs w:val="20"/>
              </w:rPr>
              <w:t>С</w:t>
            </w:r>
            <w:r w:rsidRPr="00521268">
              <w:rPr>
                <w:sz w:val="20"/>
                <w:szCs w:val="20"/>
              </w:rPr>
              <w:t>півробітництво в рамках Угоди.</w:t>
            </w:r>
          </w:p>
          <w:p w:rsidR="001E7BAD" w:rsidRPr="00521268" w:rsidRDefault="001E7BAD" w:rsidP="00F9507E">
            <w:pPr>
              <w:rPr>
                <w:sz w:val="20"/>
                <w:szCs w:val="20"/>
              </w:rPr>
            </w:pPr>
          </w:p>
        </w:tc>
        <w:tc>
          <w:tcPr>
            <w:tcW w:w="1908" w:type="dxa"/>
          </w:tcPr>
          <w:p w:rsidR="001E7BAD" w:rsidRPr="00521268" w:rsidRDefault="001E7BAD" w:rsidP="00F9507E">
            <w:pPr>
              <w:rPr>
                <w:sz w:val="20"/>
                <w:szCs w:val="20"/>
              </w:rPr>
            </w:pPr>
            <w:r w:rsidRPr="00521268">
              <w:rPr>
                <w:sz w:val="20"/>
                <w:szCs w:val="20"/>
              </w:rPr>
              <w:t>ВМСЄІ</w:t>
            </w:r>
          </w:p>
          <w:p w:rsidR="001E7BAD" w:rsidRPr="00521268" w:rsidRDefault="001E7BAD" w:rsidP="00F9507E">
            <w:pPr>
              <w:rPr>
                <w:rFonts w:eastAsia="Arial Unicode MS"/>
                <w:sz w:val="20"/>
                <w:szCs w:val="20"/>
              </w:rPr>
            </w:pPr>
            <w:r w:rsidRPr="00521268">
              <w:rPr>
                <w:sz w:val="20"/>
                <w:szCs w:val="20"/>
              </w:rPr>
              <w:t>Горащенкова Г.П.</w:t>
            </w:r>
          </w:p>
        </w:tc>
        <w:tc>
          <w:tcPr>
            <w:tcW w:w="2160" w:type="dxa"/>
            <w:gridSpan w:val="4"/>
          </w:tcPr>
          <w:p w:rsidR="001E7BAD" w:rsidRPr="00521268" w:rsidRDefault="001E7BAD" w:rsidP="00F9507E">
            <w:pPr>
              <w:rPr>
                <w:rFonts w:eastAsia="Arial Unicode MS"/>
                <w:sz w:val="20"/>
                <w:szCs w:val="20"/>
              </w:rPr>
            </w:pPr>
            <w:r w:rsidRPr="00521268">
              <w:rPr>
                <w:sz w:val="20"/>
                <w:szCs w:val="20"/>
              </w:rPr>
              <w:t>протягом року</w:t>
            </w:r>
          </w:p>
        </w:tc>
        <w:tc>
          <w:tcPr>
            <w:tcW w:w="1300" w:type="dxa"/>
          </w:tcPr>
          <w:p w:rsidR="001E7BAD" w:rsidRPr="00521268" w:rsidRDefault="001E7BAD" w:rsidP="00F9507E">
            <w:pPr>
              <w:rPr>
                <w:rFonts w:eastAsia="Arial Unicode MS"/>
                <w:sz w:val="20"/>
                <w:szCs w:val="20"/>
              </w:rPr>
            </w:pPr>
            <w:r w:rsidRPr="00521268">
              <w:rPr>
                <w:rFonts w:eastAsia="Arial Unicode MS"/>
                <w:sz w:val="20"/>
                <w:szCs w:val="20"/>
              </w:rPr>
              <w:t>За  домовленістю сторін</w:t>
            </w:r>
          </w:p>
          <w:p w:rsidR="001E7BAD" w:rsidRPr="00521268" w:rsidRDefault="001E7BAD" w:rsidP="00F9507E">
            <w:pPr>
              <w:rPr>
                <w:sz w:val="20"/>
                <w:szCs w:val="20"/>
              </w:rPr>
            </w:pPr>
          </w:p>
        </w:tc>
      </w:tr>
      <w:tr w:rsidR="001E7BAD" w:rsidRPr="00521268" w:rsidTr="0022365F">
        <w:trPr>
          <w:trHeight w:val="920"/>
        </w:trPr>
        <w:tc>
          <w:tcPr>
            <w:tcW w:w="430" w:type="dxa"/>
            <w:gridSpan w:val="2"/>
          </w:tcPr>
          <w:p w:rsidR="001E7BAD" w:rsidRPr="00521268" w:rsidRDefault="001E7BAD" w:rsidP="00F9507E">
            <w:pPr>
              <w:rPr>
                <w:sz w:val="20"/>
                <w:szCs w:val="20"/>
              </w:rPr>
            </w:pPr>
            <w:r w:rsidRPr="00521268">
              <w:rPr>
                <w:sz w:val="20"/>
                <w:szCs w:val="20"/>
              </w:rPr>
              <w:t>5.</w:t>
            </w:r>
          </w:p>
        </w:tc>
        <w:tc>
          <w:tcPr>
            <w:tcW w:w="2687" w:type="dxa"/>
            <w:gridSpan w:val="2"/>
          </w:tcPr>
          <w:p w:rsidR="001E7BAD" w:rsidRPr="00521268" w:rsidRDefault="001E7BAD" w:rsidP="00F9507E">
            <w:pPr>
              <w:rPr>
                <w:sz w:val="20"/>
                <w:szCs w:val="20"/>
              </w:rPr>
            </w:pPr>
            <w:r w:rsidRPr="00521268">
              <w:rPr>
                <w:sz w:val="20"/>
                <w:szCs w:val="20"/>
              </w:rPr>
              <w:t>Федеративна Республіка Бразилія</w:t>
            </w:r>
          </w:p>
        </w:tc>
        <w:tc>
          <w:tcPr>
            <w:tcW w:w="3203" w:type="dxa"/>
            <w:gridSpan w:val="2"/>
          </w:tcPr>
          <w:p w:rsidR="001E7BAD" w:rsidRPr="00521268" w:rsidRDefault="001E7BAD" w:rsidP="00F9507E">
            <w:pPr>
              <w:rPr>
                <w:sz w:val="20"/>
                <w:szCs w:val="20"/>
              </w:rPr>
            </w:pPr>
            <w:r w:rsidRPr="00521268">
              <w:rPr>
                <w:sz w:val="20"/>
                <w:szCs w:val="20"/>
              </w:rPr>
              <w:t xml:space="preserve">Протокол про наміри щодо співробітництва у сфері ядерної безпеки та радіаційного захисту  між </w:t>
            </w:r>
            <w:proofErr w:type="spellStart"/>
            <w:r w:rsidRPr="00521268">
              <w:rPr>
                <w:sz w:val="20"/>
                <w:szCs w:val="20"/>
              </w:rPr>
              <w:t>Держатомрегулювання</w:t>
            </w:r>
            <w:proofErr w:type="spellEnd"/>
            <w:r w:rsidRPr="00521268">
              <w:rPr>
                <w:sz w:val="20"/>
                <w:szCs w:val="20"/>
              </w:rPr>
              <w:t xml:space="preserve"> та Національною Комісією з Ядерної Енергії Бразилії від 02.12.09р.</w:t>
            </w:r>
          </w:p>
        </w:tc>
        <w:tc>
          <w:tcPr>
            <w:tcW w:w="3542" w:type="dxa"/>
            <w:gridSpan w:val="4"/>
          </w:tcPr>
          <w:p w:rsidR="001E7BAD" w:rsidRPr="00521268" w:rsidRDefault="001E7BAD" w:rsidP="00F9507E">
            <w:pPr>
              <w:rPr>
                <w:sz w:val="20"/>
                <w:szCs w:val="20"/>
              </w:rPr>
            </w:pPr>
            <w:r w:rsidRPr="00521268">
              <w:rPr>
                <w:sz w:val="20"/>
                <w:szCs w:val="20"/>
              </w:rPr>
              <w:t>Реалізація положень Протоколу.</w:t>
            </w:r>
          </w:p>
        </w:tc>
        <w:tc>
          <w:tcPr>
            <w:tcW w:w="1908" w:type="dxa"/>
          </w:tcPr>
          <w:p w:rsidR="001E7BAD" w:rsidRPr="00521268" w:rsidRDefault="001E7BAD" w:rsidP="00F9507E">
            <w:pPr>
              <w:rPr>
                <w:sz w:val="20"/>
                <w:szCs w:val="20"/>
              </w:rPr>
            </w:pPr>
            <w:r w:rsidRPr="00521268">
              <w:rPr>
                <w:sz w:val="20"/>
                <w:szCs w:val="20"/>
              </w:rPr>
              <w:t>ВМСЄІ</w:t>
            </w:r>
          </w:p>
          <w:p w:rsidR="001E7BAD" w:rsidRPr="00521268" w:rsidRDefault="001E7BAD" w:rsidP="00F9507E">
            <w:pPr>
              <w:rPr>
                <w:rFonts w:eastAsia="Arial Unicode MS"/>
                <w:sz w:val="20"/>
                <w:szCs w:val="20"/>
              </w:rPr>
            </w:pPr>
            <w:r w:rsidRPr="00521268">
              <w:rPr>
                <w:sz w:val="20"/>
                <w:szCs w:val="20"/>
              </w:rPr>
              <w:t>Горащенкова Г.П.</w:t>
            </w:r>
          </w:p>
        </w:tc>
        <w:tc>
          <w:tcPr>
            <w:tcW w:w="2160" w:type="dxa"/>
            <w:gridSpan w:val="4"/>
          </w:tcPr>
          <w:p w:rsidR="001E7BAD" w:rsidRPr="00521268" w:rsidRDefault="001E7BAD" w:rsidP="00F9507E">
            <w:pPr>
              <w:rPr>
                <w:rFonts w:eastAsia="Arial Unicode MS"/>
                <w:sz w:val="20"/>
                <w:szCs w:val="20"/>
              </w:rPr>
            </w:pPr>
            <w:r w:rsidRPr="00521268">
              <w:rPr>
                <w:sz w:val="20"/>
                <w:szCs w:val="20"/>
              </w:rPr>
              <w:t>протягом року</w:t>
            </w:r>
          </w:p>
        </w:tc>
        <w:tc>
          <w:tcPr>
            <w:tcW w:w="1300" w:type="dxa"/>
          </w:tcPr>
          <w:p w:rsidR="001E7BAD" w:rsidRPr="00521268" w:rsidRDefault="001E7BAD" w:rsidP="00F9507E">
            <w:pPr>
              <w:rPr>
                <w:sz w:val="20"/>
                <w:szCs w:val="20"/>
              </w:rPr>
            </w:pPr>
            <w:r w:rsidRPr="00521268">
              <w:rPr>
                <w:sz w:val="20"/>
                <w:szCs w:val="20"/>
              </w:rPr>
              <w:t>За домовленістю сторін</w:t>
            </w:r>
          </w:p>
        </w:tc>
      </w:tr>
      <w:tr w:rsidR="001E7BAD" w:rsidRPr="00521268" w:rsidTr="0022365F">
        <w:trPr>
          <w:trHeight w:val="1910"/>
        </w:trPr>
        <w:tc>
          <w:tcPr>
            <w:tcW w:w="430" w:type="dxa"/>
            <w:gridSpan w:val="2"/>
          </w:tcPr>
          <w:p w:rsidR="001E7BAD" w:rsidRPr="00521268" w:rsidRDefault="001E7BAD" w:rsidP="00F9507E">
            <w:pPr>
              <w:rPr>
                <w:sz w:val="20"/>
                <w:szCs w:val="20"/>
              </w:rPr>
            </w:pPr>
            <w:r w:rsidRPr="00521268">
              <w:rPr>
                <w:sz w:val="20"/>
                <w:szCs w:val="20"/>
              </w:rPr>
              <w:t>6.</w:t>
            </w:r>
          </w:p>
        </w:tc>
        <w:tc>
          <w:tcPr>
            <w:tcW w:w="2687" w:type="dxa"/>
            <w:gridSpan w:val="2"/>
          </w:tcPr>
          <w:p w:rsidR="001E7BAD" w:rsidRPr="00521268" w:rsidRDefault="001E7BAD" w:rsidP="00F9507E">
            <w:pPr>
              <w:rPr>
                <w:sz w:val="20"/>
                <w:szCs w:val="20"/>
              </w:rPr>
            </w:pPr>
            <w:r w:rsidRPr="00521268">
              <w:rPr>
                <w:sz w:val="20"/>
                <w:szCs w:val="20"/>
              </w:rPr>
              <w:t>Республіка Індія</w:t>
            </w:r>
          </w:p>
        </w:tc>
        <w:tc>
          <w:tcPr>
            <w:tcW w:w="3203" w:type="dxa"/>
            <w:gridSpan w:val="2"/>
          </w:tcPr>
          <w:p w:rsidR="001E7BAD" w:rsidRPr="00521268" w:rsidRDefault="001E7BAD" w:rsidP="00F9507E">
            <w:pPr>
              <w:rPr>
                <w:sz w:val="20"/>
                <w:szCs w:val="20"/>
              </w:rPr>
            </w:pPr>
            <w:r w:rsidRPr="00521268">
              <w:rPr>
                <w:sz w:val="20"/>
                <w:szCs w:val="20"/>
              </w:rPr>
              <w:t>Угода між Державною інспекцією ядерного регулювання України та Радою з регулювання атомної енергетики Індії  про обмін технічною інформацією та співробітництво в сфері ядерної безпеки та радіаційного захисту від 10.12.2012р.</w:t>
            </w:r>
          </w:p>
        </w:tc>
        <w:tc>
          <w:tcPr>
            <w:tcW w:w="3542" w:type="dxa"/>
            <w:gridSpan w:val="4"/>
          </w:tcPr>
          <w:p w:rsidR="001E7BAD" w:rsidRPr="00521268" w:rsidRDefault="001E7BAD" w:rsidP="00F9507E">
            <w:pPr>
              <w:rPr>
                <w:sz w:val="20"/>
                <w:szCs w:val="20"/>
              </w:rPr>
            </w:pPr>
            <w:r w:rsidRPr="00521268">
              <w:rPr>
                <w:sz w:val="20"/>
                <w:szCs w:val="20"/>
              </w:rPr>
              <w:t xml:space="preserve"> </w:t>
            </w:r>
            <w:r w:rsidRPr="00521268">
              <w:rPr>
                <w:rFonts w:eastAsia="Arial Unicode MS"/>
                <w:sz w:val="20"/>
                <w:szCs w:val="20"/>
              </w:rPr>
              <w:t>Реалізація положень Угоди.</w:t>
            </w:r>
          </w:p>
        </w:tc>
        <w:tc>
          <w:tcPr>
            <w:tcW w:w="1908" w:type="dxa"/>
          </w:tcPr>
          <w:p w:rsidR="001E7BAD" w:rsidRPr="00521268" w:rsidRDefault="001E7BAD" w:rsidP="00F9507E">
            <w:pPr>
              <w:rPr>
                <w:sz w:val="20"/>
                <w:szCs w:val="20"/>
              </w:rPr>
            </w:pPr>
            <w:r w:rsidRPr="00521268">
              <w:rPr>
                <w:sz w:val="20"/>
                <w:szCs w:val="20"/>
              </w:rPr>
              <w:t xml:space="preserve">ВМСЄІ </w:t>
            </w:r>
          </w:p>
          <w:p w:rsidR="001E7BAD" w:rsidRPr="00521268" w:rsidRDefault="001E7BAD" w:rsidP="00F9507E">
            <w:pPr>
              <w:rPr>
                <w:sz w:val="20"/>
                <w:szCs w:val="20"/>
              </w:rPr>
            </w:pPr>
            <w:r w:rsidRPr="00521268">
              <w:rPr>
                <w:sz w:val="20"/>
                <w:szCs w:val="20"/>
              </w:rPr>
              <w:t>Горащенкова Г.П.</w:t>
            </w:r>
          </w:p>
          <w:p w:rsidR="001E7BAD" w:rsidRPr="00521268" w:rsidRDefault="001E7BAD" w:rsidP="00F9507E">
            <w:pPr>
              <w:rPr>
                <w:sz w:val="20"/>
                <w:szCs w:val="20"/>
              </w:rPr>
            </w:pPr>
            <w:r w:rsidRPr="00521268">
              <w:rPr>
                <w:sz w:val="20"/>
                <w:szCs w:val="20"/>
              </w:rPr>
              <w:t xml:space="preserve">ДБЯУ </w:t>
            </w:r>
          </w:p>
          <w:p w:rsidR="001E7BAD" w:rsidRPr="00521268" w:rsidRDefault="001E7BAD" w:rsidP="00F9507E">
            <w:pPr>
              <w:rPr>
                <w:rFonts w:eastAsia="Arial Unicode MS"/>
                <w:sz w:val="20"/>
                <w:szCs w:val="20"/>
              </w:rPr>
            </w:pPr>
            <w:r w:rsidRPr="00521268">
              <w:rPr>
                <w:sz w:val="20"/>
                <w:szCs w:val="20"/>
              </w:rPr>
              <w:t>Столярчук Б.В.</w:t>
            </w:r>
          </w:p>
        </w:tc>
        <w:tc>
          <w:tcPr>
            <w:tcW w:w="2160" w:type="dxa"/>
            <w:gridSpan w:val="4"/>
          </w:tcPr>
          <w:p w:rsidR="001E7BAD" w:rsidRPr="00521268" w:rsidRDefault="001E7BAD" w:rsidP="00F9507E">
            <w:pPr>
              <w:rPr>
                <w:rFonts w:eastAsia="Arial Unicode MS"/>
                <w:sz w:val="20"/>
                <w:szCs w:val="20"/>
              </w:rPr>
            </w:pPr>
            <w:r w:rsidRPr="00521268">
              <w:rPr>
                <w:rFonts w:eastAsia="Arial Unicode MS"/>
                <w:sz w:val="20"/>
                <w:szCs w:val="20"/>
              </w:rPr>
              <w:t>протягом року</w:t>
            </w:r>
          </w:p>
        </w:tc>
        <w:tc>
          <w:tcPr>
            <w:tcW w:w="1300" w:type="dxa"/>
          </w:tcPr>
          <w:p w:rsidR="001E7BAD" w:rsidRPr="00521268" w:rsidRDefault="001E7BAD" w:rsidP="00F9507E">
            <w:pPr>
              <w:rPr>
                <w:sz w:val="20"/>
                <w:szCs w:val="20"/>
              </w:rPr>
            </w:pPr>
            <w:r w:rsidRPr="00521268">
              <w:rPr>
                <w:sz w:val="20"/>
                <w:szCs w:val="20"/>
              </w:rPr>
              <w:t>За  домовленістю сторін</w:t>
            </w:r>
          </w:p>
        </w:tc>
      </w:tr>
      <w:tr w:rsidR="001E7BAD" w:rsidRPr="00521268" w:rsidTr="0022365F">
        <w:trPr>
          <w:cantSplit/>
          <w:trHeight w:val="1127"/>
        </w:trPr>
        <w:tc>
          <w:tcPr>
            <w:tcW w:w="430" w:type="dxa"/>
            <w:gridSpan w:val="2"/>
            <w:vMerge w:val="restart"/>
          </w:tcPr>
          <w:p w:rsidR="001E7BAD" w:rsidRPr="00521268" w:rsidRDefault="001E7BAD" w:rsidP="00F9507E">
            <w:pPr>
              <w:rPr>
                <w:rFonts w:eastAsia="Arial Unicode MS"/>
                <w:sz w:val="20"/>
                <w:szCs w:val="20"/>
              </w:rPr>
            </w:pPr>
            <w:r w:rsidRPr="00521268">
              <w:rPr>
                <w:sz w:val="20"/>
                <w:szCs w:val="20"/>
              </w:rPr>
              <w:t>7.</w:t>
            </w:r>
          </w:p>
        </w:tc>
        <w:tc>
          <w:tcPr>
            <w:tcW w:w="2687" w:type="dxa"/>
            <w:gridSpan w:val="2"/>
            <w:vMerge w:val="restart"/>
          </w:tcPr>
          <w:p w:rsidR="001E7BAD" w:rsidRPr="00521268" w:rsidRDefault="001E7BAD" w:rsidP="00F9507E">
            <w:pPr>
              <w:rPr>
                <w:sz w:val="20"/>
                <w:szCs w:val="20"/>
              </w:rPr>
            </w:pPr>
            <w:r w:rsidRPr="00521268">
              <w:rPr>
                <w:sz w:val="20"/>
                <w:szCs w:val="20"/>
              </w:rPr>
              <w:t xml:space="preserve">Королівство Швеція </w:t>
            </w:r>
          </w:p>
          <w:p w:rsidR="001E7BAD" w:rsidRPr="00521268" w:rsidRDefault="001E7BAD" w:rsidP="00F9507E">
            <w:pPr>
              <w:rPr>
                <w:rFonts w:eastAsia="Arial Unicode MS"/>
                <w:sz w:val="20"/>
                <w:szCs w:val="20"/>
              </w:rPr>
            </w:pPr>
            <w:r w:rsidRPr="00521268">
              <w:rPr>
                <w:rFonts w:eastAsia="Arial Unicode MS"/>
                <w:sz w:val="20"/>
                <w:szCs w:val="20"/>
              </w:rPr>
              <w:t>Орган регулювання ядерної та радіаційної безпеки (SSM).</w:t>
            </w:r>
          </w:p>
          <w:p w:rsidR="001E7BAD" w:rsidRPr="00521268" w:rsidRDefault="001E7BAD" w:rsidP="00F9507E">
            <w:pPr>
              <w:rPr>
                <w:rFonts w:eastAsia="Arial Unicode MS"/>
                <w:sz w:val="20"/>
                <w:szCs w:val="20"/>
              </w:rPr>
            </w:pPr>
          </w:p>
        </w:tc>
        <w:tc>
          <w:tcPr>
            <w:tcW w:w="3203" w:type="dxa"/>
            <w:gridSpan w:val="2"/>
            <w:vMerge w:val="restart"/>
          </w:tcPr>
          <w:p w:rsidR="001E7BAD" w:rsidRPr="00521268" w:rsidRDefault="001E7BAD" w:rsidP="00F9507E">
            <w:pPr>
              <w:rPr>
                <w:rFonts w:eastAsia="Arial Unicode MS"/>
                <w:sz w:val="20"/>
                <w:szCs w:val="20"/>
              </w:rPr>
            </w:pPr>
            <w:r w:rsidRPr="00521268">
              <w:rPr>
                <w:sz w:val="20"/>
                <w:szCs w:val="20"/>
              </w:rPr>
              <w:t>Угода між Державною  інспекцією ядерного регулювання України та Шведським органом з радіаційної безпеки про співробітництво в галузі ядерної та радіаційної безпеки від 22 листопада 2016 року.</w:t>
            </w:r>
          </w:p>
          <w:p w:rsidR="001E7BAD" w:rsidRPr="00521268" w:rsidRDefault="001E7BAD" w:rsidP="00F9507E">
            <w:pPr>
              <w:rPr>
                <w:rFonts w:eastAsia="Arial Unicode MS"/>
                <w:sz w:val="20"/>
                <w:szCs w:val="20"/>
              </w:rPr>
            </w:pPr>
          </w:p>
          <w:p w:rsidR="001E7BAD" w:rsidRPr="00521268" w:rsidRDefault="001E7BAD" w:rsidP="00F9507E">
            <w:pPr>
              <w:rPr>
                <w:rFonts w:eastAsia="Arial Unicode MS"/>
                <w:sz w:val="20"/>
                <w:szCs w:val="20"/>
              </w:rPr>
            </w:pPr>
          </w:p>
        </w:tc>
        <w:tc>
          <w:tcPr>
            <w:tcW w:w="3542" w:type="dxa"/>
            <w:gridSpan w:val="4"/>
          </w:tcPr>
          <w:p w:rsidR="001E7BAD" w:rsidRPr="00521268" w:rsidRDefault="001E7BAD" w:rsidP="00F9507E">
            <w:pPr>
              <w:rPr>
                <w:strike/>
                <w:sz w:val="20"/>
                <w:szCs w:val="20"/>
              </w:rPr>
            </w:pPr>
            <w:r w:rsidRPr="00521268">
              <w:rPr>
                <w:sz w:val="20"/>
                <w:szCs w:val="20"/>
              </w:rPr>
              <w:t>Реалізація проекту «Інформаційна підтримка Державної інспекції ядерного регулювання України».</w:t>
            </w:r>
          </w:p>
          <w:p w:rsidR="001E7BAD" w:rsidRPr="00521268" w:rsidRDefault="001E7BAD" w:rsidP="00F9507E">
            <w:pPr>
              <w:rPr>
                <w:bCs/>
                <w:sz w:val="20"/>
                <w:szCs w:val="20"/>
              </w:rPr>
            </w:pPr>
          </w:p>
        </w:tc>
        <w:tc>
          <w:tcPr>
            <w:tcW w:w="1908" w:type="dxa"/>
          </w:tcPr>
          <w:p w:rsidR="001E7BAD" w:rsidRPr="00521268" w:rsidRDefault="001E7BAD" w:rsidP="00F9507E">
            <w:pPr>
              <w:rPr>
                <w:rFonts w:eastAsia="Arial Unicode MS"/>
                <w:sz w:val="20"/>
                <w:szCs w:val="20"/>
              </w:rPr>
            </w:pPr>
            <w:r w:rsidRPr="00521268">
              <w:rPr>
                <w:rFonts w:eastAsia="Arial Unicode MS"/>
                <w:sz w:val="20"/>
                <w:szCs w:val="20"/>
              </w:rPr>
              <w:t xml:space="preserve">ВМСЄІ </w:t>
            </w:r>
          </w:p>
          <w:p w:rsidR="001E7BAD" w:rsidRPr="00521268" w:rsidRDefault="001E7BAD" w:rsidP="00F9507E">
            <w:pPr>
              <w:rPr>
                <w:rFonts w:eastAsia="Arial Unicode MS"/>
                <w:sz w:val="20"/>
                <w:szCs w:val="20"/>
              </w:rPr>
            </w:pPr>
            <w:r w:rsidRPr="00521268">
              <w:rPr>
                <w:rFonts w:eastAsia="Arial Unicode MS"/>
                <w:sz w:val="20"/>
                <w:szCs w:val="20"/>
              </w:rPr>
              <w:t>Горащенкова Г.П.</w:t>
            </w:r>
          </w:p>
          <w:p w:rsidR="001E7BAD" w:rsidRPr="00521268" w:rsidRDefault="001E7BAD" w:rsidP="00F9507E">
            <w:pPr>
              <w:rPr>
                <w:rFonts w:eastAsia="Arial Unicode MS"/>
                <w:sz w:val="20"/>
                <w:szCs w:val="20"/>
              </w:rPr>
            </w:pPr>
          </w:p>
        </w:tc>
        <w:tc>
          <w:tcPr>
            <w:tcW w:w="2160" w:type="dxa"/>
            <w:gridSpan w:val="4"/>
          </w:tcPr>
          <w:p w:rsidR="001E7BAD" w:rsidRPr="00521268" w:rsidRDefault="001E7BAD" w:rsidP="00F9507E">
            <w:pPr>
              <w:rPr>
                <w:sz w:val="20"/>
                <w:szCs w:val="20"/>
              </w:rPr>
            </w:pPr>
            <w:r w:rsidRPr="00521268">
              <w:rPr>
                <w:rFonts w:eastAsia="Arial Unicode MS"/>
                <w:sz w:val="20"/>
                <w:szCs w:val="20"/>
              </w:rPr>
              <w:t>протягом року</w:t>
            </w:r>
          </w:p>
          <w:p w:rsidR="001E7BAD" w:rsidRPr="00521268" w:rsidRDefault="001E7BAD" w:rsidP="00F9507E">
            <w:pPr>
              <w:rPr>
                <w:sz w:val="20"/>
                <w:szCs w:val="20"/>
              </w:rPr>
            </w:pPr>
          </w:p>
        </w:tc>
        <w:tc>
          <w:tcPr>
            <w:tcW w:w="1300" w:type="dxa"/>
          </w:tcPr>
          <w:p w:rsidR="001E7BAD" w:rsidRPr="00521268" w:rsidRDefault="001E7BAD" w:rsidP="00F9507E">
            <w:pPr>
              <w:rPr>
                <w:rFonts w:eastAsia="Arial Unicode MS"/>
                <w:sz w:val="20"/>
                <w:szCs w:val="20"/>
              </w:rPr>
            </w:pPr>
            <w:r w:rsidRPr="00521268">
              <w:rPr>
                <w:sz w:val="20"/>
                <w:szCs w:val="20"/>
              </w:rPr>
              <w:t>За  домовленістю сторін</w:t>
            </w:r>
          </w:p>
        </w:tc>
      </w:tr>
      <w:tr w:rsidR="001E7BAD" w:rsidRPr="00521268" w:rsidTr="0022365F">
        <w:trPr>
          <w:cantSplit/>
          <w:trHeight w:val="989"/>
        </w:trPr>
        <w:tc>
          <w:tcPr>
            <w:tcW w:w="430" w:type="dxa"/>
            <w:gridSpan w:val="2"/>
            <w:vMerge/>
          </w:tcPr>
          <w:p w:rsidR="001E7BAD" w:rsidRPr="00521268" w:rsidRDefault="001E7BAD" w:rsidP="00F9507E">
            <w:pPr>
              <w:rPr>
                <w:sz w:val="20"/>
                <w:szCs w:val="20"/>
              </w:rPr>
            </w:pPr>
          </w:p>
        </w:tc>
        <w:tc>
          <w:tcPr>
            <w:tcW w:w="2687" w:type="dxa"/>
            <w:gridSpan w:val="2"/>
            <w:vMerge/>
          </w:tcPr>
          <w:p w:rsidR="001E7BAD" w:rsidRPr="00521268" w:rsidRDefault="001E7BAD" w:rsidP="00F9507E">
            <w:pPr>
              <w:rPr>
                <w:sz w:val="20"/>
                <w:szCs w:val="20"/>
              </w:rPr>
            </w:pPr>
          </w:p>
        </w:tc>
        <w:tc>
          <w:tcPr>
            <w:tcW w:w="3203" w:type="dxa"/>
            <w:gridSpan w:val="2"/>
            <w:vMerge/>
          </w:tcPr>
          <w:p w:rsidR="001E7BAD" w:rsidRPr="00521268" w:rsidRDefault="001E7BAD" w:rsidP="00F9507E">
            <w:pPr>
              <w:rPr>
                <w:rFonts w:eastAsia="Arial Unicode MS"/>
                <w:sz w:val="20"/>
                <w:szCs w:val="20"/>
              </w:rPr>
            </w:pPr>
          </w:p>
        </w:tc>
        <w:tc>
          <w:tcPr>
            <w:tcW w:w="3542" w:type="dxa"/>
            <w:gridSpan w:val="4"/>
          </w:tcPr>
          <w:p w:rsidR="001E7BAD" w:rsidRPr="00521268" w:rsidRDefault="001E7BAD" w:rsidP="00F9507E">
            <w:pPr>
              <w:ind w:left="45"/>
              <w:rPr>
                <w:sz w:val="20"/>
                <w:szCs w:val="20"/>
              </w:rPr>
            </w:pPr>
            <w:r w:rsidRPr="00521268">
              <w:rPr>
                <w:sz w:val="20"/>
                <w:szCs w:val="20"/>
              </w:rPr>
              <w:t xml:space="preserve">Реалізація проекту «Технічна підтримка </w:t>
            </w:r>
            <w:proofErr w:type="spellStart"/>
            <w:r w:rsidRPr="00521268">
              <w:rPr>
                <w:sz w:val="20"/>
                <w:szCs w:val="20"/>
              </w:rPr>
              <w:t>Держатомрегулювання</w:t>
            </w:r>
            <w:proofErr w:type="spellEnd"/>
            <w:r w:rsidRPr="00521268">
              <w:rPr>
                <w:sz w:val="20"/>
                <w:szCs w:val="20"/>
              </w:rPr>
              <w:t xml:space="preserve"> України з ведення бази даних з обліку ядерного матеріалу (STAR)». </w:t>
            </w:r>
          </w:p>
        </w:tc>
        <w:tc>
          <w:tcPr>
            <w:tcW w:w="1908" w:type="dxa"/>
            <w:shd w:val="clear" w:color="auto" w:fill="auto"/>
          </w:tcPr>
          <w:p w:rsidR="001E7BAD" w:rsidRPr="00521268" w:rsidRDefault="001E7BAD" w:rsidP="00F9507E">
            <w:pPr>
              <w:rPr>
                <w:sz w:val="20"/>
                <w:szCs w:val="20"/>
              </w:rPr>
            </w:pPr>
            <w:r w:rsidRPr="00521268">
              <w:rPr>
                <w:sz w:val="20"/>
                <w:szCs w:val="20"/>
              </w:rPr>
              <w:t xml:space="preserve">УЯЗГ </w:t>
            </w:r>
          </w:p>
          <w:p w:rsidR="001E7BAD" w:rsidRPr="00521268" w:rsidRDefault="001E7BAD" w:rsidP="00F9507E">
            <w:pPr>
              <w:rPr>
                <w:sz w:val="20"/>
                <w:szCs w:val="20"/>
              </w:rPr>
            </w:pPr>
            <w:r w:rsidRPr="00521268">
              <w:rPr>
                <w:sz w:val="20"/>
                <w:szCs w:val="20"/>
              </w:rPr>
              <w:t>Лопатін С.Д.</w:t>
            </w:r>
          </w:p>
          <w:p w:rsidR="001E7BAD" w:rsidRPr="00521268" w:rsidRDefault="001E7BAD" w:rsidP="00F9507E">
            <w:pPr>
              <w:rPr>
                <w:color w:val="000000"/>
                <w:sz w:val="20"/>
                <w:szCs w:val="20"/>
              </w:rPr>
            </w:pPr>
            <w:r w:rsidRPr="00521268">
              <w:rPr>
                <w:color w:val="000000"/>
                <w:sz w:val="20"/>
                <w:szCs w:val="20"/>
              </w:rPr>
              <w:t xml:space="preserve">ВМСЄІ </w:t>
            </w:r>
          </w:p>
          <w:p w:rsidR="001E7BAD" w:rsidRPr="00521268" w:rsidRDefault="001E7BAD" w:rsidP="00F9507E">
            <w:pPr>
              <w:rPr>
                <w:rFonts w:eastAsia="Arial Unicode MS"/>
                <w:sz w:val="20"/>
                <w:szCs w:val="20"/>
              </w:rPr>
            </w:pPr>
            <w:r w:rsidRPr="00521268">
              <w:rPr>
                <w:color w:val="000000"/>
                <w:sz w:val="20"/>
                <w:szCs w:val="20"/>
              </w:rPr>
              <w:t>Горащенкова Г.П.</w:t>
            </w:r>
          </w:p>
        </w:tc>
        <w:tc>
          <w:tcPr>
            <w:tcW w:w="2160" w:type="dxa"/>
            <w:gridSpan w:val="4"/>
            <w:shd w:val="clear" w:color="auto" w:fill="auto"/>
          </w:tcPr>
          <w:p w:rsidR="001E7BAD" w:rsidRPr="00521268" w:rsidRDefault="001E7BAD" w:rsidP="00F9507E">
            <w:pPr>
              <w:rPr>
                <w:sz w:val="20"/>
                <w:szCs w:val="20"/>
              </w:rPr>
            </w:pPr>
            <w:r w:rsidRPr="00521268">
              <w:rPr>
                <w:sz w:val="20"/>
                <w:szCs w:val="20"/>
              </w:rPr>
              <w:t>протягом року</w:t>
            </w:r>
          </w:p>
        </w:tc>
        <w:tc>
          <w:tcPr>
            <w:tcW w:w="1300" w:type="dxa"/>
          </w:tcPr>
          <w:p w:rsidR="001E7BAD" w:rsidRPr="00521268" w:rsidRDefault="001E7BAD" w:rsidP="00F9507E">
            <w:pPr>
              <w:rPr>
                <w:sz w:val="20"/>
                <w:szCs w:val="20"/>
              </w:rPr>
            </w:pPr>
            <w:r w:rsidRPr="00521268">
              <w:rPr>
                <w:sz w:val="20"/>
                <w:szCs w:val="20"/>
              </w:rPr>
              <w:t>За  домовленістю сторін</w:t>
            </w:r>
          </w:p>
        </w:tc>
      </w:tr>
      <w:tr w:rsidR="001E7BAD" w:rsidRPr="00521268" w:rsidTr="0022365F">
        <w:trPr>
          <w:cantSplit/>
          <w:trHeight w:val="976"/>
        </w:trPr>
        <w:tc>
          <w:tcPr>
            <w:tcW w:w="430" w:type="dxa"/>
            <w:gridSpan w:val="2"/>
            <w:vMerge/>
          </w:tcPr>
          <w:p w:rsidR="001E7BAD" w:rsidRPr="00521268" w:rsidRDefault="001E7BAD" w:rsidP="00F9507E">
            <w:pPr>
              <w:rPr>
                <w:sz w:val="20"/>
                <w:szCs w:val="20"/>
              </w:rPr>
            </w:pPr>
          </w:p>
        </w:tc>
        <w:tc>
          <w:tcPr>
            <w:tcW w:w="2687" w:type="dxa"/>
            <w:gridSpan w:val="2"/>
            <w:vMerge/>
          </w:tcPr>
          <w:p w:rsidR="001E7BAD" w:rsidRPr="00521268" w:rsidRDefault="001E7BAD" w:rsidP="00F9507E">
            <w:pPr>
              <w:rPr>
                <w:sz w:val="20"/>
                <w:szCs w:val="20"/>
              </w:rPr>
            </w:pPr>
          </w:p>
        </w:tc>
        <w:tc>
          <w:tcPr>
            <w:tcW w:w="3203" w:type="dxa"/>
            <w:gridSpan w:val="2"/>
            <w:vMerge/>
          </w:tcPr>
          <w:p w:rsidR="001E7BAD" w:rsidRPr="00521268" w:rsidRDefault="001E7BAD" w:rsidP="00F9507E">
            <w:pPr>
              <w:rPr>
                <w:rFonts w:eastAsia="Arial Unicode MS"/>
                <w:sz w:val="20"/>
                <w:szCs w:val="20"/>
              </w:rPr>
            </w:pPr>
          </w:p>
        </w:tc>
        <w:tc>
          <w:tcPr>
            <w:tcW w:w="3542" w:type="dxa"/>
            <w:gridSpan w:val="4"/>
          </w:tcPr>
          <w:p w:rsidR="001E7BAD" w:rsidRPr="00521268" w:rsidRDefault="001E7BAD" w:rsidP="00F9507E">
            <w:pPr>
              <w:rPr>
                <w:color w:val="000000"/>
                <w:sz w:val="20"/>
                <w:szCs w:val="20"/>
              </w:rPr>
            </w:pPr>
            <w:r w:rsidRPr="00521268">
              <w:rPr>
                <w:color w:val="000000"/>
                <w:sz w:val="20"/>
                <w:szCs w:val="20"/>
              </w:rPr>
              <w:t>Участь у підготовці та проведенні в Україні щорічної Конференції з фізичного захисту, обліку та контролю ядерних матеріалів.</w:t>
            </w:r>
          </w:p>
          <w:p w:rsidR="001E7BAD" w:rsidRPr="00521268" w:rsidRDefault="001E7BAD" w:rsidP="00F9507E">
            <w:pPr>
              <w:rPr>
                <w:color w:val="000000"/>
                <w:sz w:val="20"/>
                <w:szCs w:val="20"/>
              </w:rPr>
            </w:pPr>
          </w:p>
        </w:tc>
        <w:tc>
          <w:tcPr>
            <w:tcW w:w="1908" w:type="dxa"/>
            <w:shd w:val="clear" w:color="auto" w:fill="auto"/>
          </w:tcPr>
          <w:p w:rsidR="001E7BAD" w:rsidRPr="00521268" w:rsidRDefault="001E7BAD" w:rsidP="00F9507E">
            <w:pPr>
              <w:rPr>
                <w:color w:val="000000"/>
                <w:sz w:val="20"/>
                <w:szCs w:val="20"/>
              </w:rPr>
            </w:pPr>
            <w:r w:rsidRPr="00521268">
              <w:rPr>
                <w:color w:val="000000"/>
                <w:sz w:val="20"/>
                <w:szCs w:val="20"/>
              </w:rPr>
              <w:t xml:space="preserve">УЯЗГ </w:t>
            </w:r>
          </w:p>
          <w:p w:rsidR="001E7BAD" w:rsidRPr="00521268" w:rsidRDefault="001E7BAD" w:rsidP="00F9507E">
            <w:pPr>
              <w:rPr>
                <w:color w:val="000000"/>
                <w:sz w:val="20"/>
                <w:szCs w:val="20"/>
              </w:rPr>
            </w:pPr>
            <w:r w:rsidRPr="00521268">
              <w:rPr>
                <w:color w:val="000000"/>
                <w:sz w:val="20"/>
                <w:szCs w:val="20"/>
              </w:rPr>
              <w:t>Пащенко В.П.</w:t>
            </w:r>
          </w:p>
        </w:tc>
        <w:tc>
          <w:tcPr>
            <w:tcW w:w="2160" w:type="dxa"/>
            <w:gridSpan w:val="4"/>
            <w:shd w:val="clear" w:color="auto" w:fill="auto"/>
          </w:tcPr>
          <w:p w:rsidR="001E7BAD" w:rsidRPr="00521268" w:rsidRDefault="001E7BAD" w:rsidP="00F9507E">
            <w:pPr>
              <w:rPr>
                <w:color w:val="000000"/>
                <w:sz w:val="20"/>
                <w:szCs w:val="20"/>
              </w:rPr>
            </w:pPr>
            <w:r w:rsidRPr="00521268">
              <w:rPr>
                <w:color w:val="000000"/>
                <w:sz w:val="20"/>
                <w:szCs w:val="20"/>
              </w:rPr>
              <w:t>згідно повідомлення шведської  сторони</w:t>
            </w:r>
          </w:p>
        </w:tc>
        <w:tc>
          <w:tcPr>
            <w:tcW w:w="1300" w:type="dxa"/>
          </w:tcPr>
          <w:p w:rsidR="001E7BAD" w:rsidRPr="00521268" w:rsidRDefault="001E7BAD" w:rsidP="00F9507E">
            <w:pPr>
              <w:rPr>
                <w:rFonts w:eastAsia="Arial Unicode MS"/>
                <w:sz w:val="20"/>
                <w:szCs w:val="20"/>
              </w:rPr>
            </w:pPr>
          </w:p>
        </w:tc>
      </w:tr>
      <w:tr w:rsidR="001E7BAD" w:rsidRPr="00521268" w:rsidTr="0022365F">
        <w:trPr>
          <w:cantSplit/>
          <w:trHeight w:val="1831"/>
        </w:trPr>
        <w:tc>
          <w:tcPr>
            <w:tcW w:w="430" w:type="dxa"/>
            <w:gridSpan w:val="2"/>
            <w:tcBorders>
              <w:bottom w:val="single" w:sz="4" w:space="0" w:color="auto"/>
            </w:tcBorders>
          </w:tcPr>
          <w:p w:rsidR="001E7BAD" w:rsidRPr="00521268" w:rsidRDefault="001E7BAD" w:rsidP="00F9507E">
            <w:pPr>
              <w:rPr>
                <w:rFonts w:eastAsia="Arial Unicode MS"/>
                <w:sz w:val="20"/>
                <w:szCs w:val="20"/>
              </w:rPr>
            </w:pPr>
            <w:r w:rsidRPr="00521268">
              <w:rPr>
                <w:sz w:val="20"/>
                <w:szCs w:val="20"/>
              </w:rPr>
              <w:t>8.</w:t>
            </w:r>
          </w:p>
        </w:tc>
        <w:tc>
          <w:tcPr>
            <w:tcW w:w="2687" w:type="dxa"/>
            <w:gridSpan w:val="2"/>
            <w:tcBorders>
              <w:bottom w:val="single" w:sz="4" w:space="0" w:color="auto"/>
            </w:tcBorders>
          </w:tcPr>
          <w:p w:rsidR="001E7BAD" w:rsidRPr="00521268" w:rsidRDefault="001E7BAD" w:rsidP="00F9507E">
            <w:pPr>
              <w:rPr>
                <w:sz w:val="20"/>
                <w:szCs w:val="20"/>
              </w:rPr>
            </w:pPr>
            <w:r w:rsidRPr="00521268">
              <w:rPr>
                <w:sz w:val="20"/>
                <w:szCs w:val="20"/>
              </w:rPr>
              <w:t xml:space="preserve">Сполучені Штати Америки (США) </w:t>
            </w:r>
          </w:p>
          <w:p w:rsidR="001E7BAD" w:rsidRPr="00521268" w:rsidRDefault="001E7BAD" w:rsidP="00F9507E">
            <w:pPr>
              <w:rPr>
                <w:rFonts w:eastAsia="Arial Unicode MS"/>
                <w:sz w:val="20"/>
                <w:szCs w:val="20"/>
                <w:highlight w:val="yellow"/>
              </w:rPr>
            </w:pPr>
            <w:r w:rsidRPr="00521268">
              <w:rPr>
                <w:sz w:val="20"/>
                <w:szCs w:val="20"/>
              </w:rPr>
              <w:t>Міністерство енергетики США Національна Адміністрація ядерної безпеки (DOЕ/NNSA)</w:t>
            </w:r>
          </w:p>
        </w:tc>
        <w:tc>
          <w:tcPr>
            <w:tcW w:w="3203" w:type="dxa"/>
            <w:gridSpan w:val="2"/>
            <w:tcBorders>
              <w:bottom w:val="single" w:sz="4" w:space="0" w:color="auto"/>
            </w:tcBorders>
          </w:tcPr>
          <w:p w:rsidR="001E7BAD" w:rsidRPr="00521268" w:rsidRDefault="001E7BAD" w:rsidP="00F9507E">
            <w:pPr>
              <w:rPr>
                <w:rFonts w:eastAsia="Arial Unicode MS"/>
                <w:sz w:val="20"/>
                <w:szCs w:val="20"/>
              </w:rPr>
            </w:pPr>
            <w:r w:rsidRPr="00521268">
              <w:rPr>
                <w:sz w:val="20"/>
                <w:szCs w:val="20"/>
              </w:rPr>
              <w:t>Програма зменшення глобальної загрози.</w:t>
            </w:r>
          </w:p>
        </w:tc>
        <w:tc>
          <w:tcPr>
            <w:tcW w:w="3542" w:type="dxa"/>
            <w:gridSpan w:val="4"/>
            <w:tcBorders>
              <w:bottom w:val="single" w:sz="4" w:space="0" w:color="auto"/>
            </w:tcBorders>
          </w:tcPr>
          <w:p w:rsidR="001E7BAD" w:rsidRPr="00521268" w:rsidRDefault="001E7BAD" w:rsidP="00F9507E">
            <w:pPr>
              <w:rPr>
                <w:rFonts w:eastAsia="Arial Unicode MS"/>
                <w:sz w:val="20"/>
                <w:szCs w:val="20"/>
              </w:rPr>
            </w:pPr>
            <w:r w:rsidRPr="00521268">
              <w:rPr>
                <w:rFonts w:eastAsia="Arial Unicode MS"/>
                <w:sz w:val="20"/>
                <w:szCs w:val="20"/>
              </w:rPr>
              <w:t>Реалізація проекту «Покращення збереженості джерел іонізуючого випромінювання, які використовуються в Україні».</w:t>
            </w:r>
          </w:p>
        </w:tc>
        <w:tc>
          <w:tcPr>
            <w:tcW w:w="1908" w:type="dxa"/>
            <w:tcBorders>
              <w:bottom w:val="single" w:sz="4" w:space="0" w:color="auto"/>
            </w:tcBorders>
          </w:tcPr>
          <w:p w:rsidR="001E7BAD" w:rsidRPr="00521268" w:rsidRDefault="001E7BAD" w:rsidP="00F9507E">
            <w:pPr>
              <w:rPr>
                <w:sz w:val="20"/>
                <w:szCs w:val="20"/>
              </w:rPr>
            </w:pPr>
            <w:r w:rsidRPr="00521268">
              <w:rPr>
                <w:sz w:val="20"/>
                <w:szCs w:val="20"/>
              </w:rPr>
              <w:t xml:space="preserve">УЯЗГ </w:t>
            </w:r>
          </w:p>
          <w:p w:rsidR="001E7BAD" w:rsidRPr="00521268" w:rsidRDefault="001E7BAD" w:rsidP="00F9507E">
            <w:pPr>
              <w:rPr>
                <w:sz w:val="20"/>
                <w:szCs w:val="20"/>
              </w:rPr>
            </w:pPr>
            <w:r w:rsidRPr="00521268">
              <w:rPr>
                <w:sz w:val="20"/>
                <w:szCs w:val="20"/>
              </w:rPr>
              <w:t>Пащенко В.П.</w:t>
            </w:r>
          </w:p>
          <w:p w:rsidR="001E7BAD" w:rsidRPr="00521268" w:rsidRDefault="001E7BAD" w:rsidP="00F9507E">
            <w:pPr>
              <w:rPr>
                <w:sz w:val="20"/>
                <w:szCs w:val="20"/>
              </w:rPr>
            </w:pPr>
            <w:r w:rsidRPr="00521268">
              <w:rPr>
                <w:sz w:val="20"/>
                <w:szCs w:val="20"/>
              </w:rPr>
              <w:t xml:space="preserve">ВМСЄІ </w:t>
            </w:r>
          </w:p>
          <w:p w:rsidR="001E7BAD" w:rsidRPr="00521268" w:rsidRDefault="001E7BAD" w:rsidP="00F9507E">
            <w:pPr>
              <w:rPr>
                <w:rFonts w:eastAsia="Arial Unicode MS"/>
                <w:sz w:val="20"/>
                <w:szCs w:val="20"/>
              </w:rPr>
            </w:pPr>
            <w:r w:rsidRPr="00521268">
              <w:rPr>
                <w:color w:val="000000"/>
                <w:sz w:val="20"/>
                <w:szCs w:val="20"/>
              </w:rPr>
              <w:t>Горащенкова Г.П.</w:t>
            </w:r>
          </w:p>
        </w:tc>
        <w:tc>
          <w:tcPr>
            <w:tcW w:w="2160" w:type="dxa"/>
            <w:gridSpan w:val="4"/>
            <w:tcBorders>
              <w:bottom w:val="single" w:sz="4" w:space="0" w:color="auto"/>
            </w:tcBorders>
          </w:tcPr>
          <w:p w:rsidR="001E7BAD" w:rsidRPr="00521268" w:rsidRDefault="001E7BAD" w:rsidP="00F9507E">
            <w:pPr>
              <w:rPr>
                <w:rFonts w:eastAsia="Arial Unicode MS"/>
                <w:sz w:val="20"/>
                <w:szCs w:val="20"/>
              </w:rPr>
            </w:pPr>
            <w:r w:rsidRPr="00521268">
              <w:rPr>
                <w:sz w:val="20"/>
                <w:szCs w:val="20"/>
              </w:rPr>
              <w:t>протягом року</w:t>
            </w:r>
            <w:r w:rsidRPr="00521268">
              <w:rPr>
                <w:sz w:val="20"/>
                <w:szCs w:val="20"/>
              </w:rPr>
              <w:br/>
            </w:r>
          </w:p>
        </w:tc>
        <w:tc>
          <w:tcPr>
            <w:tcW w:w="1300" w:type="dxa"/>
            <w:tcBorders>
              <w:bottom w:val="single" w:sz="4" w:space="0" w:color="auto"/>
            </w:tcBorders>
          </w:tcPr>
          <w:p w:rsidR="001E7BAD" w:rsidRPr="00521268" w:rsidRDefault="001E7BAD" w:rsidP="00F9507E">
            <w:pPr>
              <w:rPr>
                <w:rFonts w:eastAsia="Arial Unicode MS"/>
                <w:sz w:val="20"/>
                <w:szCs w:val="20"/>
              </w:rPr>
            </w:pPr>
            <w:r w:rsidRPr="00521268">
              <w:rPr>
                <w:sz w:val="20"/>
                <w:szCs w:val="20"/>
              </w:rPr>
              <w:t>З</w:t>
            </w:r>
            <w:r w:rsidRPr="00521268">
              <w:rPr>
                <w:rFonts w:eastAsia="Arial Unicode MS"/>
                <w:sz w:val="20"/>
                <w:szCs w:val="20"/>
              </w:rPr>
              <w:t>а  домовленістю сторін</w:t>
            </w:r>
          </w:p>
        </w:tc>
      </w:tr>
      <w:tr w:rsidR="001E7BAD" w:rsidRPr="00521268" w:rsidTr="0022365F">
        <w:trPr>
          <w:cantSplit/>
          <w:trHeight w:val="1701"/>
        </w:trPr>
        <w:tc>
          <w:tcPr>
            <w:tcW w:w="430" w:type="dxa"/>
            <w:gridSpan w:val="2"/>
            <w:vMerge w:val="restart"/>
            <w:tcBorders>
              <w:top w:val="single" w:sz="4" w:space="0" w:color="auto"/>
              <w:left w:val="single" w:sz="4" w:space="0" w:color="auto"/>
              <w:right w:val="single" w:sz="4" w:space="0" w:color="auto"/>
            </w:tcBorders>
          </w:tcPr>
          <w:p w:rsidR="001E7BAD" w:rsidRPr="00521268" w:rsidRDefault="001E7BAD" w:rsidP="00F9507E">
            <w:pPr>
              <w:rPr>
                <w:rFonts w:eastAsia="Arial Unicode MS"/>
                <w:sz w:val="20"/>
                <w:szCs w:val="20"/>
              </w:rPr>
            </w:pPr>
            <w:r w:rsidRPr="00521268">
              <w:rPr>
                <w:sz w:val="20"/>
                <w:szCs w:val="20"/>
              </w:rPr>
              <w:t>9.</w:t>
            </w:r>
          </w:p>
        </w:tc>
        <w:tc>
          <w:tcPr>
            <w:tcW w:w="2687" w:type="dxa"/>
            <w:gridSpan w:val="2"/>
            <w:vMerge w:val="restart"/>
            <w:tcBorders>
              <w:top w:val="single" w:sz="4" w:space="0" w:color="auto"/>
              <w:left w:val="single" w:sz="4" w:space="0" w:color="auto"/>
              <w:right w:val="single" w:sz="4" w:space="0" w:color="auto"/>
            </w:tcBorders>
          </w:tcPr>
          <w:p w:rsidR="001E7BAD" w:rsidRPr="00521268" w:rsidRDefault="001E7BAD" w:rsidP="00F9507E">
            <w:pPr>
              <w:rPr>
                <w:rFonts w:eastAsia="Arial Unicode MS"/>
                <w:sz w:val="20"/>
                <w:szCs w:val="20"/>
              </w:rPr>
            </w:pPr>
            <w:r w:rsidRPr="00521268">
              <w:rPr>
                <w:sz w:val="20"/>
                <w:szCs w:val="20"/>
              </w:rPr>
              <w:t>Сполучені Штати Америки (США)</w:t>
            </w:r>
            <w:r w:rsidRPr="00521268">
              <w:rPr>
                <w:sz w:val="20"/>
                <w:szCs w:val="20"/>
              </w:rPr>
              <w:br/>
              <w:t>Комісія ядерного регулювання (NRC)</w:t>
            </w:r>
          </w:p>
        </w:tc>
        <w:tc>
          <w:tcPr>
            <w:tcW w:w="3203" w:type="dxa"/>
            <w:gridSpan w:val="2"/>
            <w:vMerge w:val="restart"/>
            <w:tcBorders>
              <w:top w:val="single" w:sz="4" w:space="0" w:color="auto"/>
              <w:left w:val="single" w:sz="4" w:space="0" w:color="auto"/>
              <w:right w:val="single" w:sz="4" w:space="0" w:color="auto"/>
            </w:tcBorders>
            <w:shd w:val="clear" w:color="auto" w:fill="auto"/>
          </w:tcPr>
          <w:p w:rsidR="001E7BAD" w:rsidRPr="00521268" w:rsidRDefault="001E7BAD" w:rsidP="00F9507E">
            <w:pPr>
              <w:rPr>
                <w:rFonts w:eastAsia="Arial Unicode MS"/>
                <w:sz w:val="20"/>
                <w:szCs w:val="20"/>
              </w:rPr>
            </w:pPr>
            <w:r w:rsidRPr="00521268">
              <w:rPr>
                <w:sz w:val="20"/>
                <w:szCs w:val="20"/>
              </w:rPr>
              <w:t xml:space="preserve">Домовленість  між КЯР США та </w:t>
            </w:r>
            <w:proofErr w:type="spellStart"/>
            <w:r w:rsidRPr="00521268">
              <w:rPr>
                <w:sz w:val="20"/>
                <w:szCs w:val="20"/>
              </w:rPr>
              <w:t>Держатомрегулювання</w:t>
            </w:r>
            <w:proofErr w:type="spellEnd"/>
            <w:r w:rsidRPr="00521268">
              <w:rPr>
                <w:sz w:val="20"/>
                <w:szCs w:val="20"/>
              </w:rPr>
              <w:t xml:space="preserve"> про обмін технічною інформацією та співробітництво у сфері ядерної енергії. від 13.03.2018р.</w:t>
            </w:r>
          </w:p>
        </w:tc>
        <w:tc>
          <w:tcPr>
            <w:tcW w:w="3542" w:type="dxa"/>
            <w:gridSpan w:val="4"/>
            <w:tcBorders>
              <w:top w:val="single" w:sz="4" w:space="0" w:color="auto"/>
              <w:left w:val="single" w:sz="4" w:space="0" w:color="auto"/>
              <w:right w:val="single" w:sz="4" w:space="0" w:color="auto"/>
            </w:tcBorders>
          </w:tcPr>
          <w:p w:rsidR="001E7BAD" w:rsidRPr="00521268" w:rsidRDefault="001E7BAD" w:rsidP="00F9507E">
            <w:pPr>
              <w:rPr>
                <w:sz w:val="20"/>
                <w:szCs w:val="20"/>
              </w:rPr>
            </w:pPr>
            <w:r w:rsidRPr="00521268">
              <w:rPr>
                <w:rFonts w:eastAsia="Arial Unicode MS"/>
                <w:sz w:val="20"/>
                <w:szCs w:val="20"/>
              </w:rPr>
              <w:t xml:space="preserve">Реалізація заходів відповідно до Меморандуму </w:t>
            </w:r>
            <w:r w:rsidRPr="00521268">
              <w:rPr>
                <w:sz w:val="20"/>
                <w:szCs w:val="20"/>
              </w:rPr>
              <w:t>зустрічі між Державною інспекцією ядерного регулювання України та  Комісією ядерного регулювання США  на 2019-2020 рр.</w:t>
            </w:r>
          </w:p>
          <w:p w:rsidR="001E7BAD" w:rsidRPr="00521268" w:rsidRDefault="001E7BAD" w:rsidP="00F9507E">
            <w:pPr>
              <w:rPr>
                <w:rFonts w:eastAsia="Arial Unicode MS"/>
                <w:sz w:val="20"/>
                <w:szCs w:val="20"/>
              </w:rPr>
            </w:pPr>
          </w:p>
        </w:tc>
        <w:tc>
          <w:tcPr>
            <w:tcW w:w="1908" w:type="dxa"/>
            <w:tcBorders>
              <w:top w:val="single" w:sz="4" w:space="0" w:color="auto"/>
              <w:left w:val="single" w:sz="4" w:space="0" w:color="auto"/>
              <w:right w:val="single" w:sz="4" w:space="0" w:color="auto"/>
            </w:tcBorders>
          </w:tcPr>
          <w:p w:rsidR="001E7BAD" w:rsidRPr="00521268" w:rsidRDefault="001E7BAD" w:rsidP="00F9507E">
            <w:pPr>
              <w:rPr>
                <w:rFonts w:eastAsia="Arial Unicode MS"/>
                <w:sz w:val="20"/>
                <w:szCs w:val="20"/>
              </w:rPr>
            </w:pPr>
            <w:r w:rsidRPr="00521268">
              <w:rPr>
                <w:rFonts w:eastAsia="Arial Unicode MS"/>
                <w:sz w:val="20"/>
                <w:szCs w:val="20"/>
              </w:rPr>
              <w:t xml:space="preserve">ВМСЄІ </w:t>
            </w:r>
          </w:p>
          <w:p w:rsidR="001E7BAD" w:rsidRPr="00521268" w:rsidRDefault="001E7BAD" w:rsidP="00F9507E">
            <w:pPr>
              <w:rPr>
                <w:sz w:val="20"/>
                <w:szCs w:val="20"/>
              </w:rPr>
            </w:pPr>
            <w:r w:rsidRPr="00521268">
              <w:rPr>
                <w:sz w:val="20"/>
                <w:szCs w:val="20"/>
              </w:rPr>
              <w:t>Горащенкова Г.П.</w:t>
            </w:r>
          </w:p>
          <w:p w:rsidR="001E7BAD" w:rsidRPr="00521268" w:rsidRDefault="001E7BAD" w:rsidP="00F9507E">
            <w:pPr>
              <w:rPr>
                <w:sz w:val="20"/>
                <w:szCs w:val="20"/>
              </w:rPr>
            </w:pPr>
            <w:r w:rsidRPr="00521268">
              <w:rPr>
                <w:sz w:val="20"/>
                <w:szCs w:val="20"/>
              </w:rPr>
              <w:t xml:space="preserve">ДБЯУ </w:t>
            </w:r>
          </w:p>
          <w:p w:rsidR="001E7BAD" w:rsidRPr="00521268" w:rsidRDefault="001E7BAD" w:rsidP="00F9507E">
            <w:pPr>
              <w:rPr>
                <w:rFonts w:eastAsia="Arial Unicode MS"/>
                <w:color w:val="000000"/>
                <w:sz w:val="20"/>
                <w:szCs w:val="20"/>
              </w:rPr>
            </w:pPr>
            <w:r w:rsidRPr="00521268">
              <w:rPr>
                <w:sz w:val="20"/>
                <w:szCs w:val="20"/>
              </w:rPr>
              <w:t>Столярчук Б.В.</w:t>
            </w:r>
          </w:p>
          <w:p w:rsidR="001E7BAD" w:rsidRPr="00521268" w:rsidRDefault="001E7BAD" w:rsidP="00F9507E">
            <w:pPr>
              <w:rPr>
                <w:rFonts w:eastAsia="Arial Unicode MS"/>
                <w:color w:val="000000"/>
                <w:sz w:val="20"/>
                <w:szCs w:val="20"/>
              </w:rPr>
            </w:pPr>
            <w:r w:rsidRPr="00521268">
              <w:rPr>
                <w:rFonts w:eastAsia="Arial Unicode MS"/>
                <w:color w:val="000000"/>
                <w:sz w:val="20"/>
                <w:szCs w:val="20"/>
              </w:rPr>
              <w:t xml:space="preserve">ДНТЦ ЯРБ </w:t>
            </w:r>
          </w:p>
          <w:p w:rsidR="001E7BAD" w:rsidRPr="00521268" w:rsidRDefault="001E7BAD" w:rsidP="00F9507E">
            <w:pPr>
              <w:rPr>
                <w:rFonts w:eastAsia="Arial Unicode MS"/>
                <w:sz w:val="20"/>
                <w:szCs w:val="20"/>
              </w:rPr>
            </w:pPr>
            <w:r w:rsidRPr="00521268">
              <w:rPr>
                <w:rFonts w:eastAsia="Arial Unicode MS"/>
                <w:color w:val="000000"/>
                <w:sz w:val="20"/>
                <w:szCs w:val="20"/>
              </w:rPr>
              <w:t>Шевченко І.А.</w:t>
            </w:r>
          </w:p>
        </w:tc>
        <w:tc>
          <w:tcPr>
            <w:tcW w:w="2160" w:type="dxa"/>
            <w:gridSpan w:val="4"/>
            <w:tcBorders>
              <w:top w:val="single" w:sz="4" w:space="0" w:color="auto"/>
              <w:left w:val="single" w:sz="4" w:space="0" w:color="auto"/>
              <w:right w:val="single" w:sz="4" w:space="0" w:color="auto"/>
            </w:tcBorders>
          </w:tcPr>
          <w:p w:rsidR="001E7BAD" w:rsidRPr="00521268" w:rsidRDefault="001E7BAD" w:rsidP="00F9507E">
            <w:pPr>
              <w:rPr>
                <w:rFonts w:eastAsia="Arial Unicode MS"/>
                <w:sz w:val="20"/>
                <w:szCs w:val="20"/>
              </w:rPr>
            </w:pPr>
            <w:r w:rsidRPr="00521268">
              <w:rPr>
                <w:sz w:val="20"/>
                <w:szCs w:val="20"/>
              </w:rPr>
              <w:t>протягом року</w:t>
            </w:r>
          </w:p>
        </w:tc>
        <w:tc>
          <w:tcPr>
            <w:tcW w:w="1300" w:type="dxa"/>
            <w:tcBorders>
              <w:top w:val="single" w:sz="4" w:space="0" w:color="auto"/>
              <w:left w:val="single" w:sz="4" w:space="0" w:color="auto"/>
              <w:right w:val="single" w:sz="4" w:space="0" w:color="auto"/>
            </w:tcBorders>
          </w:tcPr>
          <w:p w:rsidR="001E7BAD" w:rsidRPr="00521268" w:rsidRDefault="001E7BAD" w:rsidP="00F9507E">
            <w:pPr>
              <w:rPr>
                <w:rFonts w:eastAsia="Arial Unicode MS"/>
                <w:sz w:val="20"/>
                <w:szCs w:val="20"/>
              </w:rPr>
            </w:pPr>
            <w:r w:rsidRPr="00521268">
              <w:rPr>
                <w:rFonts w:eastAsia="Arial Unicode MS"/>
                <w:sz w:val="20"/>
                <w:szCs w:val="20"/>
              </w:rPr>
              <w:t>За  домовленістю сторін</w:t>
            </w:r>
          </w:p>
        </w:tc>
      </w:tr>
      <w:tr w:rsidR="001E7BAD" w:rsidRPr="00521268" w:rsidTr="0022365F">
        <w:trPr>
          <w:cantSplit/>
          <w:trHeight w:val="1544"/>
        </w:trPr>
        <w:tc>
          <w:tcPr>
            <w:tcW w:w="430" w:type="dxa"/>
            <w:gridSpan w:val="2"/>
            <w:vMerge/>
            <w:tcBorders>
              <w:left w:val="single" w:sz="4" w:space="0" w:color="auto"/>
              <w:right w:val="single" w:sz="4" w:space="0" w:color="auto"/>
            </w:tcBorders>
          </w:tcPr>
          <w:p w:rsidR="001E7BAD" w:rsidRPr="00521268" w:rsidRDefault="001E7BAD" w:rsidP="00F9507E">
            <w:pPr>
              <w:rPr>
                <w:sz w:val="20"/>
                <w:szCs w:val="20"/>
              </w:rPr>
            </w:pPr>
          </w:p>
        </w:tc>
        <w:tc>
          <w:tcPr>
            <w:tcW w:w="2687" w:type="dxa"/>
            <w:gridSpan w:val="2"/>
            <w:vMerge/>
            <w:tcBorders>
              <w:left w:val="single" w:sz="4" w:space="0" w:color="auto"/>
              <w:right w:val="single" w:sz="4" w:space="0" w:color="auto"/>
            </w:tcBorders>
          </w:tcPr>
          <w:p w:rsidR="001E7BAD" w:rsidRPr="00521268" w:rsidRDefault="001E7BAD" w:rsidP="00F9507E">
            <w:pPr>
              <w:rPr>
                <w:sz w:val="20"/>
                <w:szCs w:val="20"/>
              </w:rPr>
            </w:pPr>
          </w:p>
        </w:tc>
        <w:tc>
          <w:tcPr>
            <w:tcW w:w="3203" w:type="dxa"/>
            <w:gridSpan w:val="2"/>
            <w:vMerge/>
            <w:tcBorders>
              <w:left w:val="single" w:sz="4" w:space="0" w:color="auto"/>
              <w:right w:val="single" w:sz="4" w:space="0" w:color="auto"/>
            </w:tcBorders>
            <w:shd w:val="clear" w:color="auto" w:fill="auto"/>
          </w:tcPr>
          <w:p w:rsidR="001E7BAD" w:rsidRPr="00521268" w:rsidRDefault="001E7BAD" w:rsidP="00F9507E">
            <w:pPr>
              <w:rPr>
                <w:sz w:val="20"/>
                <w:szCs w:val="20"/>
              </w:rPr>
            </w:pPr>
          </w:p>
        </w:tc>
        <w:tc>
          <w:tcPr>
            <w:tcW w:w="3542" w:type="dxa"/>
            <w:gridSpan w:val="4"/>
            <w:tcBorders>
              <w:top w:val="single" w:sz="4" w:space="0" w:color="auto"/>
              <w:left w:val="single" w:sz="4" w:space="0" w:color="auto"/>
              <w:right w:val="single" w:sz="4" w:space="0" w:color="auto"/>
            </w:tcBorders>
          </w:tcPr>
          <w:p w:rsidR="001E7BAD" w:rsidRPr="00521268" w:rsidRDefault="001E7BAD" w:rsidP="00F9507E">
            <w:pPr>
              <w:rPr>
                <w:rFonts w:eastAsia="Arial Unicode MS"/>
                <w:color w:val="FF0000"/>
                <w:sz w:val="20"/>
                <w:szCs w:val="20"/>
              </w:rPr>
            </w:pPr>
            <w:r w:rsidRPr="00521268">
              <w:rPr>
                <w:sz w:val="20"/>
                <w:szCs w:val="20"/>
              </w:rPr>
              <w:t>Реалізація проекту «Технічна підтримка Державної інспекції ядерного регулювання України».</w:t>
            </w:r>
          </w:p>
        </w:tc>
        <w:tc>
          <w:tcPr>
            <w:tcW w:w="1908" w:type="dxa"/>
            <w:tcBorders>
              <w:top w:val="single" w:sz="4" w:space="0" w:color="auto"/>
              <w:left w:val="single" w:sz="4" w:space="0" w:color="auto"/>
              <w:right w:val="single" w:sz="4" w:space="0" w:color="auto"/>
            </w:tcBorders>
          </w:tcPr>
          <w:p w:rsidR="001E7BAD" w:rsidRPr="00521268" w:rsidRDefault="001E7BAD" w:rsidP="00F9507E">
            <w:pPr>
              <w:rPr>
                <w:sz w:val="20"/>
                <w:szCs w:val="20"/>
              </w:rPr>
            </w:pPr>
            <w:r w:rsidRPr="00521268">
              <w:rPr>
                <w:sz w:val="20"/>
                <w:szCs w:val="20"/>
              </w:rPr>
              <w:t xml:space="preserve">ВМСЄІ </w:t>
            </w:r>
          </w:p>
          <w:p w:rsidR="001E7BAD" w:rsidRPr="00521268" w:rsidRDefault="001E7BAD" w:rsidP="00F9507E">
            <w:pPr>
              <w:rPr>
                <w:sz w:val="20"/>
                <w:szCs w:val="20"/>
              </w:rPr>
            </w:pPr>
            <w:r w:rsidRPr="00521268">
              <w:rPr>
                <w:sz w:val="20"/>
                <w:szCs w:val="20"/>
              </w:rPr>
              <w:t>Горащенкова Г.П.</w:t>
            </w:r>
          </w:p>
          <w:p w:rsidR="001E7BAD" w:rsidRPr="00521268" w:rsidRDefault="001E7BAD" w:rsidP="00F9507E">
            <w:pPr>
              <w:rPr>
                <w:sz w:val="20"/>
                <w:szCs w:val="20"/>
              </w:rPr>
            </w:pPr>
            <w:r w:rsidRPr="00521268">
              <w:rPr>
                <w:sz w:val="20"/>
                <w:szCs w:val="20"/>
              </w:rPr>
              <w:t xml:space="preserve">ДБЯУ </w:t>
            </w:r>
          </w:p>
          <w:p w:rsidR="001E7BAD" w:rsidRPr="00521268" w:rsidRDefault="001E7BAD" w:rsidP="00F9507E">
            <w:pPr>
              <w:rPr>
                <w:sz w:val="20"/>
                <w:szCs w:val="20"/>
              </w:rPr>
            </w:pPr>
            <w:r w:rsidRPr="00521268">
              <w:rPr>
                <w:sz w:val="20"/>
                <w:szCs w:val="20"/>
              </w:rPr>
              <w:t>Столярчук Б.В.</w:t>
            </w:r>
          </w:p>
          <w:p w:rsidR="001E7BAD" w:rsidRPr="00521268" w:rsidRDefault="001E7BAD" w:rsidP="00F9507E">
            <w:pPr>
              <w:rPr>
                <w:sz w:val="20"/>
                <w:szCs w:val="20"/>
              </w:rPr>
            </w:pPr>
            <w:r w:rsidRPr="00521268">
              <w:rPr>
                <w:sz w:val="20"/>
                <w:szCs w:val="20"/>
              </w:rPr>
              <w:t>ДНТЦ ЯРБ</w:t>
            </w:r>
          </w:p>
          <w:p w:rsidR="001E7BAD" w:rsidRPr="00521268" w:rsidRDefault="001E7BAD" w:rsidP="00F9507E">
            <w:pPr>
              <w:rPr>
                <w:rFonts w:eastAsia="Arial Unicode MS"/>
                <w:color w:val="FF0000"/>
                <w:sz w:val="20"/>
                <w:szCs w:val="20"/>
              </w:rPr>
            </w:pPr>
            <w:r w:rsidRPr="00521268">
              <w:rPr>
                <w:sz w:val="20"/>
                <w:szCs w:val="20"/>
              </w:rPr>
              <w:t>Шевченко І.А.</w:t>
            </w:r>
          </w:p>
        </w:tc>
        <w:tc>
          <w:tcPr>
            <w:tcW w:w="2160" w:type="dxa"/>
            <w:gridSpan w:val="4"/>
            <w:tcBorders>
              <w:top w:val="single" w:sz="4" w:space="0" w:color="auto"/>
              <w:left w:val="single" w:sz="4" w:space="0" w:color="auto"/>
              <w:right w:val="single" w:sz="4" w:space="0" w:color="auto"/>
            </w:tcBorders>
          </w:tcPr>
          <w:p w:rsidR="001E7BAD" w:rsidRPr="00521268" w:rsidRDefault="001E7BAD" w:rsidP="00F9507E">
            <w:pPr>
              <w:rPr>
                <w:rFonts w:eastAsia="Arial Unicode MS"/>
                <w:sz w:val="20"/>
                <w:szCs w:val="20"/>
              </w:rPr>
            </w:pPr>
            <w:r w:rsidRPr="00521268">
              <w:rPr>
                <w:sz w:val="20"/>
                <w:szCs w:val="20"/>
              </w:rPr>
              <w:t>протягом року</w:t>
            </w:r>
          </w:p>
        </w:tc>
        <w:tc>
          <w:tcPr>
            <w:tcW w:w="1300" w:type="dxa"/>
            <w:tcBorders>
              <w:top w:val="single" w:sz="4" w:space="0" w:color="auto"/>
              <w:left w:val="single" w:sz="4" w:space="0" w:color="auto"/>
              <w:right w:val="single" w:sz="4" w:space="0" w:color="auto"/>
            </w:tcBorders>
          </w:tcPr>
          <w:p w:rsidR="001E7BAD" w:rsidRPr="00521268" w:rsidRDefault="001E7BAD" w:rsidP="00F9507E">
            <w:pPr>
              <w:rPr>
                <w:rFonts w:eastAsia="Arial Unicode MS"/>
                <w:sz w:val="20"/>
                <w:szCs w:val="20"/>
              </w:rPr>
            </w:pPr>
            <w:r w:rsidRPr="00521268">
              <w:rPr>
                <w:rFonts w:eastAsia="Arial Unicode MS"/>
                <w:sz w:val="20"/>
                <w:szCs w:val="20"/>
              </w:rPr>
              <w:t>За  домовленістю сторін</w:t>
            </w:r>
          </w:p>
        </w:tc>
      </w:tr>
      <w:tr w:rsidR="001E7BAD" w:rsidRPr="00521268" w:rsidTr="0022365F">
        <w:trPr>
          <w:cantSplit/>
          <w:trHeight w:val="1129"/>
        </w:trPr>
        <w:tc>
          <w:tcPr>
            <w:tcW w:w="430" w:type="dxa"/>
            <w:gridSpan w:val="2"/>
            <w:vMerge/>
            <w:tcBorders>
              <w:left w:val="single" w:sz="4" w:space="0" w:color="auto"/>
              <w:right w:val="single" w:sz="4" w:space="0" w:color="auto"/>
            </w:tcBorders>
          </w:tcPr>
          <w:p w:rsidR="001E7BAD" w:rsidRPr="00521268" w:rsidRDefault="001E7BAD" w:rsidP="00F9507E">
            <w:pPr>
              <w:rPr>
                <w:sz w:val="20"/>
                <w:szCs w:val="20"/>
              </w:rPr>
            </w:pPr>
          </w:p>
        </w:tc>
        <w:tc>
          <w:tcPr>
            <w:tcW w:w="2687" w:type="dxa"/>
            <w:gridSpan w:val="2"/>
            <w:vMerge/>
            <w:tcBorders>
              <w:left w:val="single" w:sz="4" w:space="0" w:color="auto"/>
              <w:right w:val="single" w:sz="4" w:space="0" w:color="auto"/>
            </w:tcBorders>
          </w:tcPr>
          <w:p w:rsidR="001E7BAD" w:rsidRPr="00521268" w:rsidRDefault="001E7BAD" w:rsidP="00F9507E">
            <w:pPr>
              <w:rPr>
                <w:sz w:val="20"/>
                <w:szCs w:val="20"/>
              </w:rPr>
            </w:pPr>
          </w:p>
        </w:tc>
        <w:tc>
          <w:tcPr>
            <w:tcW w:w="3203" w:type="dxa"/>
            <w:gridSpan w:val="2"/>
            <w:vMerge/>
            <w:tcBorders>
              <w:left w:val="single" w:sz="4" w:space="0" w:color="auto"/>
              <w:right w:val="single" w:sz="4" w:space="0" w:color="auto"/>
            </w:tcBorders>
            <w:shd w:val="clear" w:color="auto" w:fill="auto"/>
          </w:tcPr>
          <w:p w:rsidR="001E7BAD" w:rsidRPr="00521268" w:rsidRDefault="001E7BAD" w:rsidP="00F9507E">
            <w:pPr>
              <w:rPr>
                <w:sz w:val="20"/>
                <w:szCs w:val="20"/>
              </w:rPr>
            </w:pPr>
          </w:p>
        </w:tc>
        <w:tc>
          <w:tcPr>
            <w:tcW w:w="3542" w:type="dxa"/>
            <w:gridSpan w:val="4"/>
            <w:tcBorders>
              <w:top w:val="single" w:sz="4" w:space="0" w:color="auto"/>
              <w:left w:val="single" w:sz="4" w:space="0" w:color="auto"/>
              <w:right w:val="single" w:sz="4" w:space="0" w:color="auto"/>
            </w:tcBorders>
          </w:tcPr>
          <w:p w:rsidR="001E7BAD" w:rsidRPr="00521268" w:rsidRDefault="001E7BAD" w:rsidP="00F9507E">
            <w:pPr>
              <w:rPr>
                <w:sz w:val="20"/>
                <w:szCs w:val="20"/>
              </w:rPr>
            </w:pPr>
            <w:r w:rsidRPr="00521268">
              <w:rPr>
                <w:sz w:val="20"/>
                <w:szCs w:val="20"/>
              </w:rPr>
              <w:t>Участь у щорічній інформаційній конференції Комісії ядерного регулювання США RIC.</w:t>
            </w:r>
          </w:p>
        </w:tc>
        <w:tc>
          <w:tcPr>
            <w:tcW w:w="1908" w:type="dxa"/>
            <w:tcBorders>
              <w:top w:val="single" w:sz="4" w:space="0" w:color="auto"/>
              <w:left w:val="single" w:sz="4" w:space="0" w:color="auto"/>
              <w:right w:val="single" w:sz="4" w:space="0" w:color="auto"/>
            </w:tcBorders>
          </w:tcPr>
          <w:p w:rsidR="001E7BAD" w:rsidRPr="00521268" w:rsidRDefault="001E7BAD" w:rsidP="00F9507E">
            <w:pPr>
              <w:rPr>
                <w:sz w:val="20"/>
                <w:szCs w:val="20"/>
              </w:rPr>
            </w:pPr>
            <w:r w:rsidRPr="00521268">
              <w:rPr>
                <w:sz w:val="20"/>
                <w:szCs w:val="20"/>
              </w:rPr>
              <w:t xml:space="preserve">Голова </w:t>
            </w:r>
          </w:p>
          <w:p w:rsidR="001E7BAD" w:rsidRPr="00521268" w:rsidRDefault="001E7BAD" w:rsidP="00F9507E">
            <w:pPr>
              <w:rPr>
                <w:sz w:val="20"/>
                <w:szCs w:val="20"/>
              </w:rPr>
            </w:pPr>
            <w:r w:rsidRPr="00521268">
              <w:rPr>
                <w:sz w:val="20"/>
                <w:szCs w:val="20"/>
              </w:rPr>
              <w:t>Плачков Г.І.</w:t>
            </w:r>
          </w:p>
          <w:p w:rsidR="001E7BAD" w:rsidRPr="00521268" w:rsidRDefault="001E7BAD" w:rsidP="00F9507E">
            <w:pPr>
              <w:rPr>
                <w:sz w:val="20"/>
                <w:szCs w:val="20"/>
              </w:rPr>
            </w:pPr>
            <w:r w:rsidRPr="00521268">
              <w:rPr>
                <w:sz w:val="20"/>
                <w:szCs w:val="20"/>
              </w:rPr>
              <w:t xml:space="preserve">ВМСЄІ </w:t>
            </w:r>
          </w:p>
          <w:p w:rsidR="001E7BAD" w:rsidRPr="00521268" w:rsidRDefault="001E7BAD" w:rsidP="00F9507E">
            <w:pPr>
              <w:rPr>
                <w:sz w:val="20"/>
                <w:szCs w:val="20"/>
              </w:rPr>
            </w:pPr>
            <w:r w:rsidRPr="00521268">
              <w:rPr>
                <w:sz w:val="20"/>
                <w:szCs w:val="20"/>
              </w:rPr>
              <w:t>Горащенкова Г.П.</w:t>
            </w:r>
          </w:p>
        </w:tc>
        <w:tc>
          <w:tcPr>
            <w:tcW w:w="2160" w:type="dxa"/>
            <w:gridSpan w:val="4"/>
            <w:tcBorders>
              <w:top w:val="single" w:sz="4" w:space="0" w:color="auto"/>
              <w:left w:val="single" w:sz="4" w:space="0" w:color="auto"/>
              <w:right w:val="single" w:sz="4" w:space="0" w:color="auto"/>
            </w:tcBorders>
          </w:tcPr>
          <w:p w:rsidR="001E7BAD" w:rsidRPr="00521268" w:rsidRDefault="001E7BAD" w:rsidP="00F9507E">
            <w:pPr>
              <w:rPr>
                <w:sz w:val="20"/>
                <w:szCs w:val="20"/>
              </w:rPr>
            </w:pPr>
            <w:r w:rsidRPr="00521268">
              <w:rPr>
                <w:sz w:val="20"/>
                <w:szCs w:val="20"/>
              </w:rPr>
              <w:t>10-12 березня,</w:t>
            </w:r>
          </w:p>
          <w:p w:rsidR="001E7BAD" w:rsidRPr="00521268" w:rsidRDefault="001E7BAD" w:rsidP="00F9507E">
            <w:pPr>
              <w:rPr>
                <w:sz w:val="20"/>
                <w:szCs w:val="20"/>
              </w:rPr>
            </w:pPr>
            <w:r w:rsidRPr="00521268">
              <w:rPr>
                <w:sz w:val="20"/>
                <w:szCs w:val="20"/>
              </w:rPr>
              <w:t>США</w:t>
            </w:r>
          </w:p>
        </w:tc>
        <w:tc>
          <w:tcPr>
            <w:tcW w:w="1300" w:type="dxa"/>
            <w:tcBorders>
              <w:top w:val="single" w:sz="4" w:space="0" w:color="auto"/>
              <w:left w:val="single" w:sz="4" w:space="0" w:color="auto"/>
              <w:right w:val="single" w:sz="4" w:space="0" w:color="auto"/>
            </w:tcBorders>
          </w:tcPr>
          <w:p w:rsidR="001E7BAD" w:rsidRPr="00521268" w:rsidRDefault="001E7BAD" w:rsidP="00F9507E">
            <w:pPr>
              <w:rPr>
                <w:rFonts w:eastAsia="Arial Unicode MS"/>
                <w:color w:val="FF0000"/>
                <w:sz w:val="20"/>
                <w:szCs w:val="20"/>
              </w:rPr>
            </w:pPr>
            <w:r w:rsidRPr="00521268">
              <w:rPr>
                <w:rFonts w:eastAsia="Arial Unicode MS"/>
                <w:sz w:val="20"/>
                <w:szCs w:val="20"/>
              </w:rPr>
              <w:t>За  домовленістю сторін</w:t>
            </w:r>
          </w:p>
        </w:tc>
      </w:tr>
      <w:tr w:rsidR="001E7BAD" w:rsidRPr="00521268" w:rsidTr="0022365F">
        <w:trPr>
          <w:cantSplit/>
          <w:trHeight w:val="680"/>
        </w:trPr>
        <w:tc>
          <w:tcPr>
            <w:tcW w:w="430" w:type="dxa"/>
            <w:gridSpan w:val="2"/>
            <w:tcBorders>
              <w:top w:val="single" w:sz="4" w:space="0" w:color="auto"/>
            </w:tcBorders>
          </w:tcPr>
          <w:p w:rsidR="001E7BAD" w:rsidRPr="00521268" w:rsidRDefault="001E7BAD" w:rsidP="00F9507E">
            <w:pPr>
              <w:rPr>
                <w:sz w:val="20"/>
                <w:szCs w:val="20"/>
              </w:rPr>
            </w:pPr>
            <w:r w:rsidRPr="00521268">
              <w:rPr>
                <w:sz w:val="20"/>
                <w:szCs w:val="20"/>
              </w:rPr>
              <w:t>10.</w:t>
            </w:r>
          </w:p>
        </w:tc>
        <w:tc>
          <w:tcPr>
            <w:tcW w:w="2687" w:type="dxa"/>
            <w:gridSpan w:val="2"/>
            <w:tcBorders>
              <w:top w:val="single" w:sz="4" w:space="0" w:color="auto"/>
            </w:tcBorders>
          </w:tcPr>
          <w:p w:rsidR="001E7BAD" w:rsidRPr="00521268" w:rsidRDefault="001E7BAD" w:rsidP="00F9507E">
            <w:pPr>
              <w:rPr>
                <w:sz w:val="20"/>
                <w:szCs w:val="20"/>
              </w:rPr>
            </w:pPr>
            <w:r w:rsidRPr="00521268">
              <w:rPr>
                <w:sz w:val="20"/>
                <w:szCs w:val="20"/>
              </w:rPr>
              <w:t>Сполучені Штати Америки (США)</w:t>
            </w:r>
          </w:p>
          <w:p w:rsidR="001E7BAD" w:rsidRPr="00521268" w:rsidRDefault="001E7BAD" w:rsidP="00F9507E">
            <w:pPr>
              <w:rPr>
                <w:sz w:val="20"/>
                <w:szCs w:val="20"/>
              </w:rPr>
            </w:pPr>
            <w:r w:rsidRPr="00521268">
              <w:rPr>
                <w:sz w:val="20"/>
                <w:szCs w:val="20"/>
              </w:rPr>
              <w:t>Державний Департамент США, Бюро міжнародної ядерної захищеності та нерозповсюдження/ Офіс боротьби з тероризмом зброї масового знищення</w:t>
            </w:r>
          </w:p>
          <w:p w:rsidR="001E7BAD" w:rsidRPr="00521268" w:rsidRDefault="001E7BAD" w:rsidP="00F9507E">
            <w:pPr>
              <w:rPr>
                <w:sz w:val="20"/>
                <w:szCs w:val="20"/>
              </w:rPr>
            </w:pPr>
          </w:p>
        </w:tc>
        <w:tc>
          <w:tcPr>
            <w:tcW w:w="3203" w:type="dxa"/>
            <w:gridSpan w:val="2"/>
            <w:tcBorders>
              <w:top w:val="single" w:sz="4" w:space="0" w:color="auto"/>
            </w:tcBorders>
          </w:tcPr>
          <w:p w:rsidR="001E7BAD" w:rsidRPr="00521268" w:rsidRDefault="001E7BAD" w:rsidP="00F9507E">
            <w:pPr>
              <w:rPr>
                <w:sz w:val="20"/>
                <w:szCs w:val="20"/>
              </w:rPr>
            </w:pPr>
            <w:r w:rsidRPr="00521268">
              <w:rPr>
                <w:sz w:val="20"/>
                <w:szCs w:val="20"/>
              </w:rPr>
              <w:t>Партнерська Угода Р711 від 01.03.2019р.</w:t>
            </w:r>
          </w:p>
          <w:p w:rsidR="001E7BAD" w:rsidRPr="00521268" w:rsidRDefault="001E7BAD" w:rsidP="00F9507E">
            <w:pPr>
              <w:rPr>
                <w:sz w:val="20"/>
                <w:szCs w:val="20"/>
              </w:rPr>
            </w:pPr>
          </w:p>
          <w:p w:rsidR="001E7BAD" w:rsidRPr="00521268" w:rsidRDefault="001E7BAD" w:rsidP="00F9507E">
            <w:pPr>
              <w:rPr>
                <w:sz w:val="20"/>
                <w:szCs w:val="20"/>
              </w:rPr>
            </w:pPr>
          </w:p>
        </w:tc>
        <w:tc>
          <w:tcPr>
            <w:tcW w:w="3542" w:type="dxa"/>
            <w:gridSpan w:val="4"/>
            <w:tcBorders>
              <w:top w:val="single" w:sz="4" w:space="0" w:color="auto"/>
            </w:tcBorders>
          </w:tcPr>
          <w:p w:rsidR="001E7BAD" w:rsidRPr="00521268" w:rsidRDefault="001E7BAD" w:rsidP="00F9507E">
            <w:pPr>
              <w:rPr>
                <w:sz w:val="20"/>
                <w:szCs w:val="20"/>
              </w:rPr>
            </w:pPr>
            <w:r w:rsidRPr="00521268">
              <w:rPr>
                <w:sz w:val="20"/>
                <w:szCs w:val="20"/>
              </w:rPr>
              <w:t xml:space="preserve">Реалізація проекту «Покращення </w:t>
            </w:r>
            <w:proofErr w:type="spellStart"/>
            <w:r w:rsidRPr="00521268">
              <w:rPr>
                <w:sz w:val="20"/>
                <w:szCs w:val="20"/>
              </w:rPr>
              <w:t>кібербезпеки</w:t>
            </w:r>
            <w:proofErr w:type="spellEnd"/>
            <w:r w:rsidRPr="00521268">
              <w:rPr>
                <w:sz w:val="20"/>
                <w:szCs w:val="20"/>
              </w:rPr>
              <w:t xml:space="preserve"> в Державній інспекції ядерного регулювання України».</w:t>
            </w:r>
          </w:p>
          <w:p w:rsidR="001E7BAD" w:rsidRPr="00521268" w:rsidRDefault="001E7BAD" w:rsidP="00F9507E">
            <w:pPr>
              <w:rPr>
                <w:sz w:val="20"/>
                <w:szCs w:val="20"/>
              </w:rPr>
            </w:pPr>
          </w:p>
        </w:tc>
        <w:tc>
          <w:tcPr>
            <w:tcW w:w="1908" w:type="dxa"/>
            <w:tcBorders>
              <w:top w:val="single" w:sz="4" w:space="0" w:color="auto"/>
            </w:tcBorders>
          </w:tcPr>
          <w:p w:rsidR="001E7BAD" w:rsidRPr="00521268" w:rsidRDefault="001E7BAD" w:rsidP="00F9507E">
            <w:pPr>
              <w:rPr>
                <w:sz w:val="20"/>
                <w:szCs w:val="20"/>
              </w:rPr>
            </w:pPr>
            <w:r w:rsidRPr="00521268">
              <w:rPr>
                <w:sz w:val="20"/>
                <w:szCs w:val="20"/>
              </w:rPr>
              <w:t xml:space="preserve">ВМСЄІ </w:t>
            </w:r>
          </w:p>
          <w:p w:rsidR="001E7BAD" w:rsidRPr="00521268" w:rsidRDefault="001E7BAD" w:rsidP="00F9507E">
            <w:pPr>
              <w:rPr>
                <w:sz w:val="20"/>
                <w:szCs w:val="20"/>
              </w:rPr>
            </w:pPr>
            <w:r w:rsidRPr="00521268">
              <w:rPr>
                <w:sz w:val="20"/>
                <w:szCs w:val="20"/>
              </w:rPr>
              <w:t>Горащенкова Г.П. УЯЗГ</w:t>
            </w:r>
          </w:p>
          <w:p w:rsidR="001E7BAD" w:rsidRPr="00521268" w:rsidRDefault="001E7BAD" w:rsidP="00F9507E">
            <w:pPr>
              <w:rPr>
                <w:sz w:val="20"/>
                <w:szCs w:val="20"/>
              </w:rPr>
            </w:pPr>
            <w:r w:rsidRPr="00521268">
              <w:rPr>
                <w:sz w:val="20"/>
                <w:szCs w:val="20"/>
              </w:rPr>
              <w:t>Лопатін С.Д.</w:t>
            </w:r>
          </w:p>
          <w:p w:rsidR="001E7BAD" w:rsidRPr="00521268" w:rsidRDefault="001E7BAD" w:rsidP="00F9507E">
            <w:pPr>
              <w:rPr>
                <w:sz w:val="20"/>
                <w:szCs w:val="20"/>
              </w:rPr>
            </w:pPr>
          </w:p>
        </w:tc>
        <w:tc>
          <w:tcPr>
            <w:tcW w:w="2160" w:type="dxa"/>
            <w:gridSpan w:val="4"/>
            <w:tcBorders>
              <w:top w:val="single" w:sz="4" w:space="0" w:color="auto"/>
            </w:tcBorders>
          </w:tcPr>
          <w:p w:rsidR="001E7BAD" w:rsidRPr="00521268" w:rsidRDefault="001E7BAD" w:rsidP="00F9507E">
            <w:pPr>
              <w:rPr>
                <w:sz w:val="20"/>
                <w:szCs w:val="20"/>
              </w:rPr>
            </w:pPr>
            <w:r w:rsidRPr="00521268">
              <w:rPr>
                <w:sz w:val="20"/>
                <w:szCs w:val="20"/>
              </w:rPr>
              <w:t>протягом року</w:t>
            </w:r>
          </w:p>
          <w:p w:rsidR="001E7BAD" w:rsidRPr="00521268" w:rsidRDefault="001E7BAD" w:rsidP="00F9507E">
            <w:pPr>
              <w:rPr>
                <w:sz w:val="20"/>
                <w:szCs w:val="20"/>
              </w:rPr>
            </w:pPr>
          </w:p>
        </w:tc>
        <w:tc>
          <w:tcPr>
            <w:tcW w:w="1300" w:type="dxa"/>
            <w:tcBorders>
              <w:top w:val="single" w:sz="4" w:space="0" w:color="auto"/>
            </w:tcBorders>
          </w:tcPr>
          <w:p w:rsidR="001E7BAD" w:rsidRPr="00521268" w:rsidRDefault="001E7BAD" w:rsidP="00F9507E">
            <w:pPr>
              <w:rPr>
                <w:sz w:val="20"/>
                <w:szCs w:val="20"/>
              </w:rPr>
            </w:pPr>
          </w:p>
        </w:tc>
      </w:tr>
      <w:tr w:rsidR="001E7BAD" w:rsidRPr="00521268" w:rsidTr="0022365F">
        <w:trPr>
          <w:cantSplit/>
          <w:trHeight w:val="1645"/>
        </w:trPr>
        <w:tc>
          <w:tcPr>
            <w:tcW w:w="430" w:type="dxa"/>
            <w:gridSpan w:val="2"/>
            <w:tcBorders>
              <w:top w:val="single" w:sz="4" w:space="0" w:color="auto"/>
            </w:tcBorders>
          </w:tcPr>
          <w:p w:rsidR="001E7BAD" w:rsidRPr="00521268" w:rsidRDefault="001E7BAD" w:rsidP="00F9507E">
            <w:pPr>
              <w:rPr>
                <w:sz w:val="20"/>
                <w:szCs w:val="20"/>
              </w:rPr>
            </w:pPr>
            <w:r w:rsidRPr="00521268">
              <w:rPr>
                <w:sz w:val="20"/>
                <w:szCs w:val="20"/>
              </w:rPr>
              <w:t>11.</w:t>
            </w:r>
          </w:p>
        </w:tc>
        <w:tc>
          <w:tcPr>
            <w:tcW w:w="2687" w:type="dxa"/>
            <w:gridSpan w:val="2"/>
            <w:tcBorders>
              <w:top w:val="single" w:sz="4" w:space="0" w:color="auto"/>
            </w:tcBorders>
          </w:tcPr>
          <w:p w:rsidR="001E7BAD" w:rsidRPr="00521268" w:rsidRDefault="001E7BAD" w:rsidP="00F9507E">
            <w:pPr>
              <w:rPr>
                <w:sz w:val="20"/>
                <w:szCs w:val="20"/>
              </w:rPr>
            </w:pPr>
            <w:r w:rsidRPr="00521268">
              <w:rPr>
                <w:sz w:val="20"/>
                <w:szCs w:val="20"/>
              </w:rPr>
              <w:t>Сполучені Штати Америки (США)</w:t>
            </w:r>
          </w:p>
          <w:p w:rsidR="001E7BAD" w:rsidRPr="00521268" w:rsidRDefault="001E7BAD" w:rsidP="00F9507E">
            <w:pPr>
              <w:rPr>
                <w:sz w:val="20"/>
                <w:szCs w:val="20"/>
              </w:rPr>
            </w:pPr>
            <w:r w:rsidRPr="00521268">
              <w:rPr>
                <w:sz w:val="20"/>
                <w:szCs w:val="20"/>
              </w:rPr>
              <w:t>Державний Департамент США, Офіс Фонду нерозповсюдження та роззброєння</w:t>
            </w:r>
          </w:p>
          <w:p w:rsidR="001E7BAD" w:rsidRPr="00521268" w:rsidRDefault="001E7BAD" w:rsidP="00F9507E">
            <w:pPr>
              <w:rPr>
                <w:sz w:val="20"/>
                <w:szCs w:val="20"/>
              </w:rPr>
            </w:pPr>
          </w:p>
        </w:tc>
        <w:tc>
          <w:tcPr>
            <w:tcW w:w="3203" w:type="dxa"/>
            <w:gridSpan w:val="2"/>
            <w:tcBorders>
              <w:top w:val="single" w:sz="4" w:space="0" w:color="auto"/>
            </w:tcBorders>
          </w:tcPr>
          <w:p w:rsidR="001E7BAD" w:rsidRPr="00521268" w:rsidRDefault="001E7BAD" w:rsidP="00F9507E">
            <w:pPr>
              <w:rPr>
                <w:sz w:val="20"/>
                <w:szCs w:val="20"/>
              </w:rPr>
            </w:pPr>
            <w:r w:rsidRPr="00521268">
              <w:rPr>
                <w:sz w:val="20"/>
                <w:szCs w:val="20"/>
              </w:rPr>
              <w:t>Партнерська Угода Р736 від 01.06.2019р.</w:t>
            </w:r>
          </w:p>
          <w:p w:rsidR="001E7BAD" w:rsidRPr="00521268" w:rsidRDefault="001E7BAD" w:rsidP="00F9507E">
            <w:pPr>
              <w:rPr>
                <w:sz w:val="20"/>
                <w:szCs w:val="20"/>
              </w:rPr>
            </w:pPr>
          </w:p>
        </w:tc>
        <w:tc>
          <w:tcPr>
            <w:tcW w:w="3542" w:type="dxa"/>
            <w:gridSpan w:val="4"/>
            <w:tcBorders>
              <w:top w:val="single" w:sz="4" w:space="0" w:color="auto"/>
            </w:tcBorders>
          </w:tcPr>
          <w:p w:rsidR="001E7BAD" w:rsidRPr="00521268" w:rsidRDefault="001E7BAD" w:rsidP="00F9507E">
            <w:pPr>
              <w:rPr>
                <w:sz w:val="20"/>
                <w:szCs w:val="20"/>
              </w:rPr>
            </w:pPr>
            <w:r w:rsidRPr="00521268">
              <w:rPr>
                <w:sz w:val="20"/>
                <w:szCs w:val="20"/>
              </w:rPr>
              <w:t>Реалізація проекту «Боротьба з незаконним використанням та обігом радіоактивних матеріалів у східному регіоні України. Завдання 1. Позапланова інвентаризація радіоактивних матеріалів» (ІНВЕНТАРИЗАЦІЯ).</w:t>
            </w:r>
          </w:p>
        </w:tc>
        <w:tc>
          <w:tcPr>
            <w:tcW w:w="1908" w:type="dxa"/>
            <w:tcBorders>
              <w:top w:val="single" w:sz="4" w:space="0" w:color="auto"/>
            </w:tcBorders>
          </w:tcPr>
          <w:p w:rsidR="001E7BAD" w:rsidRPr="00521268" w:rsidRDefault="001E7BAD" w:rsidP="00F9507E">
            <w:pPr>
              <w:rPr>
                <w:sz w:val="20"/>
                <w:szCs w:val="20"/>
              </w:rPr>
            </w:pPr>
            <w:r w:rsidRPr="00521268">
              <w:rPr>
                <w:sz w:val="20"/>
                <w:szCs w:val="20"/>
              </w:rPr>
              <w:t>Заступник Голови</w:t>
            </w:r>
          </w:p>
          <w:p w:rsidR="001E7BAD" w:rsidRPr="00521268" w:rsidRDefault="001E7BAD" w:rsidP="00F9507E">
            <w:pPr>
              <w:rPr>
                <w:sz w:val="20"/>
                <w:szCs w:val="20"/>
              </w:rPr>
            </w:pPr>
            <w:r w:rsidRPr="00521268">
              <w:rPr>
                <w:sz w:val="20"/>
                <w:szCs w:val="20"/>
              </w:rPr>
              <w:t>Тріпайло Р.Ф.</w:t>
            </w:r>
          </w:p>
          <w:p w:rsidR="001E7BAD" w:rsidRPr="00521268" w:rsidRDefault="001E7BAD" w:rsidP="00F9507E">
            <w:pPr>
              <w:rPr>
                <w:sz w:val="20"/>
                <w:szCs w:val="20"/>
              </w:rPr>
            </w:pPr>
            <w:r w:rsidRPr="00521268">
              <w:rPr>
                <w:sz w:val="20"/>
                <w:szCs w:val="20"/>
              </w:rPr>
              <w:t xml:space="preserve">ВМСЄІ </w:t>
            </w:r>
          </w:p>
          <w:p w:rsidR="001E7BAD" w:rsidRPr="00521268" w:rsidRDefault="001E7BAD" w:rsidP="00F9507E">
            <w:pPr>
              <w:rPr>
                <w:sz w:val="20"/>
                <w:szCs w:val="20"/>
              </w:rPr>
            </w:pPr>
            <w:r w:rsidRPr="00521268">
              <w:rPr>
                <w:sz w:val="20"/>
                <w:szCs w:val="20"/>
              </w:rPr>
              <w:t xml:space="preserve">Горащенкова Г.П. </w:t>
            </w:r>
          </w:p>
          <w:p w:rsidR="001E7BAD" w:rsidRPr="00521268" w:rsidRDefault="001E7BAD" w:rsidP="00F9507E">
            <w:pPr>
              <w:rPr>
                <w:sz w:val="20"/>
                <w:szCs w:val="20"/>
              </w:rPr>
            </w:pPr>
            <w:r w:rsidRPr="00521268">
              <w:rPr>
                <w:sz w:val="20"/>
                <w:szCs w:val="20"/>
              </w:rPr>
              <w:t xml:space="preserve">УРБ </w:t>
            </w:r>
          </w:p>
          <w:p w:rsidR="001E7BAD" w:rsidRPr="00521268" w:rsidRDefault="001E7BAD" w:rsidP="00F9507E">
            <w:pPr>
              <w:rPr>
                <w:sz w:val="20"/>
                <w:szCs w:val="20"/>
              </w:rPr>
            </w:pPr>
            <w:r w:rsidRPr="00521268">
              <w:rPr>
                <w:sz w:val="20"/>
                <w:szCs w:val="20"/>
              </w:rPr>
              <w:t>Захарченко П.Г.</w:t>
            </w:r>
          </w:p>
          <w:p w:rsidR="001E7BAD" w:rsidRPr="00521268" w:rsidRDefault="001E7BAD" w:rsidP="00F9507E">
            <w:pPr>
              <w:rPr>
                <w:sz w:val="20"/>
                <w:szCs w:val="20"/>
              </w:rPr>
            </w:pPr>
            <w:proofErr w:type="spellStart"/>
            <w:r w:rsidRPr="00521268">
              <w:rPr>
                <w:sz w:val="20"/>
                <w:szCs w:val="20"/>
              </w:rPr>
              <w:t>Пд</w:t>
            </w:r>
            <w:proofErr w:type="spellEnd"/>
            <w:r>
              <w:rPr>
                <w:sz w:val="20"/>
                <w:szCs w:val="20"/>
              </w:rPr>
              <w:t>.</w:t>
            </w:r>
            <w:r w:rsidRPr="00521268">
              <w:rPr>
                <w:sz w:val="20"/>
                <w:szCs w:val="20"/>
              </w:rPr>
              <w:t>-</w:t>
            </w:r>
            <w:proofErr w:type="spellStart"/>
            <w:r w:rsidRPr="00521268">
              <w:rPr>
                <w:sz w:val="20"/>
                <w:szCs w:val="20"/>
              </w:rPr>
              <w:t>Сх</w:t>
            </w:r>
            <w:proofErr w:type="spellEnd"/>
            <w:r w:rsidRPr="00521268">
              <w:rPr>
                <w:sz w:val="20"/>
                <w:szCs w:val="20"/>
              </w:rPr>
              <w:t>. Інспекція</w:t>
            </w:r>
            <w:r>
              <w:rPr>
                <w:sz w:val="20"/>
                <w:szCs w:val="20"/>
              </w:rPr>
              <w:t xml:space="preserve">  з ЯРБ</w:t>
            </w:r>
          </w:p>
          <w:p w:rsidR="001E7BAD" w:rsidRPr="00521268" w:rsidRDefault="001E7BAD" w:rsidP="00F9507E">
            <w:pPr>
              <w:rPr>
                <w:sz w:val="20"/>
                <w:szCs w:val="20"/>
              </w:rPr>
            </w:pPr>
            <w:proofErr w:type="spellStart"/>
            <w:r w:rsidRPr="00521268">
              <w:rPr>
                <w:sz w:val="20"/>
                <w:szCs w:val="20"/>
              </w:rPr>
              <w:t>Бендо</w:t>
            </w:r>
            <w:proofErr w:type="spellEnd"/>
            <w:r w:rsidRPr="00521268">
              <w:rPr>
                <w:sz w:val="20"/>
                <w:szCs w:val="20"/>
              </w:rPr>
              <w:t xml:space="preserve"> І.В.</w:t>
            </w:r>
          </w:p>
          <w:p w:rsidR="001E7BAD" w:rsidRPr="00521268" w:rsidRDefault="001E7BAD" w:rsidP="00F9507E">
            <w:pPr>
              <w:rPr>
                <w:sz w:val="20"/>
                <w:szCs w:val="20"/>
              </w:rPr>
            </w:pPr>
            <w:r w:rsidRPr="00521268">
              <w:rPr>
                <w:sz w:val="20"/>
                <w:szCs w:val="20"/>
              </w:rPr>
              <w:t xml:space="preserve"> </w:t>
            </w:r>
          </w:p>
        </w:tc>
        <w:tc>
          <w:tcPr>
            <w:tcW w:w="2160" w:type="dxa"/>
            <w:gridSpan w:val="4"/>
            <w:tcBorders>
              <w:top w:val="single" w:sz="4" w:space="0" w:color="auto"/>
            </w:tcBorders>
          </w:tcPr>
          <w:p w:rsidR="001E7BAD" w:rsidRPr="00521268" w:rsidRDefault="001E7BAD" w:rsidP="00F9507E">
            <w:pPr>
              <w:rPr>
                <w:sz w:val="20"/>
                <w:szCs w:val="20"/>
              </w:rPr>
            </w:pPr>
            <w:r w:rsidRPr="00521268">
              <w:rPr>
                <w:sz w:val="20"/>
                <w:szCs w:val="20"/>
              </w:rPr>
              <w:t>протягом року</w:t>
            </w:r>
          </w:p>
          <w:p w:rsidR="001E7BAD" w:rsidRPr="00521268" w:rsidRDefault="001E7BAD" w:rsidP="00F9507E">
            <w:pPr>
              <w:rPr>
                <w:sz w:val="20"/>
                <w:szCs w:val="20"/>
              </w:rPr>
            </w:pPr>
          </w:p>
        </w:tc>
        <w:tc>
          <w:tcPr>
            <w:tcW w:w="1300" w:type="dxa"/>
            <w:tcBorders>
              <w:top w:val="single" w:sz="4" w:space="0" w:color="auto"/>
            </w:tcBorders>
          </w:tcPr>
          <w:p w:rsidR="001E7BAD" w:rsidRPr="00521268" w:rsidRDefault="001E7BAD" w:rsidP="00F9507E">
            <w:pPr>
              <w:rPr>
                <w:sz w:val="20"/>
                <w:szCs w:val="20"/>
              </w:rPr>
            </w:pPr>
          </w:p>
        </w:tc>
      </w:tr>
      <w:tr w:rsidR="001E7BAD" w:rsidRPr="00521268" w:rsidTr="0022365F">
        <w:trPr>
          <w:cantSplit/>
          <w:trHeight w:val="2528"/>
        </w:trPr>
        <w:tc>
          <w:tcPr>
            <w:tcW w:w="430" w:type="dxa"/>
            <w:gridSpan w:val="2"/>
          </w:tcPr>
          <w:p w:rsidR="001E7BAD" w:rsidRPr="00521268" w:rsidRDefault="001E7BAD" w:rsidP="00F9507E">
            <w:pPr>
              <w:rPr>
                <w:rFonts w:eastAsia="Arial Unicode MS"/>
                <w:sz w:val="20"/>
                <w:szCs w:val="20"/>
              </w:rPr>
            </w:pPr>
            <w:r w:rsidRPr="00521268">
              <w:rPr>
                <w:sz w:val="20"/>
                <w:szCs w:val="20"/>
              </w:rPr>
              <w:t>12.</w:t>
            </w:r>
          </w:p>
        </w:tc>
        <w:tc>
          <w:tcPr>
            <w:tcW w:w="2687" w:type="dxa"/>
            <w:gridSpan w:val="2"/>
          </w:tcPr>
          <w:p w:rsidR="001E7BAD" w:rsidRPr="00521268" w:rsidRDefault="001E7BAD" w:rsidP="00F9507E">
            <w:pPr>
              <w:rPr>
                <w:rFonts w:eastAsia="Arial Unicode MS"/>
                <w:sz w:val="20"/>
                <w:szCs w:val="20"/>
              </w:rPr>
            </w:pPr>
            <w:r w:rsidRPr="00521268">
              <w:rPr>
                <w:sz w:val="20"/>
                <w:szCs w:val="20"/>
              </w:rPr>
              <w:t xml:space="preserve">Фінляндська Республіка </w:t>
            </w:r>
            <w:r w:rsidRPr="00521268">
              <w:rPr>
                <w:sz w:val="20"/>
                <w:szCs w:val="20"/>
              </w:rPr>
              <w:br/>
              <w:t>Центр з радіаційної та ядерної безпеки Фінляндії (STUK)</w:t>
            </w:r>
          </w:p>
        </w:tc>
        <w:tc>
          <w:tcPr>
            <w:tcW w:w="3203" w:type="dxa"/>
            <w:gridSpan w:val="2"/>
          </w:tcPr>
          <w:p w:rsidR="001E7BAD" w:rsidRPr="00521268" w:rsidRDefault="001E7BAD" w:rsidP="00F9507E">
            <w:pPr>
              <w:rPr>
                <w:rFonts w:eastAsia="Arial Unicode MS"/>
                <w:sz w:val="20"/>
                <w:szCs w:val="20"/>
              </w:rPr>
            </w:pPr>
            <w:r w:rsidRPr="00521268">
              <w:rPr>
                <w:sz w:val="20"/>
                <w:szCs w:val="20"/>
              </w:rPr>
              <w:t>Домовленість про співробітництво між Фінляндським Центром ядерної та радіаційної безпеки та Міністерством охорони навколишнього природного середовища і ядерної безпеки України</w:t>
            </w:r>
            <w:r>
              <w:rPr>
                <w:sz w:val="20"/>
                <w:szCs w:val="20"/>
              </w:rPr>
              <w:t>,</w:t>
            </w:r>
            <w:r w:rsidRPr="00521268">
              <w:rPr>
                <w:sz w:val="20"/>
                <w:szCs w:val="20"/>
              </w:rPr>
              <w:t xml:space="preserve"> Адміністрацією ядерного регулювання щодо надання допомоги в галузі гарантій (1996р., м. Гельсінкі).</w:t>
            </w:r>
          </w:p>
        </w:tc>
        <w:tc>
          <w:tcPr>
            <w:tcW w:w="3542" w:type="dxa"/>
            <w:gridSpan w:val="4"/>
          </w:tcPr>
          <w:p w:rsidR="001E7BAD" w:rsidRPr="00521268" w:rsidRDefault="001E7BAD" w:rsidP="00F9507E">
            <w:pPr>
              <w:rPr>
                <w:rFonts w:eastAsia="Arial Unicode MS"/>
                <w:sz w:val="20"/>
                <w:szCs w:val="20"/>
              </w:rPr>
            </w:pPr>
            <w:r w:rsidRPr="00521268">
              <w:rPr>
                <w:rFonts w:eastAsia="Arial Unicode MS"/>
                <w:sz w:val="20"/>
                <w:szCs w:val="20"/>
              </w:rPr>
              <w:t>Узгодження заходів двостороннього співробітництва.</w:t>
            </w:r>
          </w:p>
          <w:p w:rsidR="001E7BAD" w:rsidRPr="00521268" w:rsidRDefault="001E7BAD" w:rsidP="00F9507E">
            <w:pPr>
              <w:rPr>
                <w:rFonts w:eastAsia="Arial Unicode MS"/>
                <w:sz w:val="20"/>
                <w:szCs w:val="20"/>
              </w:rPr>
            </w:pPr>
          </w:p>
        </w:tc>
        <w:tc>
          <w:tcPr>
            <w:tcW w:w="1908" w:type="dxa"/>
          </w:tcPr>
          <w:p w:rsidR="001E7BAD" w:rsidRPr="00521268" w:rsidRDefault="001E7BAD" w:rsidP="00F9507E">
            <w:pPr>
              <w:rPr>
                <w:sz w:val="20"/>
                <w:szCs w:val="20"/>
              </w:rPr>
            </w:pPr>
            <w:r w:rsidRPr="00521268">
              <w:rPr>
                <w:sz w:val="20"/>
                <w:szCs w:val="20"/>
              </w:rPr>
              <w:t>ВМСЄІ</w:t>
            </w:r>
          </w:p>
          <w:p w:rsidR="001E7BAD" w:rsidRPr="00521268" w:rsidRDefault="001E7BAD" w:rsidP="00F9507E">
            <w:pPr>
              <w:rPr>
                <w:rFonts w:eastAsia="Arial Unicode MS"/>
                <w:sz w:val="20"/>
                <w:szCs w:val="20"/>
              </w:rPr>
            </w:pPr>
            <w:r w:rsidRPr="00521268">
              <w:rPr>
                <w:sz w:val="20"/>
                <w:szCs w:val="20"/>
              </w:rPr>
              <w:t>Горащенкова Г.П.</w:t>
            </w:r>
          </w:p>
        </w:tc>
        <w:tc>
          <w:tcPr>
            <w:tcW w:w="2160" w:type="dxa"/>
            <w:gridSpan w:val="4"/>
          </w:tcPr>
          <w:p w:rsidR="001E7BAD" w:rsidRPr="00521268" w:rsidRDefault="001E7BAD" w:rsidP="00F9507E">
            <w:pPr>
              <w:rPr>
                <w:rFonts w:eastAsia="Arial Unicode MS"/>
                <w:sz w:val="20"/>
                <w:szCs w:val="20"/>
              </w:rPr>
            </w:pPr>
            <w:r w:rsidRPr="00521268">
              <w:rPr>
                <w:sz w:val="20"/>
                <w:szCs w:val="20"/>
              </w:rPr>
              <w:t>протягом року</w:t>
            </w:r>
          </w:p>
          <w:p w:rsidR="001E7BAD" w:rsidRPr="00521268" w:rsidRDefault="001E7BAD" w:rsidP="00F9507E">
            <w:pPr>
              <w:rPr>
                <w:rFonts w:eastAsia="Arial Unicode MS"/>
                <w:sz w:val="20"/>
                <w:szCs w:val="20"/>
              </w:rPr>
            </w:pPr>
          </w:p>
        </w:tc>
        <w:tc>
          <w:tcPr>
            <w:tcW w:w="1300" w:type="dxa"/>
          </w:tcPr>
          <w:p w:rsidR="001E7BAD" w:rsidRPr="00521268" w:rsidRDefault="001E7BAD" w:rsidP="00F9507E">
            <w:pPr>
              <w:rPr>
                <w:sz w:val="20"/>
                <w:szCs w:val="20"/>
              </w:rPr>
            </w:pPr>
            <w:r w:rsidRPr="00521268">
              <w:rPr>
                <w:sz w:val="20"/>
                <w:szCs w:val="20"/>
              </w:rPr>
              <w:t>За</w:t>
            </w:r>
          </w:p>
          <w:p w:rsidR="001E7BAD" w:rsidRPr="00521268" w:rsidRDefault="001E7BAD" w:rsidP="00F9507E">
            <w:pPr>
              <w:rPr>
                <w:rFonts w:eastAsia="Arial Unicode MS"/>
                <w:sz w:val="20"/>
                <w:szCs w:val="20"/>
              </w:rPr>
            </w:pPr>
            <w:r w:rsidRPr="00521268">
              <w:rPr>
                <w:sz w:val="20"/>
                <w:szCs w:val="20"/>
              </w:rPr>
              <w:t>домовленістю сторін</w:t>
            </w:r>
          </w:p>
        </w:tc>
      </w:tr>
      <w:tr w:rsidR="001E7BAD" w:rsidRPr="00521268" w:rsidTr="0022365F">
        <w:trPr>
          <w:trHeight w:val="555"/>
        </w:trPr>
        <w:tc>
          <w:tcPr>
            <w:tcW w:w="430" w:type="dxa"/>
            <w:gridSpan w:val="2"/>
            <w:vMerge w:val="restart"/>
          </w:tcPr>
          <w:p w:rsidR="001E7BAD" w:rsidRPr="00521268" w:rsidRDefault="001E7BAD" w:rsidP="00F9507E">
            <w:pPr>
              <w:rPr>
                <w:rFonts w:eastAsia="Arial Unicode MS"/>
                <w:sz w:val="20"/>
                <w:szCs w:val="20"/>
              </w:rPr>
            </w:pPr>
            <w:r w:rsidRPr="00521268">
              <w:rPr>
                <w:sz w:val="20"/>
                <w:szCs w:val="20"/>
              </w:rPr>
              <w:t>13.</w:t>
            </w:r>
          </w:p>
        </w:tc>
        <w:tc>
          <w:tcPr>
            <w:tcW w:w="2687" w:type="dxa"/>
            <w:gridSpan w:val="2"/>
            <w:vMerge w:val="restart"/>
          </w:tcPr>
          <w:p w:rsidR="001E7BAD" w:rsidRPr="00521268" w:rsidRDefault="001E7BAD" w:rsidP="00F9507E">
            <w:pPr>
              <w:rPr>
                <w:rFonts w:eastAsia="Arial Unicode MS"/>
                <w:strike/>
                <w:sz w:val="20"/>
                <w:szCs w:val="20"/>
              </w:rPr>
            </w:pPr>
            <w:r w:rsidRPr="00521268">
              <w:rPr>
                <w:sz w:val="20"/>
                <w:szCs w:val="20"/>
              </w:rPr>
              <w:t>Федеративна Республіка Німеччина</w:t>
            </w:r>
          </w:p>
        </w:tc>
        <w:tc>
          <w:tcPr>
            <w:tcW w:w="3203" w:type="dxa"/>
            <w:gridSpan w:val="2"/>
            <w:vMerge w:val="restart"/>
          </w:tcPr>
          <w:p w:rsidR="001E7BAD" w:rsidRPr="00521268" w:rsidRDefault="001E7BAD" w:rsidP="00F9507E">
            <w:pPr>
              <w:rPr>
                <w:rFonts w:eastAsia="Arial Unicode MS"/>
                <w:sz w:val="20"/>
                <w:szCs w:val="20"/>
              </w:rPr>
            </w:pPr>
            <w:r w:rsidRPr="00521268">
              <w:rPr>
                <w:rFonts w:eastAsia="Arial Unicode MS"/>
                <w:sz w:val="20"/>
                <w:szCs w:val="20"/>
              </w:rPr>
              <w:t xml:space="preserve">Рамкова Угода між Урядом України та Урядом Федеративної Республіки Німеччина про консультування і технічне співробітництво від 29.05.1996р. </w:t>
            </w:r>
          </w:p>
          <w:p w:rsidR="001E7BAD" w:rsidRPr="00521268" w:rsidRDefault="001E7BAD" w:rsidP="00F9507E">
            <w:pPr>
              <w:rPr>
                <w:rFonts w:eastAsia="Arial Unicode MS"/>
                <w:sz w:val="20"/>
                <w:szCs w:val="20"/>
              </w:rPr>
            </w:pPr>
          </w:p>
          <w:p w:rsidR="001E7BAD" w:rsidRPr="00521268" w:rsidRDefault="001E7BAD" w:rsidP="00F9507E">
            <w:pPr>
              <w:rPr>
                <w:sz w:val="20"/>
                <w:szCs w:val="20"/>
              </w:rPr>
            </w:pPr>
            <w:r w:rsidRPr="00521268">
              <w:rPr>
                <w:sz w:val="20"/>
                <w:szCs w:val="20"/>
              </w:rPr>
              <w:t>Меморандум про науково-технічне співробітництво в галузі ядерної безпеки між Державною інспекцією ядерного регулювання України</w:t>
            </w:r>
          </w:p>
          <w:p w:rsidR="001E7BAD" w:rsidRPr="00521268" w:rsidRDefault="001E7BAD" w:rsidP="00F9507E">
            <w:pPr>
              <w:rPr>
                <w:sz w:val="20"/>
                <w:szCs w:val="20"/>
              </w:rPr>
            </w:pPr>
            <w:r w:rsidRPr="00521268">
              <w:rPr>
                <w:sz w:val="20"/>
                <w:szCs w:val="20"/>
              </w:rPr>
              <w:t>та її організацією технічної підтримки – Державним підприємством «Державний науково-технічний центр з ядерної та радіаційної безпеки» та</w:t>
            </w:r>
          </w:p>
          <w:p w:rsidR="001E7BAD" w:rsidRPr="00521268" w:rsidRDefault="001E7BAD" w:rsidP="00F9507E">
            <w:pPr>
              <w:rPr>
                <w:rFonts w:eastAsia="Arial Unicode MS"/>
                <w:strike/>
                <w:sz w:val="20"/>
                <w:szCs w:val="20"/>
              </w:rPr>
            </w:pPr>
            <w:r w:rsidRPr="00521268">
              <w:rPr>
                <w:sz w:val="20"/>
                <w:szCs w:val="20"/>
              </w:rPr>
              <w:t>Федеральним міністерством довкілля, охорони природи та безпеки реакторів Федеративної Республіки Німеччина та його організацією технічної підтримки – Товариством з безпеки установок та реакторів від 19.09.2018р.</w:t>
            </w:r>
          </w:p>
        </w:tc>
        <w:tc>
          <w:tcPr>
            <w:tcW w:w="3542" w:type="dxa"/>
            <w:gridSpan w:val="4"/>
          </w:tcPr>
          <w:p w:rsidR="001E7BAD" w:rsidRPr="00521268" w:rsidRDefault="001E7BAD" w:rsidP="00F9507E">
            <w:pPr>
              <w:rPr>
                <w:rFonts w:eastAsia="Arial Unicode MS"/>
                <w:strike/>
                <w:sz w:val="20"/>
                <w:szCs w:val="20"/>
              </w:rPr>
            </w:pPr>
            <w:r w:rsidRPr="00521268">
              <w:rPr>
                <w:sz w:val="20"/>
                <w:szCs w:val="20"/>
              </w:rPr>
              <w:t>Реалізація плану заходів співробітництва з GRS.</w:t>
            </w:r>
          </w:p>
        </w:tc>
        <w:tc>
          <w:tcPr>
            <w:tcW w:w="1908" w:type="dxa"/>
          </w:tcPr>
          <w:p w:rsidR="001E7BAD" w:rsidRPr="00521268" w:rsidRDefault="001E7BAD" w:rsidP="00F9507E">
            <w:pPr>
              <w:rPr>
                <w:sz w:val="20"/>
                <w:szCs w:val="20"/>
              </w:rPr>
            </w:pPr>
            <w:r w:rsidRPr="00521268">
              <w:rPr>
                <w:sz w:val="20"/>
                <w:szCs w:val="20"/>
              </w:rPr>
              <w:t xml:space="preserve">ВМСЄІ </w:t>
            </w:r>
          </w:p>
          <w:p w:rsidR="001E7BAD" w:rsidRPr="00521268" w:rsidRDefault="001E7BAD" w:rsidP="00F9507E">
            <w:pPr>
              <w:rPr>
                <w:rFonts w:eastAsia="Arial Unicode MS"/>
                <w:strike/>
                <w:sz w:val="20"/>
                <w:szCs w:val="20"/>
              </w:rPr>
            </w:pPr>
            <w:r w:rsidRPr="00521268">
              <w:rPr>
                <w:sz w:val="20"/>
                <w:szCs w:val="20"/>
              </w:rPr>
              <w:t>Горащенкова Г.П.</w:t>
            </w:r>
          </w:p>
        </w:tc>
        <w:tc>
          <w:tcPr>
            <w:tcW w:w="2160" w:type="dxa"/>
            <w:gridSpan w:val="4"/>
          </w:tcPr>
          <w:p w:rsidR="001E7BAD" w:rsidRPr="00521268" w:rsidRDefault="001E7BAD" w:rsidP="00F9507E">
            <w:pPr>
              <w:rPr>
                <w:sz w:val="20"/>
                <w:szCs w:val="20"/>
              </w:rPr>
            </w:pPr>
            <w:r w:rsidRPr="00521268">
              <w:rPr>
                <w:sz w:val="20"/>
                <w:szCs w:val="20"/>
              </w:rPr>
              <w:t>протягом року</w:t>
            </w:r>
          </w:p>
          <w:p w:rsidR="001E7BAD" w:rsidRPr="00521268" w:rsidRDefault="001E7BAD" w:rsidP="00F9507E">
            <w:pPr>
              <w:rPr>
                <w:rFonts w:eastAsia="Arial Unicode MS"/>
                <w:strike/>
                <w:sz w:val="20"/>
                <w:szCs w:val="20"/>
              </w:rPr>
            </w:pPr>
          </w:p>
        </w:tc>
        <w:tc>
          <w:tcPr>
            <w:tcW w:w="1300" w:type="dxa"/>
          </w:tcPr>
          <w:p w:rsidR="001E7BAD" w:rsidRPr="00521268" w:rsidRDefault="001E7BAD" w:rsidP="00F9507E">
            <w:pPr>
              <w:rPr>
                <w:rFonts w:eastAsia="Arial Unicode MS"/>
                <w:strike/>
                <w:sz w:val="20"/>
                <w:szCs w:val="20"/>
              </w:rPr>
            </w:pPr>
            <w:r w:rsidRPr="00521268">
              <w:rPr>
                <w:sz w:val="20"/>
                <w:szCs w:val="20"/>
              </w:rPr>
              <w:t>За  взаємною домовленістю сторін</w:t>
            </w:r>
          </w:p>
        </w:tc>
      </w:tr>
      <w:tr w:rsidR="001E7BAD" w:rsidRPr="00521268" w:rsidTr="0022365F">
        <w:trPr>
          <w:trHeight w:val="1197"/>
        </w:trPr>
        <w:tc>
          <w:tcPr>
            <w:tcW w:w="430" w:type="dxa"/>
            <w:gridSpan w:val="2"/>
            <w:vMerge/>
          </w:tcPr>
          <w:p w:rsidR="001E7BAD" w:rsidRPr="00521268" w:rsidRDefault="001E7BAD" w:rsidP="00F9507E">
            <w:pPr>
              <w:rPr>
                <w:sz w:val="20"/>
                <w:szCs w:val="20"/>
              </w:rPr>
            </w:pPr>
          </w:p>
        </w:tc>
        <w:tc>
          <w:tcPr>
            <w:tcW w:w="2687" w:type="dxa"/>
            <w:gridSpan w:val="2"/>
            <w:vMerge/>
          </w:tcPr>
          <w:p w:rsidR="001E7BAD" w:rsidRPr="00521268" w:rsidRDefault="001E7BAD" w:rsidP="00F9507E">
            <w:pPr>
              <w:rPr>
                <w:sz w:val="20"/>
                <w:szCs w:val="20"/>
              </w:rPr>
            </w:pPr>
          </w:p>
        </w:tc>
        <w:tc>
          <w:tcPr>
            <w:tcW w:w="3203" w:type="dxa"/>
            <w:gridSpan w:val="2"/>
            <w:vMerge/>
          </w:tcPr>
          <w:p w:rsidR="001E7BAD" w:rsidRPr="00521268" w:rsidRDefault="001E7BAD" w:rsidP="00F9507E">
            <w:pPr>
              <w:rPr>
                <w:rFonts w:eastAsia="Arial Unicode MS"/>
                <w:sz w:val="20"/>
                <w:szCs w:val="20"/>
              </w:rPr>
            </w:pPr>
          </w:p>
        </w:tc>
        <w:tc>
          <w:tcPr>
            <w:tcW w:w="3542" w:type="dxa"/>
            <w:gridSpan w:val="4"/>
          </w:tcPr>
          <w:p w:rsidR="001E7BAD" w:rsidRPr="00521268" w:rsidRDefault="001E7BAD" w:rsidP="00F9507E">
            <w:pPr>
              <w:rPr>
                <w:sz w:val="20"/>
                <w:szCs w:val="20"/>
              </w:rPr>
            </w:pPr>
            <w:r w:rsidRPr="00521268">
              <w:rPr>
                <w:sz w:val="20"/>
                <w:szCs w:val="20"/>
              </w:rPr>
              <w:t>Реалізація заходів за проектом «Науково-технічний обмін досвідом з регулюючими органами Центральної та Східної Європи, а також Середньої Азії».</w:t>
            </w:r>
          </w:p>
          <w:p w:rsidR="001E7BAD" w:rsidRPr="00521268" w:rsidRDefault="001E7BAD" w:rsidP="00F9507E">
            <w:pPr>
              <w:rPr>
                <w:rFonts w:eastAsia="Arial Unicode MS"/>
                <w:strike/>
                <w:sz w:val="20"/>
                <w:szCs w:val="20"/>
              </w:rPr>
            </w:pPr>
          </w:p>
        </w:tc>
        <w:tc>
          <w:tcPr>
            <w:tcW w:w="1908" w:type="dxa"/>
          </w:tcPr>
          <w:p w:rsidR="001E7BAD" w:rsidRPr="00521268" w:rsidRDefault="001E7BAD" w:rsidP="00F9507E">
            <w:pPr>
              <w:rPr>
                <w:sz w:val="20"/>
                <w:szCs w:val="20"/>
              </w:rPr>
            </w:pPr>
            <w:r w:rsidRPr="00521268">
              <w:rPr>
                <w:sz w:val="20"/>
                <w:szCs w:val="20"/>
              </w:rPr>
              <w:t xml:space="preserve">ВМСЄІ </w:t>
            </w:r>
          </w:p>
          <w:p w:rsidR="001E7BAD" w:rsidRPr="00521268" w:rsidRDefault="001E7BAD" w:rsidP="00F9507E">
            <w:pPr>
              <w:rPr>
                <w:rFonts w:eastAsia="Arial Unicode MS"/>
                <w:strike/>
                <w:sz w:val="20"/>
                <w:szCs w:val="20"/>
              </w:rPr>
            </w:pPr>
            <w:r w:rsidRPr="00521268">
              <w:rPr>
                <w:sz w:val="20"/>
                <w:szCs w:val="20"/>
              </w:rPr>
              <w:t>Горащенкова Г.П.</w:t>
            </w:r>
          </w:p>
        </w:tc>
        <w:tc>
          <w:tcPr>
            <w:tcW w:w="2160" w:type="dxa"/>
            <w:gridSpan w:val="4"/>
          </w:tcPr>
          <w:p w:rsidR="001E7BAD" w:rsidRPr="00521268" w:rsidRDefault="001E7BAD" w:rsidP="00F9507E">
            <w:pPr>
              <w:rPr>
                <w:sz w:val="20"/>
                <w:szCs w:val="20"/>
              </w:rPr>
            </w:pPr>
            <w:r w:rsidRPr="00521268">
              <w:rPr>
                <w:sz w:val="20"/>
                <w:szCs w:val="20"/>
              </w:rPr>
              <w:t>протягом року</w:t>
            </w:r>
          </w:p>
          <w:p w:rsidR="001E7BAD" w:rsidRPr="00521268" w:rsidRDefault="001E7BAD" w:rsidP="00F9507E">
            <w:pPr>
              <w:rPr>
                <w:rFonts w:eastAsia="Arial Unicode MS"/>
                <w:strike/>
                <w:sz w:val="20"/>
                <w:szCs w:val="20"/>
              </w:rPr>
            </w:pPr>
          </w:p>
        </w:tc>
        <w:tc>
          <w:tcPr>
            <w:tcW w:w="1300" w:type="dxa"/>
          </w:tcPr>
          <w:p w:rsidR="001E7BAD" w:rsidRPr="00521268" w:rsidRDefault="001E7BAD" w:rsidP="00F9507E">
            <w:pPr>
              <w:rPr>
                <w:rFonts w:eastAsia="Arial Unicode MS"/>
                <w:strike/>
                <w:sz w:val="20"/>
                <w:szCs w:val="20"/>
              </w:rPr>
            </w:pPr>
            <w:r w:rsidRPr="00521268">
              <w:rPr>
                <w:sz w:val="20"/>
                <w:szCs w:val="20"/>
              </w:rPr>
              <w:t>Згідно графіку реалізації проекту</w:t>
            </w:r>
          </w:p>
        </w:tc>
      </w:tr>
      <w:tr w:rsidR="001E7BAD" w:rsidRPr="00521268" w:rsidTr="0022365F">
        <w:trPr>
          <w:trHeight w:val="1177"/>
        </w:trPr>
        <w:tc>
          <w:tcPr>
            <w:tcW w:w="430" w:type="dxa"/>
            <w:gridSpan w:val="2"/>
            <w:vMerge/>
          </w:tcPr>
          <w:p w:rsidR="001E7BAD" w:rsidRPr="00521268" w:rsidRDefault="001E7BAD" w:rsidP="00F9507E">
            <w:pPr>
              <w:rPr>
                <w:sz w:val="20"/>
                <w:szCs w:val="20"/>
              </w:rPr>
            </w:pPr>
          </w:p>
        </w:tc>
        <w:tc>
          <w:tcPr>
            <w:tcW w:w="2687" w:type="dxa"/>
            <w:gridSpan w:val="2"/>
            <w:vMerge/>
          </w:tcPr>
          <w:p w:rsidR="001E7BAD" w:rsidRPr="00521268" w:rsidRDefault="001E7BAD" w:rsidP="00F9507E">
            <w:pPr>
              <w:rPr>
                <w:sz w:val="20"/>
                <w:szCs w:val="20"/>
              </w:rPr>
            </w:pPr>
          </w:p>
        </w:tc>
        <w:tc>
          <w:tcPr>
            <w:tcW w:w="3203" w:type="dxa"/>
            <w:gridSpan w:val="2"/>
            <w:vMerge/>
          </w:tcPr>
          <w:p w:rsidR="001E7BAD" w:rsidRPr="00521268" w:rsidRDefault="001E7BAD" w:rsidP="00F9507E">
            <w:pPr>
              <w:rPr>
                <w:rFonts w:eastAsia="Arial Unicode MS"/>
                <w:sz w:val="20"/>
                <w:szCs w:val="20"/>
              </w:rPr>
            </w:pPr>
          </w:p>
        </w:tc>
        <w:tc>
          <w:tcPr>
            <w:tcW w:w="3542" w:type="dxa"/>
            <w:gridSpan w:val="4"/>
          </w:tcPr>
          <w:p w:rsidR="001E7BAD" w:rsidRPr="00521268" w:rsidRDefault="001E7BAD" w:rsidP="00F9507E">
            <w:pPr>
              <w:rPr>
                <w:rFonts w:eastAsia="Arial Unicode MS"/>
                <w:sz w:val="20"/>
                <w:szCs w:val="20"/>
              </w:rPr>
            </w:pPr>
            <w:r w:rsidRPr="00521268">
              <w:rPr>
                <w:sz w:val="20"/>
                <w:szCs w:val="20"/>
              </w:rPr>
              <w:t xml:space="preserve">Реалізація заходів за проектом </w:t>
            </w:r>
            <w:r w:rsidRPr="00521268">
              <w:rPr>
                <w:rFonts w:eastAsia="Arial Unicode MS"/>
                <w:sz w:val="20"/>
                <w:szCs w:val="20"/>
              </w:rPr>
              <w:t>Федерального Міністерства</w:t>
            </w:r>
          </w:p>
          <w:p w:rsidR="001E7BAD" w:rsidRPr="00521268" w:rsidRDefault="001E7BAD" w:rsidP="00F9507E">
            <w:pPr>
              <w:rPr>
                <w:rFonts w:eastAsia="Arial Unicode MS"/>
                <w:sz w:val="20"/>
                <w:szCs w:val="20"/>
              </w:rPr>
            </w:pPr>
            <w:r w:rsidRPr="00521268">
              <w:rPr>
                <w:rFonts w:eastAsia="Arial Unicode MS"/>
                <w:sz w:val="20"/>
                <w:szCs w:val="20"/>
              </w:rPr>
              <w:t>Німеччини з питань екології,</w:t>
            </w:r>
          </w:p>
          <w:p w:rsidR="001E7BAD" w:rsidRPr="00521268" w:rsidRDefault="001E7BAD" w:rsidP="00F9507E">
            <w:pPr>
              <w:rPr>
                <w:rFonts w:eastAsia="Arial Unicode MS"/>
                <w:sz w:val="20"/>
                <w:szCs w:val="20"/>
              </w:rPr>
            </w:pPr>
            <w:r w:rsidRPr="00521268">
              <w:rPr>
                <w:rFonts w:eastAsia="Arial Unicode MS"/>
                <w:sz w:val="20"/>
                <w:szCs w:val="20"/>
              </w:rPr>
              <w:t xml:space="preserve">захисту довкілля, та безпеки </w:t>
            </w:r>
          </w:p>
          <w:p w:rsidR="001E7BAD" w:rsidRPr="00521268" w:rsidRDefault="001E7BAD" w:rsidP="00F9507E">
            <w:pPr>
              <w:rPr>
                <w:sz w:val="20"/>
                <w:szCs w:val="20"/>
              </w:rPr>
            </w:pPr>
            <w:r w:rsidRPr="00521268">
              <w:rPr>
                <w:rFonts w:eastAsia="Arial Unicode MS"/>
                <w:sz w:val="20"/>
                <w:szCs w:val="20"/>
              </w:rPr>
              <w:t xml:space="preserve">реакторів (BMU) та Товариство з безпеки реакторів GRS) </w:t>
            </w:r>
            <w:r w:rsidRPr="00521268">
              <w:rPr>
                <w:sz w:val="20"/>
                <w:szCs w:val="20"/>
              </w:rPr>
              <w:t>міжнародної технічної допомоги «Зняття з експлуатації випромінювальних установок та забезпечення безпечного зберігання джерел іонізуючого випромінювання».</w:t>
            </w:r>
          </w:p>
        </w:tc>
        <w:tc>
          <w:tcPr>
            <w:tcW w:w="1908" w:type="dxa"/>
          </w:tcPr>
          <w:p w:rsidR="001E7BAD" w:rsidRPr="00521268" w:rsidRDefault="001E7BAD" w:rsidP="00F9507E">
            <w:pPr>
              <w:rPr>
                <w:sz w:val="20"/>
                <w:szCs w:val="20"/>
              </w:rPr>
            </w:pPr>
            <w:r w:rsidRPr="00521268">
              <w:rPr>
                <w:sz w:val="20"/>
                <w:szCs w:val="20"/>
              </w:rPr>
              <w:t xml:space="preserve">УРБ </w:t>
            </w:r>
          </w:p>
          <w:p w:rsidR="001E7BAD" w:rsidRPr="00521268" w:rsidRDefault="001E7BAD" w:rsidP="00F9507E">
            <w:pPr>
              <w:rPr>
                <w:sz w:val="20"/>
                <w:szCs w:val="20"/>
              </w:rPr>
            </w:pPr>
            <w:proofErr w:type="spellStart"/>
            <w:r w:rsidRPr="00521268">
              <w:rPr>
                <w:sz w:val="20"/>
                <w:szCs w:val="20"/>
              </w:rPr>
              <w:t>Сотніков</w:t>
            </w:r>
            <w:proofErr w:type="spellEnd"/>
            <w:r w:rsidRPr="00521268">
              <w:rPr>
                <w:sz w:val="20"/>
                <w:szCs w:val="20"/>
              </w:rPr>
              <w:t xml:space="preserve"> О.І.</w:t>
            </w:r>
          </w:p>
          <w:p w:rsidR="001E7BAD" w:rsidRPr="00521268" w:rsidRDefault="001E7BAD" w:rsidP="00F9507E">
            <w:pPr>
              <w:rPr>
                <w:sz w:val="20"/>
                <w:szCs w:val="20"/>
              </w:rPr>
            </w:pPr>
            <w:r w:rsidRPr="00521268">
              <w:rPr>
                <w:sz w:val="20"/>
                <w:szCs w:val="20"/>
              </w:rPr>
              <w:t xml:space="preserve">ВМСЄІ </w:t>
            </w:r>
          </w:p>
          <w:p w:rsidR="001E7BAD" w:rsidRPr="00521268" w:rsidRDefault="001E7BAD" w:rsidP="00F9507E">
            <w:pPr>
              <w:rPr>
                <w:sz w:val="20"/>
                <w:szCs w:val="20"/>
              </w:rPr>
            </w:pPr>
            <w:r w:rsidRPr="00521268">
              <w:rPr>
                <w:sz w:val="20"/>
                <w:szCs w:val="20"/>
              </w:rPr>
              <w:t>Горащенкова Г.П.</w:t>
            </w:r>
          </w:p>
        </w:tc>
        <w:tc>
          <w:tcPr>
            <w:tcW w:w="2160" w:type="dxa"/>
            <w:gridSpan w:val="4"/>
          </w:tcPr>
          <w:p w:rsidR="001E7BAD" w:rsidRPr="00521268" w:rsidRDefault="001E7BAD" w:rsidP="00F9507E">
            <w:pPr>
              <w:rPr>
                <w:sz w:val="20"/>
                <w:szCs w:val="20"/>
              </w:rPr>
            </w:pPr>
            <w:r w:rsidRPr="00521268">
              <w:rPr>
                <w:sz w:val="20"/>
                <w:szCs w:val="20"/>
              </w:rPr>
              <w:t>протягом року</w:t>
            </w:r>
          </w:p>
        </w:tc>
        <w:tc>
          <w:tcPr>
            <w:tcW w:w="1300" w:type="dxa"/>
          </w:tcPr>
          <w:p w:rsidR="001E7BAD" w:rsidRPr="00521268" w:rsidRDefault="001E7BAD" w:rsidP="00F9507E">
            <w:pPr>
              <w:rPr>
                <w:sz w:val="20"/>
                <w:szCs w:val="20"/>
              </w:rPr>
            </w:pPr>
            <w:r w:rsidRPr="00521268">
              <w:rPr>
                <w:sz w:val="20"/>
                <w:szCs w:val="20"/>
              </w:rPr>
              <w:t>Згідно графіку реалізації проекту</w:t>
            </w:r>
          </w:p>
        </w:tc>
      </w:tr>
      <w:tr w:rsidR="001E7BAD" w:rsidRPr="00521268" w:rsidTr="0022365F">
        <w:trPr>
          <w:cantSplit/>
          <w:trHeight w:val="2017"/>
        </w:trPr>
        <w:tc>
          <w:tcPr>
            <w:tcW w:w="430" w:type="dxa"/>
            <w:gridSpan w:val="2"/>
          </w:tcPr>
          <w:p w:rsidR="001E7BAD" w:rsidRPr="00521268" w:rsidRDefault="001E7BAD" w:rsidP="00F9507E">
            <w:pPr>
              <w:rPr>
                <w:rFonts w:eastAsia="Arial Unicode MS"/>
                <w:sz w:val="20"/>
                <w:szCs w:val="20"/>
              </w:rPr>
            </w:pPr>
            <w:r w:rsidRPr="00521268">
              <w:rPr>
                <w:sz w:val="20"/>
                <w:szCs w:val="20"/>
              </w:rPr>
              <w:t>14.</w:t>
            </w:r>
          </w:p>
        </w:tc>
        <w:tc>
          <w:tcPr>
            <w:tcW w:w="2687" w:type="dxa"/>
            <w:gridSpan w:val="2"/>
          </w:tcPr>
          <w:p w:rsidR="001E7BAD" w:rsidRPr="00521268" w:rsidRDefault="001E7BAD" w:rsidP="00F9507E">
            <w:pPr>
              <w:rPr>
                <w:rFonts w:eastAsia="Arial Unicode MS"/>
                <w:sz w:val="20"/>
                <w:szCs w:val="20"/>
              </w:rPr>
            </w:pPr>
            <w:r w:rsidRPr="00521268">
              <w:rPr>
                <w:rFonts w:eastAsia="Arial Unicode MS"/>
                <w:sz w:val="20"/>
                <w:szCs w:val="20"/>
              </w:rPr>
              <w:t>Французька Республіка</w:t>
            </w:r>
          </w:p>
          <w:p w:rsidR="001E7BAD" w:rsidRPr="00521268" w:rsidRDefault="001E7BAD" w:rsidP="00F9507E">
            <w:pPr>
              <w:rPr>
                <w:rFonts w:eastAsia="Arial Unicode MS"/>
                <w:sz w:val="20"/>
                <w:szCs w:val="20"/>
              </w:rPr>
            </w:pPr>
            <w:r w:rsidRPr="00521268">
              <w:rPr>
                <w:sz w:val="20"/>
                <w:szCs w:val="20"/>
              </w:rPr>
              <w:t>Орган ядерної безпеки Франції (ASN)</w:t>
            </w:r>
          </w:p>
        </w:tc>
        <w:tc>
          <w:tcPr>
            <w:tcW w:w="3203" w:type="dxa"/>
            <w:gridSpan w:val="2"/>
          </w:tcPr>
          <w:p w:rsidR="001E7BAD" w:rsidRPr="00521268" w:rsidRDefault="001E7BAD" w:rsidP="00F9507E">
            <w:pPr>
              <w:rPr>
                <w:rFonts w:eastAsia="Arial Unicode MS"/>
                <w:sz w:val="20"/>
                <w:szCs w:val="20"/>
              </w:rPr>
            </w:pPr>
            <w:r w:rsidRPr="00521268">
              <w:rPr>
                <w:sz w:val="20"/>
                <w:szCs w:val="20"/>
              </w:rPr>
              <w:t>Угода між Державним комітетом ядерного регулювання України та органом ядерної безпеки Франції про обмін технічною інформацією та співробітництво у галузі ядерної безпеки та радіаційного захисту</w:t>
            </w:r>
            <w:r w:rsidRPr="00521268">
              <w:rPr>
                <w:rFonts w:eastAsia="Arial Unicode MS"/>
                <w:sz w:val="20"/>
                <w:szCs w:val="20"/>
              </w:rPr>
              <w:t xml:space="preserve">  від 27.02.2009 р.</w:t>
            </w:r>
          </w:p>
        </w:tc>
        <w:tc>
          <w:tcPr>
            <w:tcW w:w="3542" w:type="dxa"/>
            <w:gridSpan w:val="4"/>
          </w:tcPr>
          <w:p w:rsidR="001E7BAD" w:rsidRPr="00521268" w:rsidRDefault="001E7BAD" w:rsidP="00F9507E">
            <w:pPr>
              <w:rPr>
                <w:rFonts w:eastAsia="Arial Unicode MS"/>
                <w:sz w:val="20"/>
                <w:szCs w:val="20"/>
              </w:rPr>
            </w:pPr>
            <w:r w:rsidRPr="00521268">
              <w:rPr>
                <w:rFonts w:eastAsia="Arial Unicode MS"/>
                <w:sz w:val="20"/>
                <w:szCs w:val="20"/>
              </w:rPr>
              <w:t>Реалізація положень Угоди.</w:t>
            </w:r>
          </w:p>
          <w:p w:rsidR="001E7BAD" w:rsidRPr="00521268" w:rsidRDefault="001E7BAD" w:rsidP="00F9507E">
            <w:pPr>
              <w:rPr>
                <w:sz w:val="20"/>
                <w:szCs w:val="20"/>
              </w:rPr>
            </w:pPr>
          </w:p>
        </w:tc>
        <w:tc>
          <w:tcPr>
            <w:tcW w:w="1908" w:type="dxa"/>
          </w:tcPr>
          <w:p w:rsidR="001E7BAD" w:rsidRPr="00521268" w:rsidRDefault="001E7BAD" w:rsidP="00F9507E">
            <w:pPr>
              <w:rPr>
                <w:sz w:val="20"/>
                <w:szCs w:val="20"/>
              </w:rPr>
            </w:pPr>
            <w:r w:rsidRPr="00521268">
              <w:rPr>
                <w:sz w:val="20"/>
                <w:szCs w:val="20"/>
              </w:rPr>
              <w:t xml:space="preserve">ВМСЄІ </w:t>
            </w:r>
          </w:p>
          <w:p w:rsidR="001E7BAD" w:rsidRPr="00521268" w:rsidRDefault="001E7BAD" w:rsidP="00F9507E">
            <w:pPr>
              <w:rPr>
                <w:sz w:val="20"/>
                <w:szCs w:val="20"/>
              </w:rPr>
            </w:pPr>
            <w:r w:rsidRPr="00521268">
              <w:rPr>
                <w:sz w:val="20"/>
                <w:szCs w:val="20"/>
              </w:rPr>
              <w:t>Горащенкова Г.П.</w:t>
            </w:r>
          </w:p>
        </w:tc>
        <w:tc>
          <w:tcPr>
            <w:tcW w:w="2160" w:type="dxa"/>
            <w:gridSpan w:val="4"/>
          </w:tcPr>
          <w:p w:rsidR="001E7BAD" w:rsidRPr="00521268" w:rsidRDefault="001E7BAD" w:rsidP="00F9507E">
            <w:pPr>
              <w:rPr>
                <w:sz w:val="20"/>
                <w:szCs w:val="20"/>
              </w:rPr>
            </w:pPr>
            <w:r w:rsidRPr="00521268">
              <w:rPr>
                <w:sz w:val="20"/>
                <w:szCs w:val="20"/>
              </w:rPr>
              <w:t>протягом року</w:t>
            </w:r>
          </w:p>
        </w:tc>
        <w:tc>
          <w:tcPr>
            <w:tcW w:w="1300" w:type="dxa"/>
          </w:tcPr>
          <w:p w:rsidR="001E7BAD" w:rsidRPr="00521268" w:rsidRDefault="001E7BAD" w:rsidP="00F9507E">
            <w:pPr>
              <w:rPr>
                <w:sz w:val="20"/>
                <w:szCs w:val="20"/>
              </w:rPr>
            </w:pPr>
            <w:r w:rsidRPr="00521268">
              <w:rPr>
                <w:sz w:val="20"/>
                <w:szCs w:val="20"/>
              </w:rPr>
              <w:t>За  взаємною домовленістю сторін</w:t>
            </w:r>
          </w:p>
        </w:tc>
      </w:tr>
      <w:tr w:rsidR="001E7BAD" w:rsidRPr="00521268" w:rsidTr="0022365F">
        <w:trPr>
          <w:trHeight w:val="1779"/>
        </w:trPr>
        <w:tc>
          <w:tcPr>
            <w:tcW w:w="430" w:type="dxa"/>
            <w:gridSpan w:val="2"/>
          </w:tcPr>
          <w:p w:rsidR="001E7BAD" w:rsidRPr="00521268" w:rsidRDefault="001E7BAD" w:rsidP="00F9507E">
            <w:pPr>
              <w:rPr>
                <w:sz w:val="20"/>
                <w:szCs w:val="20"/>
              </w:rPr>
            </w:pPr>
            <w:r w:rsidRPr="00521268">
              <w:rPr>
                <w:sz w:val="20"/>
                <w:szCs w:val="20"/>
              </w:rPr>
              <w:t>15.</w:t>
            </w:r>
          </w:p>
        </w:tc>
        <w:tc>
          <w:tcPr>
            <w:tcW w:w="2687" w:type="dxa"/>
            <w:gridSpan w:val="2"/>
          </w:tcPr>
          <w:p w:rsidR="001E7BAD" w:rsidRPr="00521268" w:rsidRDefault="001E7BAD" w:rsidP="00F9507E">
            <w:pPr>
              <w:rPr>
                <w:rFonts w:eastAsia="Arial Unicode MS"/>
                <w:sz w:val="20"/>
                <w:szCs w:val="20"/>
              </w:rPr>
            </w:pPr>
            <w:r w:rsidRPr="00521268">
              <w:rPr>
                <w:rFonts w:eastAsia="Arial Unicode MS"/>
                <w:sz w:val="20"/>
                <w:szCs w:val="20"/>
              </w:rPr>
              <w:t>Французька Республіка</w:t>
            </w:r>
          </w:p>
          <w:p w:rsidR="001E7BAD" w:rsidRPr="00521268" w:rsidRDefault="001E7BAD" w:rsidP="00F9507E">
            <w:pPr>
              <w:rPr>
                <w:rFonts w:eastAsia="Arial Unicode MS"/>
                <w:sz w:val="20"/>
                <w:szCs w:val="20"/>
              </w:rPr>
            </w:pPr>
            <w:r w:rsidRPr="00521268">
              <w:rPr>
                <w:sz w:val="20"/>
                <w:szCs w:val="20"/>
              </w:rPr>
              <w:t>Інститут з радіаційного захисту та  ядерної безпеки (IRSN)</w:t>
            </w:r>
          </w:p>
        </w:tc>
        <w:tc>
          <w:tcPr>
            <w:tcW w:w="3203" w:type="dxa"/>
            <w:gridSpan w:val="2"/>
          </w:tcPr>
          <w:p w:rsidR="001E7BAD" w:rsidRPr="00521268" w:rsidRDefault="001E7BAD" w:rsidP="00F9507E">
            <w:pPr>
              <w:rPr>
                <w:rFonts w:eastAsia="Arial Unicode MS"/>
                <w:sz w:val="20"/>
                <w:szCs w:val="20"/>
              </w:rPr>
            </w:pPr>
            <w:r w:rsidRPr="00521268">
              <w:rPr>
                <w:sz w:val="20"/>
                <w:szCs w:val="20"/>
              </w:rPr>
              <w:t>Угода між Державною інспекцією ядерного регулювання України та Інститут з радіаційного захисту та  ядерної безпеки (IRSN) про обмін інформацією та співробітництво в галузі радіаційного захисту від 29.04.2015 р.</w:t>
            </w:r>
          </w:p>
        </w:tc>
        <w:tc>
          <w:tcPr>
            <w:tcW w:w="3542" w:type="dxa"/>
            <w:gridSpan w:val="4"/>
          </w:tcPr>
          <w:p w:rsidR="001E7BAD" w:rsidRPr="00521268" w:rsidRDefault="001E7BAD" w:rsidP="00F9507E">
            <w:pPr>
              <w:rPr>
                <w:sz w:val="20"/>
                <w:szCs w:val="20"/>
              </w:rPr>
            </w:pPr>
            <w:r w:rsidRPr="00521268">
              <w:rPr>
                <w:sz w:val="20"/>
                <w:szCs w:val="20"/>
              </w:rPr>
              <w:t>Реалізація положень Угоди.</w:t>
            </w:r>
          </w:p>
          <w:p w:rsidR="001E7BAD" w:rsidRPr="00521268" w:rsidRDefault="001E7BAD" w:rsidP="00F9507E">
            <w:pPr>
              <w:rPr>
                <w:sz w:val="20"/>
                <w:szCs w:val="20"/>
              </w:rPr>
            </w:pPr>
          </w:p>
          <w:p w:rsidR="001E7BAD" w:rsidRPr="00521268" w:rsidRDefault="001E7BAD" w:rsidP="00F9507E">
            <w:pPr>
              <w:rPr>
                <w:sz w:val="20"/>
                <w:szCs w:val="20"/>
              </w:rPr>
            </w:pPr>
          </w:p>
          <w:p w:rsidR="001E7BAD" w:rsidRPr="00521268" w:rsidRDefault="001E7BAD" w:rsidP="00F9507E">
            <w:pPr>
              <w:rPr>
                <w:sz w:val="20"/>
                <w:szCs w:val="20"/>
              </w:rPr>
            </w:pPr>
          </w:p>
          <w:p w:rsidR="001E7BAD" w:rsidRPr="00521268" w:rsidRDefault="001E7BAD" w:rsidP="00F9507E">
            <w:pPr>
              <w:rPr>
                <w:sz w:val="20"/>
                <w:szCs w:val="20"/>
              </w:rPr>
            </w:pPr>
          </w:p>
          <w:p w:rsidR="001E7BAD" w:rsidRPr="00521268" w:rsidRDefault="001E7BAD" w:rsidP="00F9507E">
            <w:pPr>
              <w:rPr>
                <w:rFonts w:eastAsia="Arial Unicode MS"/>
                <w:sz w:val="20"/>
                <w:szCs w:val="20"/>
              </w:rPr>
            </w:pPr>
          </w:p>
        </w:tc>
        <w:tc>
          <w:tcPr>
            <w:tcW w:w="1908" w:type="dxa"/>
          </w:tcPr>
          <w:p w:rsidR="001E7BAD" w:rsidRPr="00521268" w:rsidRDefault="001E7BAD" w:rsidP="00F9507E">
            <w:pPr>
              <w:rPr>
                <w:sz w:val="20"/>
                <w:szCs w:val="20"/>
              </w:rPr>
            </w:pPr>
            <w:r w:rsidRPr="00521268">
              <w:rPr>
                <w:sz w:val="20"/>
                <w:szCs w:val="20"/>
              </w:rPr>
              <w:t>ВМСЄІ</w:t>
            </w:r>
          </w:p>
          <w:p w:rsidR="001E7BAD" w:rsidRPr="00521268" w:rsidRDefault="001E7BAD" w:rsidP="00F9507E">
            <w:pPr>
              <w:rPr>
                <w:sz w:val="20"/>
                <w:szCs w:val="20"/>
              </w:rPr>
            </w:pPr>
            <w:r w:rsidRPr="00521268">
              <w:rPr>
                <w:sz w:val="20"/>
                <w:szCs w:val="20"/>
              </w:rPr>
              <w:t>Горащенкова Г.П.</w:t>
            </w:r>
          </w:p>
        </w:tc>
        <w:tc>
          <w:tcPr>
            <w:tcW w:w="2160" w:type="dxa"/>
            <w:gridSpan w:val="4"/>
          </w:tcPr>
          <w:p w:rsidR="001E7BAD" w:rsidRPr="00521268" w:rsidRDefault="001E7BAD" w:rsidP="00F9507E">
            <w:pPr>
              <w:rPr>
                <w:sz w:val="20"/>
                <w:szCs w:val="20"/>
              </w:rPr>
            </w:pPr>
            <w:r w:rsidRPr="00521268">
              <w:rPr>
                <w:sz w:val="20"/>
                <w:szCs w:val="20"/>
              </w:rPr>
              <w:t>протягом року</w:t>
            </w:r>
          </w:p>
        </w:tc>
        <w:tc>
          <w:tcPr>
            <w:tcW w:w="1300" w:type="dxa"/>
          </w:tcPr>
          <w:p w:rsidR="001E7BAD" w:rsidRPr="00521268" w:rsidRDefault="001E7BAD" w:rsidP="00F9507E">
            <w:pPr>
              <w:rPr>
                <w:sz w:val="20"/>
                <w:szCs w:val="20"/>
              </w:rPr>
            </w:pPr>
            <w:r w:rsidRPr="00521268">
              <w:rPr>
                <w:sz w:val="20"/>
                <w:szCs w:val="20"/>
              </w:rPr>
              <w:t>За  взаємною домовленістю сторін</w:t>
            </w:r>
          </w:p>
          <w:p w:rsidR="001E7BAD" w:rsidRPr="00521268" w:rsidRDefault="001E7BAD" w:rsidP="00F9507E">
            <w:pPr>
              <w:rPr>
                <w:sz w:val="20"/>
                <w:szCs w:val="20"/>
              </w:rPr>
            </w:pPr>
          </w:p>
        </w:tc>
      </w:tr>
      <w:tr w:rsidR="001E7BAD" w:rsidRPr="00521268" w:rsidTr="0022365F">
        <w:trPr>
          <w:trHeight w:val="1515"/>
        </w:trPr>
        <w:tc>
          <w:tcPr>
            <w:tcW w:w="430" w:type="dxa"/>
            <w:gridSpan w:val="2"/>
          </w:tcPr>
          <w:p w:rsidR="001E7BAD" w:rsidRPr="00521268" w:rsidRDefault="001E7BAD" w:rsidP="00F9507E">
            <w:pPr>
              <w:rPr>
                <w:sz w:val="20"/>
                <w:szCs w:val="20"/>
              </w:rPr>
            </w:pPr>
            <w:r w:rsidRPr="00521268">
              <w:rPr>
                <w:sz w:val="20"/>
                <w:szCs w:val="20"/>
              </w:rPr>
              <w:t>16.</w:t>
            </w:r>
          </w:p>
        </w:tc>
        <w:tc>
          <w:tcPr>
            <w:tcW w:w="2687" w:type="dxa"/>
            <w:gridSpan w:val="2"/>
          </w:tcPr>
          <w:p w:rsidR="001E7BAD" w:rsidRPr="00521268" w:rsidRDefault="001E7BAD" w:rsidP="00F9507E">
            <w:pPr>
              <w:rPr>
                <w:sz w:val="20"/>
                <w:szCs w:val="20"/>
              </w:rPr>
            </w:pPr>
            <w:r w:rsidRPr="00521268">
              <w:rPr>
                <w:sz w:val="20"/>
                <w:szCs w:val="20"/>
              </w:rPr>
              <w:t xml:space="preserve">Литовська Республіка </w:t>
            </w:r>
          </w:p>
          <w:p w:rsidR="001E7BAD" w:rsidRPr="00521268" w:rsidRDefault="001E7BAD" w:rsidP="00F9507E">
            <w:pPr>
              <w:rPr>
                <w:sz w:val="20"/>
                <w:szCs w:val="20"/>
              </w:rPr>
            </w:pPr>
            <w:r w:rsidRPr="00521268">
              <w:rPr>
                <w:sz w:val="20"/>
                <w:szCs w:val="20"/>
              </w:rPr>
              <w:t>Державна інспекція з безпеки ядерної енергії Литовської Республіки (VATESI)</w:t>
            </w:r>
          </w:p>
        </w:tc>
        <w:tc>
          <w:tcPr>
            <w:tcW w:w="3203" w:type="dxa"/>
            <w:gridSpan w:val="2"/>
          </w:tcPr>
          <w:p w:rsidR="001E7BAD" w:rsidRPr="00521268" w:rsidRDefault="001E7BAD" w:rsidP="00F9507E">
            <w:pPr>
              <w:rPr>
                <w:sz w:val="20"/>
                <w:szCs w:val="20"/>
              </w:rPr>
            </w:pPr>
            <w:r w:rsidRPr="00521268">
              <w:rPr>
                <w:sz w:val="20"/>
                <w:szCs w:val="20"/>
              </w:rPr>
              <w:t>Угода між Державним комітетом ядерного регулювання України та Державною інспекцією з безпеки ядерної енергії Литовської Республіки про обмін інформацією і співробітництво в сфері регулювання безпеки при використанні ядерної енергії в мирних цілях (Київ, 03.12.2010р.).</w:t>
            </w:r>
          </w:p>
        </w:tc>
        <w:tc>
          <w:tcPr>
            <w:tcW w:w="3542" w:type="dxa"/>
            <w:gridSpan w:val="4"/>
          </w:tcPr>
          <w:p w:rsidR="001E7BAD" w:rsidRPr="00521268" w:rsidRDefault="001E7BAD" w:rsidP="00F9507E">
            <w:pPr>
              <w:rPr>
                <w:sz w:val="20"/>
                <w:szCs w:val="20"/>
              </w:rPr>
            </w:pPr>
            <w:r w:rsidRPr="00521268">
              <w:rPr>
                <w:sz w:val="20"/>
                <w:szCs w:val="20"/>
              </w:rPr>
              <w:t>Реалізація спільних заходів.</w:t>
            </w:r>
          </w:p>
        </w:tc>
        <w:tc>
          <w:tcPr>
            <w:tcW w:w="1908" w:type="dxa"/>
          </w:tcPr>
          <w:p w:rsidR="001E7BAD" w:rsidRPr="00521268" w:rsidRDefault="001E7BAD" w:rsidP="00F9507E">
            <w:pPr>
              <w:rPr>
                <w:sz w:val="20"/>
                <w:szCs w:val="20"/>
              </w:rPr>
            </w:pPr>
            <w:r w:rsidRPr="00521268">
              <w:rPr>
                <w:sz w:val="20"/>
                <w:szCs w:val="20"/>
              </w:rPr>
              <w:t>ВМСЄІ</w:t>
            </w:r>
          </w:p>
          <w:p w:rsidR="001E7BAD" w:rsidRPr="00521268" w:rsidRDefault="001E7BAD" w:rsidP="00F9507E">
            <w:pPr>
              <w:rPr>
                <w:sz w:val="20"/>
                <w:szCs w:val="20"/>
              </w:rPr>
            </w:pPr>
            <w:r w:rsidRPr="00521268">
              <w:rPr>
                <w:sz w:val="20"/>
                <w:szCs w:val="20"/>
              </w:rPr>
              <w:t>Горащенкова Г.П.</w:t>
            </w:r>
          </w:p>
          <w:p w:rsidR="001E7BAD" w:rsidRPr="00521268" w:rsidRDefault="001E7BAD" w:rsidP="00F9507E">
            <w:pPr>
              <w:rPr>
                <w:sz w:val="20"/>
                <w:szCs w:val="20"/>
              </w:rPr>
            </w:pPr>
          </w:p>
        </w:tc>
        <w:tc>
          <w:tcPr>
            <w:tcW w:w="2160" w:type="dxa"/>
            <w:gridSpan w:val="4"/>
          </w:tcPr>
          <w:p w:rsidR="001E7BAD" w:rsidRPr="00521268" w:rsidRDefault="001E7BAD" w:rsidP="00F9507E">
            <w:pPr>
              <w:rPr>
                <w:sz w:val="20"/>
                <w:szCs w:val="20"/>
              </w:rPr>
            </w:pPr>
            <w:r w:rsidRPr="00521268">
              <w:rPr>
                <w:sz w:val="20"/>
                <w:szCs w:val="20"/>
              </w:rPr>
              <w:t>протягом року</w:t>
            </w:r>
          </w:p>
        </w:tc>
        <w:tc>
          <w:tcPr>
            <w:tcW w:w="1300" w:type="dxa"/>
          </w:tcPr>
          <w:p w:rsidR="001E7BAD" w:rsidRPr="00521268" w:rsidRDefault="001E7BAD" w:rsidP="00F9507E">
            <w:pPr>
              <w:rPr>
                <w:sz w:val="20"/>
                <w:szCs w:val="20"/>
              </w:rPr>
            </w:pPr>
            <w:r w:rsidRPr="00521268">
              <w:rPr>
                <w:sz w:val="20"/>
                <w:szCs w:val="20"/>
              </w:rPr>
              <w:t>За  взаємною домовленістю сторін</w:t>
            </w:r>
          </w:p>
        </w:tc>
      </w:tr>
      <w:tr w:rsidR="001E7BAD" w:rsidRPr="00521268" w:rsidTr="0022365F">
        <w:trPr>
          <w:cantSplit/>
          <w:trHeight w:val="735"/>
        </w:trPr>
        <w:tc>
          <w:tcPr>
            <w:tcW w:w="430" w:type="dxa"/>
            <w:gridSpan w:val="2"/>
            <w:vMerge w:val="restart"/>
          </w:tcPr>
          <w:p w:rsidR="001E7BAD" w:rsidRPr="00521268" w:rsidRDefault="001E7BAD" w:rsidP="00F9507E">
            <w:pPr>
              <w:rPr>
                <w:rFonts w:eastAsia="Arial Unicode MS"/>
                <w:sz w:val="20"/>
                <w:szCs w:val="20"/>
              </w:rPr>
            </w:pPr>
            <w:r w:rsidRPr="00521268">
              <w:rPr>
                <w:sz w:val="20"/>
                <w:szCs w:val="20"/>
              </w:rPr>
              <w:t>17.</w:t>
            </w:r>
          </w:p>
        </w:tc>
        <w:tc>
          <w:tcPr>
            <w:tcW w:w="2687" w:type="dxa"/>
            <w:gridSpan w:val="2"/>
            <w:vMerge w:val="restart"/>
          </w:tcPr>
          <w:p w:rsidR="001E7BAD" w:rsidRPr="00521268" w:rsidRDefault="001E7BAD" w:rsidP="00F9507E">
            <w:pPr>
              <w:rPr>
                <w:bCs/>
                <w:sz w:val="20"/>
                <w:szCs w:val="20"/>
              </w:rPr>
            </w:pPr>
            <w:r w:rsidRPr="00521268">
              <w:rPr>
                <w:bCs/>
                <w:sz w:val="20"/>
                <w:szCs w:val="20"/>
              </w:rPr>
              <w:t>Канада</w:t>
            </w:r>
          </w:p>
          <w:p w:rsidR="001E7BAD" w:rsidRPr="00521268" w:rsidRDefault="001E7BAD" w:rsidP="00F9507E">
            <w:pPr>
              <w:rPr>
                <w:rFonts w:eastAsia="Arial Unicode MS"/>
                <w:sz w:val="20"/>
                <w:szCs w:val="20"/>
              </w:rPr>
            </w:pPr>
          </w:p>
        </w:tc>
        <w:tc>
          <w:tcPr>
            <w:tcW w:w="3203" w:type="dxa"/>
            <w:gridSpan w:val="2"/>
            <w:vMerge w:val="restart"/>
          </w:tcPr>
          <w:p w:rsidR="001E7BAD" w:rsidRPr="00521268" w:rsidRDefault="001E7BAD" w:rsidP="00F9507E">
            <w:pPr>
              <w:rPr>
                <w:sz w:val="20"/>
                <w:szCs w:val="20"/>
              </w:rPr>
            </w:pPr>
            <w:r w:rsidRPr="00521268">
              <w:rPr>
                <w:sz w:val="20"/>
                <w:szCs w:val="20"/>
              </w:rPr>
              <w:t>Адміністративна домовленість між  Міністерством охорони навколишнього природного середовища та ядерної безпеки України і Контрольною радою  з атомної енергії Канади згідно з Угодою між Урядом України та Урядом Канади про співробітництво у мирному використанні ядерної енергії (від 20.12.1995 р.).</w:t>
            </w:r>
          </w:p>
        </w:tc>
        <w:tc>
          <w:tcPr>
            <w:tcW w:w="3542" w:type="dxa"/>
            <w:gridSpan w:val="4"/>
          </w:tcPr>
          <w:p w:rsidR="001E7BAD" w:rsidRPr="00521268" w:rsidRDefault="001E7BAD" w:rsidP="00F9507E">
            <w:pPr>
              <w:rPr>
                <w:rFonts w:eastAsia="Arial Unicode MS"/>
                <w:sz w:val="20"/>
                <w:szCs w:val="20"/>
              </w:rPr>
            </w:pPr>
            <w:r w:rsidRPr="00521268">
              <w:rPr>
                <w:rFonts w:eastAsia="Arial Unicode MS"/>
                <w:sz w:val="20"/>
                <w:szCs w:val="20"/>
              </w:rPr>
              <w:t xml:space="preserve">Подання річного звіту про ядерний матеріал, який підпадає під дію Угоди. </w:t>
            </w:r>
          </w:p>
        </w:tc>
        <w:tc>
          <w:tcPr>
            <w:tcW w:w="1908" w:type="dxa"/>
          </w:tcPr>
          <w:p w:rsidR="001E7BAD" w:rsidRPr="00521268" w:rsidRDefault="001E7BAD" w:rsidP="00F9507E">
            <w:pPr>
              <w:rPr>
                <w:sz w:val="20"/>
                <w:szCs w:val="20"/>
              </w:rPr>
            </w:pPr>
            <w:r w:rsidRPr="00521268">
              <w:rPr>
                <w:sz w:val="20"/>
                <w:szCs w:val="20"/>
              </w:rPr>
              <w:t xml:space="preserve">УЯЗГ </w:t>
            </w:r>
          </w:p>
          <w:p w:rsidR="001E7BAD" w:rsidRPr="00521268" w:rsidRDefault="001E7BAD" w:rsidP="00F9507E">
            <w:pPr>
              <w:rPr>
                <w:rFonts w:eastAsia="Arial Unicode MS"/>
                <w:sz w:val="20"/>
                <w:szCs w:val="20"/>
              </w:rPr>
            </w:pPr>
            <w:r w:rsidRPr="00521268">
              <w:rPr>
                <w:sz w:val="20"/>
                <w:szCs w:val="20"/>
              </w:rPr>
              <w:t>Лопатін С.Д.</w:t>
            </w:r>
          </w:p>
        </w:tc>
        <w:tc>
          <w:tcPr>
            <w:tcW w:w="2160" w:type="dxa"/>
            <w:gridSpan w:val="4"/>
          </w:tcPr>
          <w:p w:rsidR="001E7BAD" w:rsidRPr="00521268" w:rsidRDefault="001E7BAD" w:rsidP="00F9507E">
            <w:pPr>
              <w:rPr>
                <w:rFonts w:eastAsia="Arial Unicode MS"/>
                <w:sz w:val="20"/>
                <w:szCs w:val="20"/>
              </w:rPr>
            </w:pPr>
            <w:r w:rsidRPr="00521268">
              <w:rPr>
                <w:rFonts w:eastAsia="Arial Unicode MS"/>
                <w:sz w:val="20"/>
                <w:szCs w:val="20"/>
              </w:rPr>
              <w:t xml:space="preserve">протягом року </w:t>
            </w:r>
          </w:p>
        </w:tc>
        <w:tc>
          <w:tcPr>
            <w:tcW w:w="1300" w:type="dxa"/>
          </w:tcPr>
          <w:p w:rsidR="001E7BAD" w:rsidRPr="00521268" w:rsidRDefault="001E7BAD" w:rsidP="00F9507E">
            <w:pPr>
              <w:rPr>
                <w:rFonts w:eastAsia="Arial Unicode MS"/>
                <w:sz w:val="20"/>
                <w:szCs w:val="20"/>
              </w:rPr>
            </w:pPr>
          </w:p>
        </w:tc>
      </w:tr>
      <w:tr w:rsidR="001E7BAD" w:rsidRPr="00521268" w:rsidTr="0022365F">
        <w:trPr>
          <w:cantSplit/>
          <w:trHeight w:val="734"/>
        </w:trPr>
        <w:tc>
          <w:tcPr>
            <w:tcW w:w="430" w:type="dxa"/>
            <w:gridSpan w:val="2"/>
            <w:vMerge/>
          </w:tcPr>
          <w:p w:rsidR="001E7BAD" w:rsidRPr="00521268" w:rsidRDefault="001E7BAD" w:rsidP="00F9507E">
            <w:pPr>
              <w:rPr>
                <w:sz w:val="20"/>
                <w:szCs w:val="20"/>
              </w:rPr>
            </w:pPr>
          </w:p>
        </w:tc>
        <w:tc>
          <w:tcPr>
            <w:tcW w:w="2687" w:type="dxa"/>
            <w:gridSpan w:val="2"/>
            <w:vMerge/>
          </w:tcPr>
          <w:p w:rsidR="001E7BAD" w:rsidRPr="00521268" w:rsidRDefault="001E7BAD" w:rsidP="00F9507E">
            <w:pPr>
              <w:rPr>
                <w:bCs/>
                <w:sz w:val="20"/>
                <w:szCs w:val="20"/>
              </w:rPr>
            </w:pPr>
          </w:p>
        </w:tc>
        <w:tc>
          <w:tcPr>
            <w:tcW w:w="3203" w:type="dxa"/>
            <w:gridSpan w:val="2"/>
            <w:vMerge/>
          </w:tcPr>
          <w:p w:rsidR="001E7BAD" w:rsidRPr="00521268" w:rsidRDefault="001E7BAD" w:rsidP="00F9507E">
            <w:pPr>
              <w:rPr>
                <w:sz w:val="20"/>
                <w:szCs w:val="20"/>
              </w:rPr>
            </w:pPr>
          </w:p>
        </w:tc>
        <w:tc>
          <w:tcPr>
            <w:tcW w:w="3542" w:type="dxa"/>
            <w:gridSpan w:val="4"/>
          </w:tcPr>
          <w:p w:rsidR="001E7BAD" w:rsidRPr="00521268" w:rsidRDefault="001E7BAD" w:rsidP="00F9507E">
            <w:pPr>
              <w:rPr>
                <w:rFonts w:eastAsia="Arial Unicode MS"/>
                <w:sz w:val="20"/>
                <w:szCs w:val="20"/>
              </w:rPr>
            </w:pPr>
            <w:r w:rsidRPr="00521268">
              <w:rPr>
                <w:sz w:val="20"/>
                <w:szCs w:val="20"/>
              </w:rPr>
              <w:t>Подання повідомлень про очікувану міжнародну передачу ядерного матеріалу, якій підпадає під сферу дії Угоди.</w:t>
            </w:r>
          </w:p>
        </w:tc>
        <w:tc>
          <w:tcPr>
            <w:tcW w:w="1908" w:type="dxa"/>
          </w:tcPr>
          <w:p w:rsidR="001E7BAD" w:rsidRPr="00521268" w:rsidRDefault="001E7BAD" w:rsidP="00F9507E">
            <w:pPr>
              <w:rPr>
                <w:sz w:val="20"/>
                <w:szCs w:val="20"/>
              </w:rPr>
            </w:pPr>
            <w:r w:rsidRPr="00521268">
              <w:rPr>
                <w:sz w:val="20"/>
                <w:szCs w:val="20"/>
              </w:rPr>
              <w:t xml:space="preserve">УЯЗГ </w:t>
            </w:r>
          </w:p>
          <w:p w:rsidR="001E7BAD" w:rsidRPr="00521268" w:rsidRDefault="001E7BAD" w:rsidP="00F9507E">
            <w:pPr>
              <w:rPr>
                <w:sz w:val="20"/>
                <w:szCs w:val="20"/>
              </w:rPr>
            </w:pPr>
            <w:r w:rsidRPr="00521268">
              <w:rPr>
                <w:sz w:val="20"/>
                <w:szCs w:val="20"/>
              </w:rPr>
              <w:t>Лопатін С.Д.</w:t>
            </w:r>
          </w:p>
          <w:p w:rsidR="001E7BAD" w:rsidRPr="00521268" w:rsidRDefault="001E7BAD" w:rsidP="00F9507E">
            <w:pPr>
              <w:rPr>
                <w:sz w:val="20"/>
                <w:szCs w:val="20"/>
              </w:rPr>
            </w:pPr>
          </w:p>
        </w:tc>
        <w:tc>
          <w:tcPr>
            <w:tcW w:w="2160" w:type="dxa"/>
            <w:gridSpan w:val="4"/>
          </w:tcPr>
          <w:p w:rsidR="001E7BAD" w:rsidRPr="00521268" w:rsidRDefault="001E7BAD" w:rsidP="00F9507E">
            <w:pPr>
              <w:rPr>
                <w:sz w:val="20"/>
                <w:szCs w:val="20"/>
              </w:rPr>
            </w:pPr>
            <w:r w:rsidRPr="00521268">
              <w:rPr>
                <w:sz w:val="20"/>
                <w:szCs w:val="20"/>
              </w:rPr>
              <w:t>протягом року</w:t>
            </w:r>
          </w:p>
        </w:tc>
        <w:tc>
          <w:tcPr>
            <w:tcW w:w="1300" w:type="dxa"/>
          </w:tcPr>
          <w:p w:rsidR="001E7BAD" w:rsidRPr="00521268" w:rsidRDefault="001E7BAD" w:rsidP="00F9507E">
            <w:pPr>
              <w:rPr>
                <w:sz w:val="20"/>
                <w:szCs w:val="20"/>
              </w:rPr>
            </w:pPr>
          </w:p>
        </w:tc>
      </w:tr>
      <w:tr w:rsidR="001E7BAD" w:rsidRPr="00521268" w:rsidTr="0022365F">
        <w:trPr>
          <w:cantSplit/>
          <w:trHeight w:val="1934"/>
        </w:trPr>
        <w:tc>
          <w:tcPr>
            <w:tcW w:w="430" w:type="dxa"/>
            <w:gridSpan w:val="2"/>
          </w:tcPr>
          <w:p w:rsidR="001E7BAD" w:rsidRPr="00521268" w:rsidRDefault="001E7BAD" w:rsidP="00F9507E">
            <w:pPr>
              <w:rPr>
                <w:sz w:val="20"/>
                <w:szCs w:val="20"/>
              </w:rPr>
            </w:pPr>
            <w:r w:rsidRPr="00521268">
              <w:rPr>
                <w:sz w:val="20"/>
                <w:szCs w:val="20"/>
              </w:rPr>
              <w:t>18.</w:t>
            </w:r>
          </w:p>
        </w:tc>
        <w:tc>
          <w:tcPr>
            <w:tcW w:w="2687" w:type="dxa"/>
            <w:gridSpan w:val="2"/>
          </w:tcPr>
          <w:p w:rsidR="001E7BAD" w:rsidRPr="00521268" w:rsidRDefault="001E7BAD" w:rsidP="00F9507E">
            <w:pPr>
              <w:rPr>
                <w:sz w:val="20"/>
                <w:szCs w:val="20"/>
              </w:rPr>
            </w:pPr>
            <w:r w:rsidRPr="00521268">
              <w:rPr>
                <w:sz w:val="20"/>
                <w:szCs w:val="20"/>
              </w:rPr>
              <w:t>Республіка Білорусь</w:t>
            </w:r>
          </w:p>
          <w:p w:rsidR="001E7BAD" w:rsidRPr="00521268" w:rsidRDefault="001E7BAD" w:rsidP="00F9507E">
            <w:pPr>
              <w:rPr>
                <w:sz w:val="20"/>
                <w:szCs w:val="20"/>
              </w:rPr>
            </w:pPr>
            <w:r w:rsidRPr="00521268">
              <w:rPr>
                <w:sz w:val="20"/>
                <w:szCs w:val="20"/>
              </w:rPr>
              <w:t>Департамент з ядерної та радіаційної безпеки (Держатомнагляд) Міністерства з надзвичайних ситуацій Республіки Білорусь</w:t>
            </w:r>
          </w:p>
        </w:tc>
        <w:tc>
          <w:tcPr>
            <w:tcW w:w="3203" w:type="dxa"/>
            <w:gridSpan w:val="2"/>
          </w:tcPr>
          <w:p w:rsidR="001E7BAD" w:rsidRPr="00521268" w:rsidRDefault="001E7BAD" w:rsidP="00F9507E">
            <w:pPr>
              <w:rPr>
                <w:sz w:val="20"/>
                <w:szCs w:val="20"/>
              </w:rPr>
            </w:pPr>
            <w:r w:rsidRPr="00521268">
              <w:rPr>
                <w:sz w:val="20"/>
                <w:szCs w:val="20"/>
              </w:rPr>
              <w:t xml:space="preserve">Угода між </w:t>
            </w:r>
            <w:proofErr w:type="spellStart"/>
            <w:r w:rsidRPr="00521268">
              <w:rPr>
                <w:sz w:val="20"/>
                <w:szCs w:val="20"/>
              </w:rPr>
              <w:t>Держатомрегулювання</w:t>
            </w:r>
            <w:proofErr w:type="spellEnd"/>
            <w:r w:rsidRPr="00521268">
              <w:rPr>
                <w:sz w:val="20"/>
                <w:szCs w:val="20"/>
              </w:rPr>
              <w:t xml:space="preserve"> України та Міністерством з надзвичайних ситуацій Республіки Білорусь про співробітництво в галузі ядерної та радіаційної безпеки</w:t>
            </w:r>
          </w:p>
          <w:p w:rsidR="001E7BAD" w:rsidRPr="00521268" w:rsidRDefault="001E7BAD" w:rsidP="00F9507E">
            <w:pPr>
              <w:rPr>
                <w:sz w:val="20"/>
                <w:szCs w:val="20"/>
              </w:rPr>
            </w:pPr>
            <w:r w:rsidRPr="00521268">
              <w:rPr>
                <w:sz w:val="20"/>
                <w:szCs w:val="20"/>
              </w:rPr>
              <w:t>(від 05.09.2013, м. Київ).</w:t>
            </w:r>
          </w:p>
        </w:tc>
        <w:tc>
          <w:tcPr>
            <w:tcW w:w="3542" w:type="dxa"/>
            <w:gridSpan w:val="4"/>
          </w:tcPr>
          <w:p w:rsidR="001E7BAD" w:rsidRPr="00521268" w:rsidRDefault="001E7BAD" w:rsidP="00F9507E">
            <w:pPr>
              <w:rPr>
                <w:rFonts w:eastAsia="Arial Unicode MS"/>
                <w:sz w:val="20"/>
                <w:szCs w:val="20"/>
              </w:rPr>
            </w:pPr>
            <w:r w:rsidRPr="00521268">
              <w:rPr>
                <w:rFonts w:eastAsia="Arial Unicode MS"/>
                <w:sz w:val="20"/>
                <w:szCs w:val="20"/>
              </w:rPr>
              <w:t>Реалізація положень Угоди.</w:t>
            </w:r>
          </w:p>
        </w:tc>
        <w:tc>
          <w:tcPr>
            <w:tcW w:w="1908" w:type="dxa"/>
          </w:tcPr>
          <w:p w:rsidR="001E7BAD" w:rsidRPr="00521268" w:rsidRDefault="001E7BAD" w:rsidP="00F9507E">
            <w:pPr>
              <w:rPr>
                <w:sz w:val="20"/>
                <w:szCs w:val="20"/>
              </w:rPr>
            </w:pPr>
            <w:r w:rsidRPr="00521268">
              <w:rPr>
                <w:sz w:val="20"/>
                <w:szCs w:val="20"/>
              </w:rPr>
              <w:t>ВМСЄІ</w:t>
            </w:r>
          </w:p>
          <w:p w:rsidR="001E7BAD" w:rsidRPr="00521268" w:rsidRDefault="001E7BAD" w:rsidP="00F9507E">
            <w:pPr>
              <w:rPr>
                <w:sz w:val="20"/>
                <w:szCs w:val="20"/>
              </w:rPr>
            </w:pPr>
            <w:r w:rsidRPr="00521268">
              <w:rPr>
                <w:sz w:val="20"/>
                <w:szCs w:val="20"/>
              </w:rPr>
              <w:t>Горащенкова Г.П.</w:t>
            </w:r>
          </w:p>
        </w:tc>
        <w:tc>
          <w:tcPr>
            <w:tcW w:w="2160" w:type="dxa"/>
            <w:gridSpan w:val="4"/>
          </w:tcPr>
          <w:p w:rsidR="001E7BAD" w:rsidRPr="00521268" w:rsidRDefault="001E7BAD" w:rsidP="00F9507E">
            <w:pPr>
              <w:rPr>
                <w:sz w:val="20"/>
                <w:szCs w:val="20"/>
              </w:rPr>
            </w:pPr>
            <w:r w:rsidRPr="00521268">
              <w:rPr>
                <w:sz w:val="20"/>
                <w:szCs w:val="20"/>
              </w:rPr>
              <w:t>протягом року</w:t>
            </w:r>
          </w:p>
        </w:tc>
        <w:tc>
          <w:tcPr>
            <w:tcW w:w="1300" w:type="dxa"/>
          </w:tcPr>
          <w:p w:rsidR="001E7BAD" w:rsidRPr="00521268" w:rsidRDefault="001E7BAD" w:rsidP="00F9507E">
            <w:pPr>
              <w:rPr>
                <w:sz w:val="20"/>
                <w:szCs w:val="20"/>
              </w:rPr>
            </w:pPr>
            <w:r w:rsidRPr="00521268">
              <w:rPr>
                <w:sz w:val="20"/>
                <w:szCs w:val="20"/>
              </w:rPr>
              <w:t>За взаємною домовленістю сторін</w:t>
            </w:r>
          </w:p>
        </w:tc>
      </w:tr>
      <w:tr w:rsidR="001E7BAD" w:rsidRPr="00521268" w:rsidTr="0022365F">
        <w:trPr>
          <w:cantSplit/>
          <w:trHeight w:val="514"/>
        </w:trPr>
        <w:tc>
          <w:tcPr>
            <w:tcW w:w="430" w:type="dxa"/>
            <w:gridSpan w:val="2"/>
            <w:vMerge w:val="restart"/>
          </w:tcPr>
          <w:p w:rsidR="001E7BAD" w:rsidRPr="00521268" w:rsidRDefault="001E7BAD" w:rsidP="00F9507E">
            <w:pPr>
              <w:rPr>
                <w:sz w:val="20"/>
                <w:szCs w:val="20"/>
              </w:rPr>
            </w:pPr>
            <w:r w:rsidRPr="00521268">
              <w:rPr>
                <w:sz w:val="20"/>
                <w:szCs w:val="20"/>
              </w:rPr>
              <w:t>19.</w:t>
            </w:r>
          </w:p>
        </w:tc>
        <w:tc>
          <w:tcPr>
            <w:tcW w:w="2687" w:type="dxa"/>
            <w:gridSpan w:val="2"/>
            <w:vMerge w:val="restart"/>
          </w:tcPr>
          <w:p w:rsidR="001E7BAD" w:rsidRPr="00521268" w:rsidRDefault="001E7BAD" w:rsidP="00F9507E">
            <w:pPr>
              <w:rPr>
                <w:sz w:val="20"/>
                <w:szCs w:val="20"/>
              </w:rPr>
            </w:pPr>
            <w:r w:rsidRPr="00521268">
              <w:rPr>
                <w:sz w:val="20"/>
                <w:szCs w:val="20"/>
              </w:rPr>
              <w:t>Угорщина</w:t>
            </w:r>
          </w:p>
          <w:p w:rsidR="001E7BAD" w:rsidRPr="00521268" w:rsidRDefault="001E7BAD" w:rsidP="00F9507E">
            <w:pPr>
              <w:rPr>
                <w:sz w:val="20"/>
                <w:szCs w:val="20"/>
              </w:rPr>
            </w:pPr>
            <w:r w:rsidRPr="00521268">
              <w:rPr>
                <w:sz w:val="20"/>
                <w:szCs w:val="20"/>
              </w:rPr>
              <w:t>Агентство з атомної енергії Угорщини (HAEA)</w:t>
            </w:r>
          </w:p>
        </w:tc>
        <w:tc>
          <w:tcPr>
            <w:tcW w:w="3203" w:type="dxa"/>
            <w:gridSpan w:val="2"/>
            <w:vMerge w:val="restart"/>
          </w:tcPr>
          <w:p w:rsidR="001E7BAD" w:rsidRPr="00521268" w:rsidRDefault="001E7BAD" w:rsidP="00F9507E">
            <w:pPr>
              <w:rPr>
                <w:sz w:val="20"/>
                <w:szCs w:val="20"/>
              </w:rPr>
            </w:pPr>
            <w:r w:rsidRPr="00521268">
              <w:rPr>
                <w:sz w:val="20"/>
                <w:szCs w:val="20"/>
              </w:rPr>
              <w:t>Угода про співробітництво між Державною інспекцією ядерного регулювання України та Агентством з атомної енергії Угорщини в галузі ядерної і радіаційної безпеки (від 26.09.2016, м. Відень, Республіка Австрія).</w:t>
            </w:r>
          </w:p>
        </w:tc>
        <w:tc>
          <w:tcPr>
            <w:tcW w:w="3542" w:type="dxa"/>
            <w:gridSpan w:val="4"/>
          </w:tcPr>
          <w:p w:rsidR="001E7BAD" w:rsidRPr="00521268" w:rsidRDefault="001E7BAD" w:rsidP="00F9507E">
            <w:pPr>
              <w:rPr>
                <w:sz w:val="20"/>
                <w:szCs w:val="20"/>
              </w:rPr>
            </w:pPr>
            <w:r w:rsidRPr="00521268">
              <w:rPr>
                <w:sz w:val="20"/>
                <w:szCs w:val="20"/>
              </w:rPr>
              <w:t>Реалізація заходів, відповідно до положень Угоди.</w:t>
            </w:r>
          </w:p>
        </w:tc>
        <w:tc>
          <w:tcPr>
            <w:tcW w:w="1908" w:type="dxa"/>
          </w:tcPr>
          <w:p w:rsidR="001E7BAD" w:rsidRPr="00521268" w:rsidRDefault="001E7BAD" w:rsidP="00F9507E">
            <w:pPr>
              <w:rPr>
                <w:sz w:val="20"/>
                <w:szCs w:val="20"/>
              </w:rPr>
            </w:pPr>
            <w:r w:rsidRPr="00521268">
              <w:rPr>
                <w:sz w:val="20"/>
                <w:szCs w:val="20"/>
              </w:rPr>
              <w:t xml:space="preserve">ДБЯУ </w:t>
            </w:r>
          </w:p>
          <w:p w:rsidR="001E7BAD" w:rsidRPr="00521268" w:rsidRDefault="001E7BAD" w:rsidP="00F9507E">
            <w:pPr>
              <w:rPr>
                <w:sz w:val="20"/>
                <w:szCs w:val="20"/>
              </w:rPr>
            </w:pPr>
            <w:r w:rsidRPr="00521268">
              <w:rPr>
                <w:sz w:val="20"/>
                <w:szCs w:val="20"/>
              </w:rPr>
              <w:t>Біжко Н.М.</w:t>
            </w:r>
          </w:p>
          <w:p w:rsidR="001E7BAD" w:rsidRPr="00521268" w:rsidRDefault="001E7BAD" w:rsidP="00F9507E">
            <w:pPr>
              <w:rPr>
                <w:sz w:val="20"/>
                <w:szCs w:val="20"/>
              </w:rPr>
            </w:pPr>
            <w:r w:rsidRPr="00521268">
              <w:rPr>
                <w:sz w:val="20"/>
                <w:szCs w:val="20"/>
              </w:rPr>
              <w:t xml:space="preserve">ВМСЄІ </w:t>
            </w:r>
          </w:p>
          <w:p w:rsidR="001E7BAD" w:rsidRPr="00521268" w:rsidRDefault="001E7BAD" w:rsidP="00F9507E">
            <w:pPr>
              <w:rPr>
                <w:sz w:val="20"/>
                <w:szCs w:val="20"/>
              </w:rPr>
            </w:pPr>
            <w:r w:rsidRPr="00521268">
              <w:rPr>
                <w:sz w:val="20"/>
                <w:szCs w:val="20"/>
              </w:rPr>
              <w:t>Горащенкова Г.П.</w:t>
            </w:r>
          </w:p>
          <w:p w:rsidR="001E7BAD" w:rsidRPr="00521268" w:rsidRDefault="001E7BAD" w:rsidP="00F9507E">
            <w:pPr>
              <w:rPr>
                <w:sz w:val="20"/>
                <w:szCs w:val="20"/>
              </w:rPr>
            </w:pPr>
          </w:p>
        </w:tc>
        <w:tc>
          <w:tcPr>
            <w:tcW w:w="2160" w:type="dxa"/>
            <w:gridSpan w:val="4"/>
          </w:tcPr>
          <w:p w:rsidR="001E7BAD" w:rsidRPr="00521268" w:rsidRDefault="001E7BAD" w:rsidP="00F9507E">
            <w:pPr>
              <w:rPr>
                <w:sz w:val="20"/>
                <w:szCs w:val="20"/>
              </w:rPr>
            </w:pPr>
            <w:r w:rsidRPr="00521268">
              <w:rPr>
                <w:sz w:val="20"/>
                <w:szCs w:val="20"/>
              </w:rPr>
              <w:t>протягом року</w:t>
            </w:r>
          </w:p>
        </w:tc>
        <w:tc>
          <w:tcPr>
            <w:tcW w:w="1300" w:type="dxa"/>
          </w:tcPr>
          <w:p w:rsidR="001E7BAD" w:rsidRPr="00521268" w:rsidRDefault="001E7BAD" w:rsidP="00F9507E">
            <w:pPr>
              <w:rPr>
                <w:sz w:val="20"/>
                <w:szCs w:val="20"/>
              </w:rPr>
            </w:pPr>
            <w:r w:rsidRPr="00521268">
              <w:rPr>
                <w:sz w:val="20"/>
                <w:szCs w:val="20"/>
              </w:rPr>
              <w:t>За взаємною домовленістю сторін</w:t>
            </w:r>
          </w:p>
        </w:tc>
      </w:tr>
      <w:tr w:rsidR="001E7BAD" w:rsidRPr="00521268" w:rsidTr="0022365F">
        <w:trPr>
          <w:cantSplit/>
          <w:trHeight w:val="513"/>
        </w:trPr>
        <w:tc>
          <w:tcPr>
            <w:tcW w:w="430" w:type="dxa"/>
            <w:gridSpan w:val="2"/>
            <w:vMerge/>
          </w:tcPr>
          <w:p w:rsidR="001E7BAD" w:rsidRPr="00521268" w:rsidRDefault="001E7BAD" w:rsidP="00F9507E">
            <w:pPr>
              <w:rPr>
                <w:sz w:val="20"/>
                <w:szCs w:val="20"/>
              </w:rPr>
            </w:pPr>
          </w:p>
        </w:tc>
        <w:tc>
          <w:tcPr>
            <w:tcW w:w="2687" w:type="dxa"/>
            <w:gridSpan w:val="2"/>
            <w:vMerge/>
          </w:tcPr>
          <w:p w:rsidR="001E7BAD" w:rsidRPr="00521268" w:rsidRDefault="001E7BAD" w:rsidP="00F9507E">
            <w:pPr>
              <w:rPr>
                <w:sz w:val="20"/>
                <w:szCs w:val="20"/>
              </w:rPr>
            </w:pPr>
          </w:p>
        </w:tc>
        <w:tc>
          <w:tcPr>
            <w:tcW w:w="3203" w:type="dxa"/>
            <w:gridSpan w:val="2"/>
            <w:vMerge/>
          </w:tcPr>
          <w:p w:rsidR="001E7BAD" w:rsidRPr="00521268" w:rsidRDefault="001E7BAD" w:rsidP="00F9507E">
            <w:pPr>
              <w:rPr>
                <w:sz w:val="20"/>
                <w:szCs w:val="20"/>
              </w:rPr>
            </w:pPr>
          </w:p>
        </w:tc>
        <w:tc>
          <w:tcPr>
            <w:tcW w:w="3542" w:type="dxa"/>
            <w:gridSpan w:val="4"/>
          </w:tcPr>
          <w:p w:rsidR="001E7BAD" w:rsidRPr="00521268" w:rsidRDefault="001E7BAD" w:rsidP="00F9507E">
            <w:pPr>
              <w:rPr>
                <w:sz w:val="20"/>
                <w:szCs w:val="20"/>
              </w:rPr>
            </w:pPr>
            <w:r w:rsidRPr="00521268">
              <w:rPr>
                <w:sz w:val="20"/>
                <w:szCs w:val="20"/>
              </w:rPr>
              <w:t>Проведення українсько-угорського семінару з обміну досвідом регулювання ядерної та радіаційної безпеки (тематика за домовленістю  сторін).</w:t>
            </w:r>
          </w:p>
          <w:p w:rsidR="001E7BAD" w:rsidRPr="00521268" w:rsidRDefault="001E7BAD" w:rsidP="00F9507E">
            <w:pPr>
              <w:rPr>
                <w:sz w:val="20"/>
                <w:szCs w:val="20"/>
              </w:rPr>
            </w:pPr>
          </w:p>
        </w:tc>
        <w:tc>
          <w:tcPr>
            <w:tcW w:w="1908" w:type="dxa"/>
          </w:tcPr>
          <w:p w:rsidR="001E7BAD" w:rsidRPr="00521268" w:rsidRDefault="001E7BAD" w:rsidP="00F9507E">
            <w:pPr>
              <w:rPr>
                <w:sz w:val="20"/>
                <w:szCs w:val="20"/>
              </w:rPr>
            </w:pPr>
            <w:r w:rsidRPr="00521268">
              <w:rPr>
                <w:sz w:val="20"/>
                <w:szCs w:val="20"/>
              </w:rPr>
              <w:t xml:space="preserve">ВМСЄІ </w:t>
            </w:r>
          </w:p>
          <w:p w:rsidR="001E7BAD" w:rsidRPr="00521268" w:rsidRDefault="001E7BAD" w:rsidP="00F9507E">
            <w:pPr>
              <w:rPr>
                <w:sz w:val="20"/>
                <w:szCs w:val="20"/>
              </w:rPr>
            </w:pPr>
            <w:r w:rsidRPr="00521268">
              <w:rPr>
                <w:sz w:val="20"/>
                <w:szCs w:val="20"/>
              </w:rPr>
              <w:t>Горащенкова Г.П.</w:t>
            </w:r>
          </w:p>
          <w:p w:rsidR="001E7BAD" w:rsidRPr="00521268" w:rsidRDefault="001E7BAD" w:rsidP="00F9507E">
            <w:pPr>
              <w:rPr>
                <w:sz w:val="20"/>
                <w:szCs w:val="20"/>
              </w:rPr>
            </w:pPr>
            <w:r w:rsidRPr="00521268">
              <w:rPr>
                <w:sz w:val="20"/>
                <w:szCs w:val="20"/>
              </w:rPr>
              <w:t xml:space="preserve">ДБЯУ </w:t>
            </w:r>
          </w:p>
          <w:p w:rsidR="001E7BAD" w:rsidRPr="00521268" w:rsidRDefault="001E7BAD" w:rsidP="00F9507E">
            <w:pPr>
              <w:rPr>
                <w:sz w:val="20"/>
                <w:szCs w:val="20"/>
              </w:rPr>
            </w:pPr>
            <w:r w:rsidRPr="00521268">
              <w:rPr>
                <w:sz w:val="20"/>
                <w:szCs w:val="20"/>
              </w:rPr>
              <w:t>Столярчук Б.В.</w:t>
            </w:r>
          </w:p>
          <w:p w:rsidR="001E7BAD" w:rsidRPr="00521268" w:rsidRDefault="001E7BAD" w:rsidP="00F9507E">
            <w:pPr>
              <w:rPr>
                <w:sz w:val="20"/>
                <w:szCs w:val="20"/>
              </w:rPr>
            </w:pPr>
          </w:p>
        </w:tc>
        <w:tc>
          <w:tcPr>
            <w:tcW w:w="2160" w:type="dxa"/>
            <w:gridSpan w:val="4"/>
          </w:tcPr>
          <w:p w:rsidR="001E7BAD" w:rsidRPr="00521268" w:rsidRDefault="001E7BAD" w:rsidP="00F9507E">
            <w:pPr>
              <w:rPr>
                <w:sz w:val="20"/>
                <w:szCs w:val="20"/>
              </w:rPr>
            </w:pPr>
            <w:r w:rsidRPr="00521268">
              <w:rPr>
                <w:sz w:val="20"/>
                <w:szCs w:val="20"/>
              </w:rPr>
              <w:t>протягом року,</w:t>
            </w:r>
          </w:p>
          <w:p w:rsidR="001E7BAD" w:rsidRPr="00521268" w:rsidRDefault="001E7BAD" w:rsidP="00F9507E">
            <w:pPr>
              <w:rPr>
                <w:sz w:val="20"/>
                <w:szCs w:val="20"/>
              </w:rPr>
            </w:pPr>
            <w:proofErr w:type="spellStart"/>
            <w:r w:rsidRPr="00521268">
              <w:rPr>
                <w:sz w:val="20"/>
                <w:szCs w:val="20"/>
              </w:rPr>
              <w:t>м.Київ</w:t>
            </w:r>
            <w:proofErr w:type="spellEnd"/>
            <w:r w:rsidRPr="00521268">
              <w:rPr>
                <w:sz w:val="20"/>
                <w:szCs w:val="20"/>
              </w:rPr>
              <w:t>, Україна</w:t>
            </w:r>
          </w:p>
        </w:tc>
        <w:tc>
          <w:tcPr>
            <w:tcW w:w="1300" w:type="dxa"/>
          </w:tcPr>
          <w:p w:rsidR="001E7BAD" w:rsidRPr="00521268" w:rsidRDefault="001E7BAD" w:rsidP="00F9507E">
            <w:pPr>
              <w:rPr>
                <w:sz w:val="20"/>
                <w:szCs w:val="20"/>
              </w:rPr>
            </w:pPr>
            <w:r w:rsidRPr="00521268">
              <w:rPr>
                <w:sz w:val="20"/>
                <w:szCs w:val="20"/>
              </w:rPr>
              <w:t>За взаємною домовленістю сторін</w:t>
            </w:r>
          </w:p>
        </w:tc>
      </w:tr>
      <w:tr w:rsidR="001E7BAD" w:rsidRPr="00521268" w:rsidTr="0022365F">
        <w:trPr>
          <w:cantSplit/>
          <w:trHeight w:val="1548"/>
        </w:trPr>
        <w:tc>
          <w:tcPr>
            <w:tcW w:w="430" w:type="dxa"/>
            <w:gridSpan w:val="2"/>
            <w:vMerge w:val="restart"/>
          </w:tcPr>
          <w:p w:rsidR="001E7BAD" w:rsidRPr="00521268" w:rsidRDefault="001E7BAD" w:rsidP="00F9507E">
            <w:pPr>
              <w:rPr>
                <w:sz w:val="20"/>
                <w:szCs w:val="20"/>
              </w:rPr>
            </w:pPr>
            <w:r w:rsidRPr="00521268">
              <w:rPr>
                <w:sz w:val="20"/>
                <w:szCs w:val="20"/>
              </w:rPr>
              <w:t>20.</w:t>
            </w:r>
          </w:p>
          <w:p w:rsidR="001E7BAD" w:rsidRPr="00521268" w:rsidRDefault="001E7BAD" w:rsidP="00F9507E">
            <w:pPr>
              <w:rPr>
                <w:sz w:val="20"/>
                <w:szCs w:val="20"/>
              </w:rPr>
            </w:pPr>
          </w:p>
        </w:tc>
        <w:tc>
          <w:tcPr>
            <w:tcW w:w="2687" w:type="dxa"/>
            <w:gridSpan w:val="2"/>
            <w:vMerge w:val="restart"/>
          </w:tcPr>
          <w:p w:rsidR="001E7BAD" w:rsidRPr="00521268" w:rsidRDefault="001E7BAD" w:rsidP="00F9507E">
            <w:pPr>
              <w:rPr>
                <w:sz w:val="20"/>
                <w:szCs w:val="20"/>
              </w:rPr>
            </w:pPr>
            <w:r w:rsidRPr="00521268">
              <w:rPr>
                <w:sz w:val="20"/>
                <w:szCs w:val="20"/>
              </w:rPr>
              <w:t>Королівство Норвегія</w:t>
            </w:r>
          </w:p>
          <w:p w:rsidR="001E7BAD" w:rsidRPr="00521268" w:rsidRDefault="001E7BAD" w:rsidP="00F9507E">
            <w:pPr>
              <w:rPr>
                <w:sz w:val="20"/>
                <w:szCs w:val="20"/>
              </w:rPr>
            </w:pPr>
            <w:r w:rsidRPr="00521268">
              <w:rPr>
                <w:sz w:val="20"/>
                <w:szCs w:val="20"/>
              </w:rPr>
              <w:t>Норвезьке агентство радіаційного захисту</w:t>
            </w:r>
          </w:p>
          <w:p w:rsidR="001E7BAD" w:rsidRPr="00521268" w:rsidRDefault="001E7BAD" w:rsidP="00F9507E">
            <w:pPr>
              <w:rPr>
                <w:sz w:val="20"/>
                <w:szCs w:val="20"/>
              </w:rPr>
            </w:pPr>
            <w:r w:rsidRPr="00521268">
              <w:rPr>
                <w:sz w:val="20"/>
                <w:szCs w:val="20"/>
              </w:rPr>
              <w:t>(NRPA)</w:t>
            </w:r>
          </w:p>
        </w:tc>
        <w:tc>
          <w:tcPr>
            <w:tcW w:w="3203" w:type="dxa"/>
            <w:gridSpan w:val="2"/>
            <w:vMerge w:val="restart"/>
          </w:tcPr>
          <w:p w:rsidR="001E7BAD" w:rsidRPr="00521268" w:rsidRDefault="001E7BAD" w:rsidP="00F9507E">
            <w:pPr>
              <w:rPr>
                <w:color w:val="000000"/>
                <w:sz w:val="20"/>
                <w:szCs w:val="20"/>
              </w:rPr>
            </w:pPr>
            <w:r w:rsidRPr="00521268">
              <w:rPr>
                <w:bCs/>
                <w:color w:val="000000"/>
                <w:spacing w:val="-4"/>
                <w:sz w:val="20"/>
                <w:szCs w:val="20"/>
              </w:rPr>
              <w:t xml:space="preserve">Угода </w:t>
            </w:r>
            <w:r w:rsidRPr="00521268">
              <w:rPr>
                <w:color w:val="000000"/>
                <w:sz w:val="20"/>
                <w:szCs w:val="20"/>
              </w:rPr>
              <w:t xml:space="preserve">між Державною інспекцією ядерного регулювання України та Норвезьким агентством радіаційного захисту про співробітництво у сфері ядерної та радіаційної безпеки </w:t>
            </w:r>
          </w:p>
          <w:p w:rsidR="001E7BAD" w:rsidRPr="00521268" w:rsidRDefault="001E7BAD" w:rsidP="00F9507E">
            <w:pPr>
              <w:rPr>
                <w:color w:val="000000"/>
                <w:sz w:val="20"/>
                <w:szCs w:val="20"/>
              </w:rPr>
            </w:pPr>
            <w:r w:rsidRPr="00521268">
              <w:rPr>
                <w:color w:val="000000"/>
                <w:sz w:val="20"/>
                <w:szCs w:val="20"/>
              </w:rPr>
              <w:t xml:space="preserve">(від 18.11. </w:t>
            </w:r>
            <w:smartTag w:uri="urn:schemas-microsoft-com:office:smarttags" w:element="metricconverter">
              <w:smartTagPr>
                <w:attr w:name="ProductID" w:val="2014, м"/>
              </w:smartTagPr>
              <w:r w:rsidRPr="00521268">
                <w:rPr>
                  <w:color w:val="000000"/>
                  <w:sz w:val="20"/>
                  <w:szCs w:val="20"/>
                </w:rPr>
                <w:t>2014, м</w:t>
              </w:r>
            </w:smartTag>
            <w:r w:rsidRPr="00521268">
              <w:rPr>
                <w:color w:val="000000"/>
                <w:sz w:val="20"/>
                <w:szCs w:val="20"/>
              </w:rPr>
              <w:t>. Київ).</w:t>
            </w:r>
          </w:p>
          <w:p w:rsidR="001E7BAD" w:rsidRPr="00521268" w:rsidRDefault="001E7BAD" w:rsidP="00F9507E">
            <w:pPr>
              <w:rPr>
                <w:sz w:val="20"/>
                <w:szCs w:val="20"/>
              </w:rPr>
            </w:pPr>
            <w:r w:rsidRPr="00521268">
              <w:rPr>
                <w:sz w:val="20"/>
                <w:szCs w:val="20"/>
              </w:rPr>
              <w:t>Протокол про внесення змін до Угоди між Державною інспекцією ядерного регулювання України та Норвезьким агентством радіаційного захисту про співробітництво в сфері ядерної та радіаційної безпеки (від 23.10.2018, м. Осло).</w:t>
            </w:r>
          </w:p>
        </w:tc>
        <w:tc>
          <w:tcPr>
            <w:tcW w:w="3542" w:type="dxa"/>
            <w:gridSpan w:val="4"/>
          </w:tcPr>
          <w:p w:rsidR="001E7BAD" w:rsidRPr="00521268" w:rsidRDefault="001E7BAD" w:rsidP="00F9507E">
            <w:pPr>
              <w:rPr>
                <w:bCs/>
                <w:color w:val="000000"/>
                <w:sz w:val="20"/>
                <w:szCs w:val="20"/>
                <w:lang w:eastAsia="uk-UA"/>
              </w:rPr>
            </w:pPr>
            <w:r w:rsidRPr="00521268">
              <w:rPr>
                <w:sz w:val="20"/>
                <w:szCs w:val="20"/>
              </w:rPr>
              <w:t>Підготовка та підписання «Протоколу щодо практичної реалізації процедур</w:t>
            </w:r>
            <w:r w:rsidRPr="00521268">
              <w:rPr>
                <w:bCs/>
                <w:color w:val="000000"/>
                <w:sz w:val="20"/>
                <w:szCs w:val="20"/>
                <w:lang w:eastAsia="uk-UA"/>
              </w:rPr>
              <w:t xml:space="preserve"> оперативного сповіщення про ядерні аварії та обмін інформацією про ядерні установки між Державною інспекцією ядерного регулювання України та Норвезьким агентством з радіаційної та ядерної безпеки».</w:t>
            </w:r>
          </w:p>
          <w:p w:rsidR="001E7BAD" w:rsidRPr="00521268" w:rsidRDefault="001E7BAD" w:rsidP="00F9507E">
            <w:pPr>
              <w:rPr>
                <w:rFonts w:eastAsia="Arial Unicode MS"/>
                <w:strike/>
                <w:sz w:val="20"/>
                <w:szCs w:val="20"/>
              </w:rPr>
            </w:pPr>
          </w:p>
          <w:p w:rsidR="001E7BAD" w:rsidRPr="00521268" w:rsidRDefault="001E7BAD" w:rsidP="00F9507E">
            <w:pPr>
              <w:rPr>
                <w:sz w:val="20"/>
                <w:szCs w:val="20"/>
              </w:rPr>
            </w:pPr>
          </w:p>
        </w:tc>
        <w:tc>
          <w:tcPr>
            <w:tcW w:w="1908" w:type="dxa"/>
          </w:tcPr>
          <w:p w:rsidR="001E7BAD" w:rsidRPr="00521268" w:rsidRDefault="001E7BAD" w:rsidP="00F9507E">
            <w:pPr>
              <w:rPr>
                <w:rFonts w:eastAsia="Arial Unicode MS"/>
                <w:sz w:val="20"/>
                <w:szCs w:val="20"/>
              </w:rPr>
            </w:pPr>
            <w:r w:rsidRPr="00521268">
              <w:rPr>
                <w:rFonts w:eastAsia="Arial Unicode MS"/>
                <w:sz w:val="20"/>
                <w:szCs w:val="20"/>
              </w:rPr>
              <w:t xml:space="preserve">ВМСЄІ </w:t>
            </w:r>
          </w:p>
          <w:p w:rsidR="001E7BAD" w:rsidRPr="00521268" w:rsidRDefault="001E7BAD" w:rsidP="00F9507E">
            <w:pPr>
              <w:rPr>
                <w:rFonts w:eastAsia="Arial Unicode MS"/>
                <w:sz w:val="20"/>
                <w:szCs w:val="20"/>
              </w:rPr>
            </w:pPr>
            <w:r w:rsidRPr="00521268">
              <w:rPr>
                <w:rFonts w:eastAsia="Arial Unicode MS"/>
                <w:sz w:val="20"/>
                <w:szCs w:val="20"/>
              </w:rPr>
              <w:t>Горащенкова Г.П.</w:t>
            </w:r>
          </w:p>
          <w:p w:rsidR="001E7BAD" w:rsidRPr="00521268" w:rsidRDefault="001E7BAD" w:rsidP="00F9507E">
            <w:pPr>
              <w:rPr>
                <w:sz w:val="20"/>
                <w:szCs w:val="20"/>
              </w:rPr>
            </w:pPr>
          </w:p>
        </w:tc>
        <w:tc>
          <w:tcPr>
            <w:tcW w:w="2160" w:type="dxa"/>
            <w:gridSpan w:val="4"/>
          </w:tcPr>
          <w:p w:rsidR="001E7BAD" w:rsidRPr="00521268" w:rsidRDefault="001E7BAD" w:rsidP="00F9507E">
            <w:pPr>
              <w:rPr>
                <w:sz w:val="20"/>
                <w:szCs w:val="20"/>
              </w:rPr>
            </w:pPr>
            <w:r w:rsidRPr="00521268">
              <w:rPr>
                <w:sz w:val="20"/>
                <w:szCs w:val="20"/>
              </w:rPr>
              <w:t>протягом року</w:t>
            </w:r>
          </w:p>
        </w:tc>
        <w:tc>
          <w:tcPr>
            <w:tcW w:w="1300" w:type="dxa"/>
          </w:tcPr>
          <w:p w:rsidR="001E7BAD" w:rsidRPr="00521268" w:rsidRDefault="001E7BAD" w:rsidP="00F9507E">
            <w:pPr>
              <w:rPr>
                <w:sz w:val="20"/>
                <w:szCs w:val="20"/>
              </w:rPr>
            </w:pPr>
            <w:r w:rsidRPr="00521268">
              <w:rPr>
                <w:sz w:val="20"/>
                <w:szCs w:val="20"/>
              </w:rPr>
              <w:t>За  взаємною домовленістю сторін</w:t>
            </w:r>
          </w:p>
          <w:p w:rsidR="001E7BAD" w:rsidRPr="00521268" w:rsidRDefault="001E7BAD" w:rsidP="00F9507E">
            <w:pPr>
              <w:rPr>
                <w:sz w:val="20"/>
                <w:szCs w:val="20"/>
              </w:rPr>
            </w:pPr>
          </w:p>
        </w:tc>
      </w:tr>
      <w:tr w:rsidR="001E7BAD" w:rsidRPr="00521268" w:rsidTr="0022365F">
        <w:trPr>
          <w:cantSplit/>
          <w:trHeight w:val="1928"/>
        </w:trPr>
        <w:tc>
          <w:tcPr>
            <w:tcW w:w="430" w:type="dxa"/>
            <w:gridSpan w:val="2"/>
            <w:vMerge/>
          </w:tcPr>
          <w:p w:rsidR="001E7BAD" w:rsidRPr="00521268" w:rsidRDefault="001E7BAD" w:rsidP="00F9507E">
            <w:pPr>
              <w:rPr>
                <w:sz w:val="20"/>
                <w:szCs w:val="20"/>
              </w:rPr>
            </w:pPr>
          </w:p>
        </w:tc>
        <w:tc>
          <w:tcPr>
            <w:tcW w:w="2687" w:type="dxa"/>
            <w:gridSpan w:val="2"/>
            <w:vMerge/>
          </w:tcPr>
          <w:p w:rsidR="001E7BAD" w:rsidRPr="00521268" w:rsidRDefault="001E7BAD" w:rsidP="00F9507E">
            <w:pPr>
              <w:rPr>
                <w:sz w:val="20"/>
                <w:szCs w:val="20"/>
              </w:rPr>
            </w:pPr>
          </w:p>
        </w:tc>
        <w:tc>
          <w:tcPr>
            <w:tcW w:w="3203" w:type="dxa"/>
            <w:gridSpan w:val="2"/>
            <w:vMerge/>
          </w:tcPr>
          <w:p w:rsidR="001E7BAD" w:rsidRPr="00521268" w:rsidRDefault="001E7BAD" w:rsidP="00F9507E">
            <w:pPr>
              <w:rPr>
                <w:sz w:val="20"/>
                <w:szCs w:val="20"/>
              </w:rPr>
            </w:pPr>
          </w:p>
        </w:tc>
        <w:tc>
          <w:tcPr>
            <w:tcW w:w="3542" w:type="dxa"/>
            <w:gridSpan w:val="4"/>
          </w:tcPr>
          <w:p w:rsidR="001E7BAD" w:rsidRPr="00521268" w:rsidRDefault="001E7BAD" w:rsidP="00F9507E">
            <w:pPr>
              <w:tabs>
                <w:tab w:val="left" w:pos="915"/>
              </w:tabs>
              <w:rPr>
                <w:rFonts w:eastAsia="Arial Unicode MS"/>
                <w:sz w:val="20"/>
                <w:szCs w:val="20"/>
              </w:rPr>
            </w:pPr>
            <w:r w:rsidRPr="00521268">
              <w:rPr>
                <w:sz w:val="20"/>
                <w:szCs w:val="20"/>
              </w:rPr>
              <w:t>Реалізація проекту «Зміцнення аварійної готовності та реагування в Україні» (EXERCISE).</w:t>
            </w:r>
          </w:p>
        </w:tc>
        <w:tc>
          <w:tcPr>
            <w:tcW w:w="1908" w:type="dxa"/>
          </w:tcPr>
          <w:p w:rsidR="001E7BAD" w:rsidRPr="00521268" w:rsidRDefault="001E7BAD" w:rsidP="00F9507E">
            <w:pPr>
              <w:rPr>
                <w:rFonts w:eastAsia="Arial Unicode MS"/>
                <w:sz w:val="20"/>
                <w:szCs w:val="20"/>
              </w:rPr>
            </w:pPr>
            <w:r w:rsidRPr="00521268">
              <w:rPr>
                <w:rFonts w:eastAsia="Arial Unicode MS"/>
                <w:sz w:val="20"/>
                <w:szCs w:val="20"/>
              </w:rPr>
              <w:t>ДБЯУ</w:t>
            </w:r>
          </w:p>
          <w:p w:rsidR="001E7BAD" w:rsidRPr="00521268" w:rsidRDefault="001E7BAD" w:rsidP="00F9507E">
            <w:pPr>
              <w:rPr>
                <w:rFonts w:eastAsia="Arial Unicode MS"/>
                <w:sz w:val="20"/>
                <w:szCs w:val="20"/>
              </w:rPr>
            </w:pPr>
            <w:r w:rsidRPr="00521268">
              <w:rPr>
                <w:rFonts w:eastAsia="Arial Unicode MS"/>
                <w:sz w:val="20"/>
                <w:szCs w:val="20"/>
              </w:rPr>
              <w:t>Кутузова Т.Я.</w:t>
            </w:r>
          </w:p>
          <w:p w:rsidR="001E7BAD" w:rsidRPr="00521268" w:rsidRDefault="001E7BAD" w:rsidP="00F9507E">
            <w:pPr>
              <w:rPr>
                <w:rFonts w:eastAsia="Arial Unicode MS"/>
                <w:sz w:val="20"/>
                <w:szCs w:val="20"/>
              </w:rPr>
            </w:pPr>
            <w:r w:rsidRPr="00521268">
              <w:rPr>
                <w:rFonts w:eastAsia="Arial Unicode MS"/>
                <w:sz w:val="20"/>
                <w:szCs w:val="20"/>
              </w:rPr>
              <w:t xml:space="preserve">ВМСЄІ </w:t>
            </w:r>
          </w:p>
          <w:p w:rsidR="001E7BAD" w:rsidRPr="00521268" w:rsidRDefault="001E7BAD" w:rsidP="00F9507E">
            <w:pPr>
              <w:rPr>
                <w:rFonts w:eastAsia="Arial Unicode MS"/>
                <w:sz w:val="20"/>
                <w:szCs w:val="20"/>
              </w:rPr>
            </w:pPr>
            <w:r w:rsidRPr="00521268">
              <w:rPr>
                <w:rFonts w:eastAsia="Arial Unicode MS"/>
                <w:sz w:val="20"/>
                <w:szCs w:val="20"/>
              </w:rPr>
              <w:t>Горащенкова Г.П.</w:t>
            </w:r>
          </w:p>
          <w:p w:rsidR="001E7BAD" w:rsidRPr="00521268" w:rsidRDefault="001E7BAD" w:rsidP="00F9507E">
            <w:pPr>
              <w:rPr>
                <w:rFonts w:eastAsia="Arial Unicode MS"/>
                <w:sz w:val="20"/>
                <w:szCs w:val="20"/>
              </w:rPr>
            </w:pPr>
            <w:r w:rsidRPr="00521268">
              <w:rPr>
                <w:rFonts w:eastAsia="Arial Unicode MS"/>
                <w:sz w:val="20"/>
                <w:szCs w:val="20"/>
              </w:rPr>
              <w:t xml:space="preserve">ДНТЦ </w:t>
            </w:r>
          </w:p>
          <w:p w:rsidR="001E7BAD" w:rsidRPr="00521268" w:rsidRDefault="001E7BAD" w:rsidP="00F9507E">
            <w:pPr>
              <w:rPr>
                <w:sz w:val="20"/>
                <w:szCs w:val="20"/>
              </w:rPr>
            </w:pPr>
            <w:r w:rsidRPr="00521268">
              <w:rPr>
                <w:rFonts w:eastAsia="Arial Unicode MS"/>
                <w:sz w:val="20"/>
                <w:szCs w:val="20"/>
              </w:rPr>
              <w:t>Шевченко І.А.</w:t>
            </w:r>
          </w:p>
        </w:tc>
        <w:tc>
          <w:tcPr>
            <w:tcW w:w="2160" w:type="dxa"/>
            <w:gridSpan w:val="4"/>
          </w:tcPr>
          <w:p w:rsidR="001E7BAD" w:rsidRPr="00521268" w:rsidRDefault="001E7BAD" w:rsidP="00F9507E">
            <w:pPr>
              <w:rPr>
                <w:sz w:val="20"/>
                <w:szCs w:val="20"/>
              </w:rPr>
            </w:pPr>
            <w:r w:rsidRPr="00521268">
              <w:rPr>
                <w:sz w:val="20"/>
                <w:szCs w:val="20"/>
              </w:rPr>
              <w:t>протягом року</w:t>
            </w:r>
          </w:p>
        </w:tc>
        <w:tc>
          <w:tcPr>
            <w:tcW w:w="1300" w:type="dxa"/>
          </w:tcPr>
          <w:p w:rsidR="001E7BAD" w:rsidRPr="00521268" w:rsidRDefault="001E7BAD" w:rsidP="00F9507E">
            <w:pPr>
              <w:rPr>
                <w:sz w:val="20"/>
                <w:szCs w:val="20"/>
              </w:rPr>
            </w:pPr>
            <w:r w:rsidRPr="00521268">
              <w:rPr>
                <w:sz w:val="20"/>
                <w:szCs w:val="20"/>
              </w:rPr>
              <w:t>Згідно  графіку реалізації проекту</w:t>
            </w:r>
          </w:p>
        </w:tc>
      </w:tr>
      <w:tr w:rsidR="001E7BAD" w:rsidRPr="00521268" w:rsidTr="0022365F">
        <w:trPr>
          <w:cantSplit/>
          <w:trHeight w:val="265"/>
        </w:trPr>
        <w:tc>
          <w:tcPr>
            <w:tcW w:w="430" w:type="dxa"/>
            <w:gridSpan w:val="2"/>
            <w:vMerge/>
          </w:tcPr>
          <w:p w:rsidR="001E7BAD" w:rsidRPr="00521268" w:rsidRDefault="001E7BAD" w:rsidP="00F9507E">
            <w:pPr>
              <w:rPr>
                <w:sz w:val="20"/>
                <w:szCs w:val="20"/>
              </w:rPr>
            </w:pPr>
          </w:p>
        </w:tc>
        <w:tc>
          <w:tcPr>
            <w:tcW w:w="2687" w:type="dxa"/>
            <w:gridSpan w:val="2"/>
            <w:vMerge/>
          </w:tcPr>
          <w:p w:rsidR="001E7BAD" w:rsidRPr="00521268" w:rsidRDefault="001E7BAD" w:rsidP="00F9507E">
            <w:pPr>
              <w:rPr>
                <w:sz w:val="20"/>
                <w:szCs w:val="20"/>
              </w:rPr>
            </w:pPr>
          </w:p>
        </w:tc>
        <w:tc>
          <w:tcPr>
            <w:tcW w:w="3203" w:type="dxa"/>
            <w:gridSpan w:val="2"/>
            <w:vMerge/>
          </w:tcPr>
          <w:p w:rsidR="001E7BAD" w:rsidRPr="00521268" w:rsidRDefault="001E7BAD" w:rsidP="00F9507E">
            <w:pPr>
              <w:jc w:val="both"/>
              <w:rPr>
                <w:sz w:val="20"/>
                <w:szCs w:val="20"/>
              </w:rPr>
            </w:pPr>
          </w:p>
        </w:tc>
        <w:tc>
          <w:tcPr>
            <w:tcW w:w="3542" w:type="dxa"/>
            <w:gridSpan w:val="4"/>
          </w:tcPr>
          <w:p w:rsidR="001E7BAD" w:rsidRPr="00521268" w:rsidRDefault="001E7BAD" w:rsidP="00F9507E">
            <w:pPr>
              <w:rPr>
                <w:sz w:val="20"/>
                <w:szCs w:val="20"/>
              </w:rPr>
            </w:pPr>
            <w:r w:rsidRPr="00521268">
              <w:rPr>
                <w:sz w:val="20"/>
                <w:szCs w:val="20"/>
              </w:rPr>
              <w:t>Реалізація проекту «Вдосконалення регуляторної бази з безпеки перевезення радіоактивних матеріалів» (COMPLIANCE).</w:t>
            </w:r>
          </w:p>
        </w:tc>
        <w:tc>
          <w:tcPr>
            <w:tcW w:w="1908" w:type="dxa"/>
          </w:tcPr>
          <w:p w:rsidR="001E7BAD" w:rsidRPr="00521268" w:rsidRDefault="001E7BAD" w:rsidP="00F9507E">
            <w:pPr>
              <w:rPr>
                <w:rFonts w:eastAsia="Arial Unicode MS"/>
                <w:sz w:val="20"/>
                <w:szCs w:val="20"/>
              </w:rPr>
            </w:pPr>
            <w:r w:rsidRPr="00521268">
              <w:rPr>
                <w:rFonts w:eastAsia="Arial Unicode MS"/>
                <w:sz w:val="20"/>
                <w:szCs w:val="20"/>
              </w:rPr>
              <w:t xml:space="preserve">УЯЗГ </w:t>
            </w:r>
          </w:p>
          <w:p w:rsidR="001E7BAD" w:rsidRPr="00521268" w:rsidRDefault="001E7BAD" w:rsidP="00F9507E">
            <w:pPr>
              <w:rPr>
                <w:rFonts w:eastAsia="Arial Unicode MS"/>
                <w:sz w:val="20"/>
                <w:szCs w:val="20"/>
              </w:rPr>
            </w:pPr>
            <w:r w:rsidRPr="00521268">
              <w:rPr>
                <w:rFonts w:eastAsia="Arial Unicode MS"/>
                <w:sz w:val="20"/>
                <w:szCs w:val="20"/>
              </w:rPr>
              <w:t>Роменська І.Ю.</w:t>
            </w:r>
          </w:p>
          <w:p w:rsidR="001E7BAD" w:rsidRPr="00521268" w:rsidRDefault="001E7BAD" w:rsidP="00F9507E">
            <w:pPr>
              <w:rPr>
                <w:rFonts w:eastAsia="Arial Unicode MS"/>
                <w:sz w:val="20"/>
                <w:szCs w:val="20"/>
              </w:rPr>
            </w:pPr>
            <w:r w:rsidRPr="00521268">
              <w:rPr>
                <w:rFonts w:eastAsia="Arial Unicode MS"/>
                <w:sz w:val="20"/>
                <w:szCs w:val="20"/>
              </w:rPr>
              <w:t xml:space="preserve">ВМСЄІ </w:t>
            </w:r>
          </w:p>
          <w:p w:rsidR="001E7BAD" w:rsidRPr="00521268" w:rsidRDefault="001E7BAD" w:rsidP="00F9507E">
            <w:pPr>
              <w:rPr>
                <w:rFonts w:eastAsia="Arial Unicode MS"/>
                <w:sz w:val="20"/>
                <w:szCs w:val="20"/>
              </w:rPr>
            </w:pPr>
            <w:r w:rsidRPr="00521268">
              <w:rPr>
                <w:rFonts w:eastAsia="Arial Unicode MS"/>
                <w:sz w:val="20"/>
                <w:szCs w:val="20"/>
              </w:rPr>
              <w:t>Горащенкова Г.П.</w:t>
            </w:r>
          </w:p>
          <w:p w:rsidR="001E7BAD" w:rsidRPr="00521268" w:rsidRDefault="001E7BAD" w:rsidP="00F9507E">
            <w:pPr>
              <w:rPr>
                <w:rFonts w:eastAsia="Arial Unicode MS"/>
                <w:sz w:val="20"/>
                <w:szCs w:val="20"/>
              </w:rPr>
            </w:pPr>
            <w:r w:rsidRPr="00521268">
              <w:rPr>
                <w:rFonts w:eastAsia="Arial Unicode MS"/>
                <w:sz w:val="20"/>
                <w:szCs w:val="20"/>
              </w:rPr>
              <w:t xml:space="preserve">ДНТЦ </w:t>
            </w:r>
          </w:p>
          <w:p w:rsidR="001E7BAD" w:rsidRPr="00521268" w:rsidRDefault="001E7BAD" w:rsidP="00F9507E">
            <w:pPr>
              <w:rPr>
                <w:rFonts w:eastAsia="Arial Unicode MS"/>
                <w:sz w:val="20"/>
                <w:szCs w:val="20"/>
              </w:rPr>
            </w:pPr>
            <w:r w:rsidRPr="00521268">
              <w:rPr>
                <w:rFonts w:eastAsia="Arial Unicode MS"/>
                <w:sz w:val="20"/>
                <w:szCs w:val="20"/>
              </w:rPr>
              <w:t>Шевченко І.А.</w:t>
            </w:r>
          </w:p>
        </w:tc>
        <w:tc>
          <w:tcPr>
            <w:tcW w:w="2160" w:type="dxa"/>
            <w:gridSpan w:val="4"/>
          </w:tcPr>
          <w:p w:rsidR="001E7BAD" w:rsidRPr="00521268" w:rsidRDefault="001E7BAD" w:rsidP="00F9507E">
            <w:pPr>
              <w:rPr>
                <w:sz w:val="20"/>
                <w:szCs w:val="20"/>
              </w:rPr>
            </w:pPr>
            <w:r w:rsidRPr="00521268">
              <w:rPr>
                <w:sz w:val="20"/>
                <w:szCs w:val="20"/>
              </w:rPr>
              <w:t>протягом року</w:t>
            </w:r>
          </w:p>
        </w:tc>
        <w:tc>
          <w:tcPr>
            <w:tcW w:w="1300" w:type="dxa"/>
          </w:tcPr>
          <w:p w:rsidR="001E7BAD" w:rsidRPr="00521268" w:rsidRDefault="001E7BAD" w:rsidP="00F9507E">
            <w:pPr>
              <w:rPr>
                <w:sz w:val="20"/>
                <w:szCs w:val="20"/>
              </w:rPr>
            </w:pPr>
            <w:r w:rsidRPr="00521268">
              <w:rPr>
                <w:sz w:val="20"/>
                <w:szCs w:val="20"/>
              </w:rPr>
              <w:t>Згідно  графіку реалізації проекту</w:t>
            </w:r>
          </w:p>
        </w:tc>
      </w:tr>
      <w:tr w:rsidR="001E7BAD" w:rsidRPr="00521268" w:rsidTr="0022365F">
        <w:trPr>
          <w:cantSplit/>
          <w:trHeight w:val="265"/>
        </w:trPr>
        <w:tc>
          <w:tcPr>
            <w:tcW w:w="430" w:type="dxa"/>
            <w:gridSpan w:val="2"/>
            <w:vMerge/>
            <w:shd w:val="clear" w:color="auto" w:fill="FFFFFF"/>
          </w:tcPr>
          <w:p w:rsidR="001E7BAD" w:rsidRPr="00521268" w:rsidRDefault="001E7BAD" w:rsidP="00F9507E">
            <w:pPr>
              <w:rPr>
                <w:sz w:val="20"/>
                <w:szCs w:val="20"/>
              </w:rPr>
            </w:pPr>
          </w:p>
        </w:tc>
        <w:tc>
          <w:tcPr>
            <w:tcW w:w="2687" w:type="dxa"/>
            <w:gridSpan w:val="2"/>
            <w:vMerge/>
            <w:shd w:val="clear" w:color="auto" w:fill="auto"/>
          </w:tcPr>
          <w:p w:rsidR="001E7BAD" w:rsidRPr="00521268" w:rsidRDefault="001E7BAD" w:rsidP="00F9507E">
            <w:pPr>
              <w:rPr>
                <w:sz w:val="20"/>
                <w:szCs w:val="20"/>
              </w:rPr>
            </w:pPr>
          </w:p>
        </w:tc>
        <w:tc>
          <w:tcPr>
            <w:tcW w:w="3203" w:type="dxa"/>
            <w:gridSpan w:val="2"/>
            <w:vMerge/>
          </w:tcPr>
          <w:p w:rsidR="001E7BAD" w:rsidRPr="00521268" w:rsidRDefault="001E7BAD" w:rsidP="00F9507E">
            <w:pPr>
              <w:jc w:val="both"/>
              <w:rPr>
                <w:sz w:val="20"/>
                <w:szCs w:val="20"/>
              </w:rPr>
            </w:pPr>
          </w:p>
        </w:tc>
        <w:tc>
          <w:tcPr>
            <w:tcW w:w="3542" w:type="dxa"/>
            <w:gridSpan w:val="4"/>
          </w:tcPr>
          <w:p w:rsidR="001E7BAD" w:rsidRPr="00521268" w:rsidRDefault="001E7BAD" w:rsidP="00F9507E">
            <w:pPr>
              <w:rPr>
                <w:sz w:val="20"/>
                <w:szCs w:val="20"/>
              </w:rPr>
            </w:pPr>
            <w:r w:rsidRPr="00521268">
              <w:rPr>
                <w:sz w:val="20"/>
                <w:szCs w:val="20"/>
              </w:rPr>
              <w:t>Реалізація проекту «Визначення напрямів вдосконалення регуляторної бази з ядерної захищеності» (FRAMEWORK).</w:t>
            </w:r>
          </w:p>
        </w:tc>
        <w:tc>
          <w:tcPr>
            <w:tcW w:w="1908" w:type="dxa"/>
          </w:tcPr>
          <w:p w:rsidR="001E7BAD" w:rsidRPr="00521268" w:rsidRDefault="001E7BAD" w:rsidP="00F9507E">
            <w:pPr>
              <w:rPr>
                <w:rFonts w:eastAsia="Arial Unicode MS"/>
                <w:sz w:val="20"/>
                <w:szCs w:val="20"/>
              </w:rPr>
            </w:pPr>
            <w:r w:rsidRPr="00521268">
              <w:rPr>
                <w:rFonts w:eastAsia="Arial Unicode MS"/>
                <w:sz w:val="20"/>
                <w:szCs w:val="20"/>
              </w:rPr>
              <w:t xml:space="preserve">УЯЗГ </w:t>
            </w:r>
          </w:p>
          <w:p w:rsidR="001E7BAD" w:rsidRPr="00521268" w:rsidRDefault="001E7BAD" w:rsidP="00F9507E">
            <w:pPr>
              <w:rPr>
                <w:rFonts w:eastAsia="Arial Unicode MS"/>
                <w:sz w:val="20"/>
                <w:szCs w:val="20"/>
              </w:rPr>
            </w:pPr>
            <w:r w:rsidRPr="00521268">
              <w:rPr>
                <w:rFonts w:eastAsia="Arial Unicode MS"/>
                <w:sz w:val="20"/>
                <w:szCs w:val="20"/>
              </w:rPr>
              <w:t>Пащенко В.П.</w:t>
            </w:r>
          </w:p>
          <w:p w:rsidR="001E7BAD" w:rsidRPr="00521268" w:rsidRDefault="001E7BAD" w:rsidP="00F9507E">
            <w:pPr>
              <w:rPr>
                <w:rFonts w:eastAsia="Arial Unicode MS"/>
                <w:sz w:val="20"/>
                <w:szCs w:val="20"/>
              </w:rPr>
            </w:pPr>
            <w:r w:rsidRPr="00521268">
              <w:rPr>
                <w:rFonts w:eastAsia="Arial Unicode MS"/>
                <w:sz w:val="20"/>
                <w:szCs w:val="20"/>
              </w:rPr>
              <w:t xml:space="preserve">ВМСЄІ </w:t>
            </w:r>
          </w:p>
          <w:p w:rsidR="001E7BAD" w:rsidRPr="00521268" w:rsidRDefault="001E7BAD" w:rsidP="00F9507E">
            <w:pPr>
              <w:rPr>
                <w:rFonts w:eastAsia="Arial Unicode MS"/>
                <w:sz w:val="20"/>
                <w:szCs w:val="20"/>
              </w:rPr>
            </w:pPr>
            <w:r w:rsidRPr="00521268">
              <w:rPr>
                <w:rFonts w:eastAsia="Arial Unicode MS"/>
                <w:sz w:val="20"/>
                <w:szCs w:val="20"/>
              </w:rPr>
              <w:t>Горащенкова Г.П.</w:t>
            </w:r>
          </w:p>
          <w:p w:rsidR="001E7BAD" w:rsidRPr="00521268" w:rsidRDefault="001E7BAD" w:rsidP="00F9507E">
            <w:pPr>
              <w:rPr>
                <w:rFonts w:eastAsia="Arial Unicode MS"/>
                <w:sz w:val="20"/>
                <w:szCs w:val="20"/>
              </w:rPr>
            </w:pPr>
            <w:r w:rsidRPr="00521268">
              <w:rPr>
                <w:rFonts w:eastAsia="Arial Unicode MS"/>
                <w:sz w:val="20"/>
                <w:szCs w:val="20"/>
              </w:rPr>
              <w:t xml:space="preserve">ДНТЦ </w:t>
            </w:r>
          </w:p>
          <w:p w:rsidR="001E7BAD" w:rsidRPr="00521268" w:rsidRDefault="001E7BAD" w:rsidP="00F9507E">
            <w:pPr>
              <w:rPr>
                <w:rFonts w:eastAsia="Arial Unicode MS"/>
                <w:sz w:val="20"/>
                <w:szCs w:val="20"/>
              </w:rPr>
            </w:pPr>
            <w:r w:rsidRPr="00521268">
              <w:rPr>
                <w:rFonts w:eastAsia="Arial Unicode MS"/>
                <w:sz w:val="20"/>
                <w:szCs w:val="20"/>
              </w:rPr>
              <w:t>Шевченко І.А.</w:t>
            </w:r>
          </w:p>
        </w:tc>
        <w:tc>
          <w:tcPr>
            <w:tcW w:w="2160" w:type="dxa"/>
            <w:gridSpan w:val="4"/>
          </w:tcPr>
          <w:p w:rsidR="001E7BAD" w:rsidRPr="00521268" w:rsidRDefault="001E7BAD" w:rsidP="00F9507E">
            <w:pPr>
              <w:rPr>
                <w:sz w:val="20"/>
                <w:szCs w:val="20"/>
              </w:rPr>
            </w:pPr>
            <w:r w:rsidRPr="00521268">
              <w:rPr>
                <w:sz w:val="20"/>
                <w:szCs w:val="20"/>
              </w:rPr>
              <w:t>протягом року</w:t>
            </w:r>
          </w:p>
        </w:tc>
        <w:tc>
          <w:tcPr>
            <w:tcW w:w="1300" w:type="dxa"/>
          </w:tcPr>
          <w:p w:rsidR="001E7BAD" w:rsidRPr="00521268" w:rsidRDefault="001E7BAD" w:rsidP="00F9507E">
            <w:pPr>
              <w:rPr>
                <w:sz w:val="20"/>
                <w:szCs w:val="20"/>
              </w:rPr>
            </w:pPr>
            <w:r w:rsidRPr="00521268">
              <w:rPr>
                <w:sz w:val="20"/>
                <w:szCs w:val="20"/>
              </w:rPr>
              <w:t>Згідно  графіку реалізації проекту</w:t>
            </w:r>
          </w:p>
        </w:tc>
      </w:tr>
      <w:tr w:rsidR="001E7BAD" w:rsidRPr="00521268" w:rsidTr="0022365F">
        <w:trPr>
          <w:cantSplit/>
          <w:trHeight w:val="265"/>
        </w:trPr>
        <w:tc>
          <w:tcPr>
            <w:tcW w:w="430" w:type="dxa"/>
            <w:gridSpan w:val="2"/>
            <w:vMerge/>
            <w:shd w:val="clear" w:color="auto" w:fill="FFFFFF"/>
          </w:tcPr>
          <w:p w:rsidR="001E7BAD" w:rsidRPr="00521268" w:rsidRDefault="001E7BAD" w:rsidP="00F9507E">
            <w:pPr>
              <w:rPr>
                <w:sz w:val="20"/>
                <w:szCs w:val="20"/>
              </w:rPr>
            </w:pPr>
          </w:p>
        </w:tc>
        <w:tc>
          <w:tcPr>
            <w:tcW w:w="2687" w:type="dxa"/>
            <w:gridSpan w:val="2"/>
            <w:vMerge/>
            <w:shd w:val="clear" w:color="auto" w:fill="auto"/>
          </w:tcPr>
          <w:p w:rsidR="001E7BAD" w:rsidRPr="00521268" w:rsidRDefault="001E7BAD" w:rsidP="00F9507E">
            <w:pPr>
              <w:rPr>
                <w:sz w:val="20"/>
                <w:szCs w:val="20"/>
              </w:rPr>
            </w:pPr>
          </w:p>
        </w:tc>
        <w:tc>
          <w:tcPr>
            <w:tcW w:w="3203" w:type="dxa"/>
            <w:gridSpan w:val="2"/>
            <w:vMerge/>
          </w:tcPr>
          <w:p w:rsidR="001E7BAD" w:rsidRPr="00521268" w:rsidRDefault="001E7BAD" w:rsidP="00F9507E">
            <w:pPr>
              <w:jc w:val="both"/>
              <w:rPr>
                <w:sz w:val="20"/>
                <w:szCs w:val="20"/>
              </w:rPr>
            </w:pPr>
          </w:p>
        </w:tc>
        <w:tc>
          <w:tcPr>
            <w:tcW w:w="3542" w:type="dxa"/>
            <w:gridSpan w:val="4"/>
          </w:tcPr>
          <w:p w:rsidR="001E7BAD" w:rsidRPr="00521268" w:rsidRDefault="001E7BAD" w:rsidP="00F9507E">
            <w:pPr>
              <w:rPr>
                <w:sz w:val="20"/>
                <w:szCs w:val="20"/>
              </w:rPr>
            </w:pPr>
            <w:r w:rsidRPr="00521268">
              <w:rPr>
                <w:sz w:val="20"/>
                <w:szCs w:val="20"/>
              </w:rPr>
              <w:t>Реалізація проекту «Розроблення пропозицій/рекомендацій щодо процедури та критеріїв визнання експерта з питань радіаційного захисту у відповідності до Директиви Ради 2013/59/Євратом та стандартів МАГАТЕ (PROVISION).</w:t>
            </w:r>
          </w:p>
          <w:p w:rsidR="001E7BAD" w:rsidRPr="00521268" w:rsidRDefault="001E7BAD" w:rsidP="00F9507E">
            <w:pPr>
              <w:rPr>
                <w:sz w:val="20"/>
                <w:szCs w:val="20"/>
              </w:rPr>
            </w:pPr>
          </w:p>
        </w:tc>
        <w:tc>
          <w:tcPr>
            <w:tcW w:w="1908" w:type="dxa"/>
          </w:tcPr>
          <w:p w:rsidR="001E7BAD" w:rsidRPr="00521268" w:rsidRDefault="001E7BAD" w:rsidP="00F9507E">
            <w:pPr>
              <w:rPr>
                <w:rFonts w:eastAsia="Arial Unicode MS"/>
                <w:sz w:val="20"/>
                <w:szCs w:val="20"/>
              </w:rPr>
            </w:pPr>
            <w:r w:rsidRPr="00521268">
              <w:rPr>
                <w:rFonts w:eastAsia="Arial Unicode MS"/>
                <w:sz w:val="20"/>
                <w:szCs w:val="20"/>
              </w:rPr>
              <w:t xml:space="preserve">УРБ </w:t>
            </w:r>
          </w:p>
          <w:p w:rsidR="001E7BAD" w:rsidRPr="00521268" w:rsidRDefault="001E7BAD" w:rsidP="00F9507E">
            <w:pPr>
              <w:rPr>
                <w:rFonts w:eastAsia="Arial Unicode MS"/>
                <w:sz w:val="20"/>
                <w:szCs w:val="20"/>
              </w:rPr>
            </w:pPr>
            <w:r w:rsidRPr="00521268">
              <w:rPr>
                <w:rFonts w:eastAsia="Arial Unicode MS"/>
                <w:sz w:val="20"/>
                <w:szCs w:val="20"/>
              </w:rPr>
              <w:t>Захарченко П.Г.</w:t>
            </w:r>
          </w:p>
          <w:p w:rsidR="001E7BAD" w:rsidRPr="00521268" w:rsidRDefault="001E7BAD" w:rsidP="00F9507E">
            <w:pPr>
              <w:rPr>
                <w:rFonts w:eastAsia="Arial Unicode MS"/>
                <w:sz w:val="20"/>
                <w:szCs w:val="20"/>
              </w:rPr>
            </w:pPr>
            <w:r w:rsidRPr="00521268">
              <w:rPr>
                <w:rFonts w:eastAsia="Arial Unicode MS"/>
                <w:sz w:val="20"/>
                <w:szCs w:val="20"/>
              </w:rPr>
              <w:t xml:space="preserve">ВМСЄІ </w:t>
            </w:r>
          </w:p>
          <w:p w:rsidR="001E7BAD" w:rsidRPr="00521268" w:rsidRDefault="001E7BAD" w:rsidP="00F9507E">
            <w:pPr>
              <w:rPr>
                <w:rFonts w:eastAsia="Arial Unicode MS"/>
                <w:sz w:val="20"/>
                <w:szCs w:val="20"/>
              </w:rPr>
            </w:pPr>
            <w:r w:rsidRPr="00521268">
              <w:rPr>
                <w:rFonts w:eastAsia="Arial Unicode MS"/>
                <w:sz w:val="20"/>
                <w:szCs w:val="20"/>
              </w:rPr>
              <w:t>Горащенкова Г.П.</w:t>
            </w:r>
          </w:p>
          <w:p w:rsidR="001E7BAD" w:rsidRPr="00521268" w:rsidRDefault="001E7BAD" w:rsidP="00F9507E">
            <w:pPr>
              <w:rPr>
                <w:rFonts w:eastAsia="Arial Unicode MS"/>
                <w:sz w:val="20"/>
                <w:szCs w:val="20"/>
              </w:rPr>
            </w:pPr>
            <w:r w:rsidRPr="00521268">
              <w:rPr>
                <w:rFonts w:eastAsia="Arial Unicode MS"/>
                <w:sz w:val="20"/>
                <w:szCs w:val="20"/>
              </w:rPr>
              <w:t xml:space="preserve">ДНТЦ </w:t>
            </w:r>
          </w:p>
          <w:p w:rsidR="001E7BAD" w:rsidRPr="00521268" w:rsidRDefault="001E7BAD" w:rsidP="00F9507E">
            <w:pPr>
              <w:rPr>
                <w:rFonts w:eastAsia="Arial Unicode MS"/>
                <w:sz w:val="20"/>
                <w:szCs w:val="20"/>
              </w:rPr>
            </w:pPr>
            <w:r w:rsidRPr="00521268">
              <w:rPr>
                <w:rFonts w:eastAsia="Arial Unicode MS"/>
                <w:sz w:val="20"/>
                <w:szCs w:val="20"/>
              </w:rPr>
              <w:t>Шевченко І.А.</w:t>
            </w:r>
          </w:p>
        </w:tc>
        <w:tc>
          <w:tcPr>
            <w:tcW w:w="2160" w:type="dxa"/>
            <w:gridSpan w:val="4"/>
          </w:tcPr>
          <w:p w:rsidR="001E7BAD" w:rsidRPr="00521268" w:rsidRDefault="001E7BAD" w:rsidP="00F9507E">
            <w:pPr>
              <w:rPr>
                <w:sz w:val="20"/>
                <w:szCs w:val="20"/>
              </w:rPr>
            </w:pPr>
            <w:r w:rsidRPr="00521268">
              <w:rPr>
                <w:sz w:val="20"/>
                <w:szCs w:val="20"/>
              </w:rPr>
              <w:t>протягом року</w:t>
            </w:r>
          </w:p>
        </w:tc>
        <w:tc>
          <w:tcPr>
            <w:tcW w:w="1300" w:type="dxa"/>
          </w:tcPr>
          <w:p w:rsidR="001E7BAD" w:rsidRPr="00521268" w:rsidRDefault="001E7BAD" w:rsidP="00F9507E">
            <w:pPr>
              <w:rPr>
                <w:sz w:val="20"/>
                <w:szCs w:val="20"/>
              </w:rPr>
            </w:pPr>
            <w:r w:rsidRPr="00521268">
              <w:rPr>
                <w:sz w:val="20"/>
                <w:szCs w:val="20"/>
              </w:rPr>
              <w:t>Згідно  графіку реалізації проекту</w:t>
            </w:r>
          </w:p>
        </w:tc>
      </w:tr>
      <w:tr w:rsidR="001E7BAD" w:rsidRPr="00521268" w:rsidTr="0022365F">
        <w:trPr>
          <w:cantSplit/>
          <w:trHeight w:val="1150"/>
        </w:trPr>
        <w:tc>
          <w:tcPr>
            <w:tcW w:w="430" w:type="dxa"/>
            <w:gridSpan w:val="2"/>
            <w:vMerge/>
            <w:shd w:val="clear" w:color="auto" w:fill="FFFFFF"/>
          </w:tcPr>
          <w:p w:rsidR="001E7BAD" w:rsidRPr="00521268" w:rsidRDefault="001E7BAD" w:rsidP="00F9507E">
            <w:pPr>
              <w:rPr>
                <w:sz w:val="20"/>
                <w:szCs w:val="20"/>
              </w:rPr>
            </w:pPr>
          </w:p>
        </w:tc>
        <w:tc>
          <w:tcPr>
            <w:tcW w:w="2687" w:type="dxa"/>
            <w:gridSpan w:val="2"/>
            <w:vMerge/>
            <w:shd w:val="clear" w:color="auto" w:fill="auto"/>
          </w:tcPr>
          <w:p w:rsidR="001E7BAD" w:rsidRPr="00521268" w:rsidRDefault="001E7BAD" w:rsidP="00F9507E">
            <w:pPr>
              <w:rPr>
                <w:sz w:val="20"/>
                <w:szCs w:val="20"/>
              </w:rPr>
            </w:pPr>
          </w:p>
        </w:tc>
        <w:tc>
          <w:tcPr>
            <w:tcW w:w="3203" w:type="dxa"/>
            <w:gridSpan w:val="2"/>
            <w:vMerge/>
          </w:tcPr>
          <w:p w:rsidR="001E7BAD" w:rsidRPr="00521268" w:rsidRDefault="001E7BAD" w:rsidP="00F9507E">
            <w:pPr>
              <w:jc w:val="both"/>
              <w:rPr>
                <w:sz w:val="20"/>
                <w:szCs w:val="20"/>
              </w:rPr>
            </w:pPr>
          </w:p>
        </w:tc>
        <w:tc>
          <w:tcPr>
            <w:tcW w:w="3542" w:type="dxa"/>
            <w:gridSpan w:val="4"/>
          </w:tcPr>
          <w:p w:rsidR="001E7BAD" w:rsidRPr="00521268" w:rsidRDefault="001E7BAD" w:rsidP="00F9507E">
            <w:pPr>
              <w:rPr>
                <w:sz w:val="20"/>
                <w:szCs w:val="20"/>
              </w:rPr>
            </w:pPr>
            <w:r w:rsidRPr="00521268">
              <w:rPr>
                <w:sz w:val="20"/>
                <w:szCs w:val="20"/>
              </w:rPr>
              <w:t>Проведення та участь у координаційних зустрічах, з  метою обговорення проектів двостороннього співробітництва.</w:t>
            </w:r>
          </w:p>
          <w:p w:rsidR="001E7BAD" w:rsidRPr="00521268" w:rsidRDefault="001E7BAD" w:rsidP="00F9507E">
            <w:pPr>
              <w:rPr>
                <w:sz w:val="20"/>
                <w:szCs w:val="20"/>
              </w:rPr>
            </w:pPr>
          </w:p>
        </w:tc>
        <w:tc>
          <w:tcPr>
            <w:tcW w:w="1908" w:type="dxa"/>
          </w:tcPr>
          <w:p w:rsidR="001E7BAD" w:rsidRPr="00521268" w:rsidRDefault="001E7BAD" w:rsidP="00F9507E">
            <w:pPr>
              <w:rPr>
                <w:rFonts w:eastAsia="Arial Unicode MS"/>
                <w:sz w:val="20"/>
                <w:szCs w:val="20"/>
              </w:rPr>
            </w:pPr>
            <w:r w:rsidRPr="00521268">
              <w:rPr>
                <w:rFonts w:eastAsia="Arial Unicode MS"/>
                <w:sz w:val="20"/>
                <w:szCs w:val="20"/>
              </w:rPr>
              <w:t xml:space="preserve">ВМСЄІ </w:t>
            </w:r>
          </w:p>
          <w:p w:rsidR="001E7BAD" w:rsidRPr="00521268" w:rsidRDefault="001E7BAD" w:rsidP="00F9507E">
            <w:pPr>
              <w:rPr>
                <w:rFonts w:eastAsia="Arial Unicode MS"/>
                <w:sz w:val="20"/>
                <w:szCs w:val="20"/>
              </w:rPr>
            </w:pPr>
            <w:r w:rsidRPr="00521268">
              <w:rPr>
                <w:rFonts w:eastAsia="Arial Unicode MS"/>
                <w:sz w:val="20"/>
                <w:szCs w:val="20"/>
              </w:rPr>
              <w:t>Горащенкова Г.П.</w:t>
            </w:r>
          </w:p>
          <w:p w:rsidR="001E7BAD" w:rsidRPr="00521268" w:rsidRDefault="001E7BAD" w:rsidP="00F9507E">
            <w:pPr>
              <w:rPr>
                <w:rFonts w:eastAsia="Arial Unicode MS"/>
                <w:sz w:val="20"/>
                <w:szCs w:val="20"/>
              </w:rPr>
            </w:pPr>
            <w:r w:rsidRPr="00521268">
              <w:rPr>
                <w:rFonts w:eastAsia="Arial Unicode MS"/>
                <w:sz w:val="20"/>
                <w:szCs w:val="20"/>
              </w:rPr>
              <w:t xml:space="preserve">ДНТЦ </w:t>
            </w:r>
          </w:p>
          <w:p w:rsidR="001E7BAD" w:rsidRPr="00521268" w:rsidRDefault="001E7BAD" w:rsidP="00F9507E">
            <w:pPr>
              <w:rPr>
                <w:rFonts w:eastAsia="Arial Unicode MS"/>
                <w:sz w:val="20"/>
                <w:szCs w:val="20"/>
              </w:rPr>
            </w:pPr>
            <w:r w:rsidRPr="00521268">
              <w:rPr>
                <w:rFonts w:eastAsia="Arial Unicode MS"/>
                <w:sz w:val="20"/>
                <w:szCs w:val="20"/>
              </w:rPr>
              <w:t>Шевченко І.А.</w:t>
            </w:r>
          </w:p>
        </w:tc>
        <w:tc>
          <w:tcPr>
            <w:tcW w:w="2160" w:type="dxa"/>
            <w:gridSpan w:val="4"/>
          </w:tcPr>
          <w:p w:rsidR="001E7BAD" w:rsidRPr="00521268" w:rsidRDefault="001E7BAD" w:rsidP="00F9507E">
            <w:pPr>
              <w:rPr>
                <w:sz w:val="20"/>
                <w:szCs w:val="20"/>
              </w:rPr>
            </w:pPr>
            <w:r w:rsidRPr="00521268">
              <w:rPr>
                <w:sz w:val="20"/>
                <w:szCs w:val="20"/>
              </w:rPr>
              <w:t>двічі на рік</w:t>
            </w:r>
          </w:p>
          <w:p w:rsidR="001E7BAD" w:rsidRPr="00521268" w:rsidRDefault="001E7BAD" w:rsidP="00F9507E">
            <w:pPr>
              <w:rPr>
                <w:sz w:val="20"/>
                <w:szCs w:val="20"/>
              </w:rPr>
            </w:pPr>
          </w:p>
        </w:tc>
        <w:tc>
          <w:tcPr>
            <w:tcW w:w="1300" w:type="dxa"/>
          </w:tcPr>
          <w:p w:rsidR="001E7BAD" w:rsidRPr="00521268" w:rsidRDefault="001E7BAD" w:rsidP="00F9507E">
            <w:pPr>
              <w:rPr>
                <w:sz w:val="20"/>
                <w:szCs w:val="20"/>
              </w:rPr>
            </w:pPr>
          </w:p>
        </w:tc>
      </w:tr>
      <w:tr w:rsidR="001E7BAD" w:rsidRPr="00521268" w:rsidTr="0022365F">
        <w:trPr>
          <w:cantSplit/>
          <w:trHeight w:val="265"/>
        </w:trPr>
        <w:tc>
          <w:tcPr>
            <w:tcW w:w="430" w:type="dxa"/>
            <w:gridSpan w:val="2"/>
          </w:tcPr>
          <w:p w:rsidR="001E7BAD" w:rsidRPr="00521268" w:rsidRDefault="001E7BAD" w:rsidP="00F9507E">
            <w:pPr>
              <w:rPr>
                <w:sz w:val="20"/>
                <w:szCs w:val="20"/>
              </w:rPr>
            </w:pPr>
            <w:r w:rsidRPr="00521268">
              <w:rPr>
                <w:sz w:val="20"/>
                <w:szCs w:val="20"/>
              </w:rPr>
              <w:t>21.</w:t>
            </w:r>
          </w:p>
        </w:tc>
        <w:tc>
          <w:tcPr>
            <w:tcW w:w="2687" w:type="dxa"/>
            <w:gridSpan w:val="2"/>
          </w:tcPr>
          <w:p w:rsidR="001E7BAD" w:rsidRPr="00521268" w:rsidRDefault="001E7BAD" w:rsidP="00F9507E">
            <w:pPr>
              <w:rPr>
                <w:sz w:val="20"/>
                <w:szCs w:val="20"/>
              </w:rPr>
            </w:pPr>
            <w:r w:rsidRPr="00521268">
              <w:rPr>
                <w:sz w:val="20"/>
                <w:szCs w:val="20"/>
              </w:rPr>
              <w:t>Республіка Молдова</w:t>
            </w:r>
          </w:p>
          <w:p w:rsidR="001E7BAD" w:rsidRPr="00521268" w:rsidRDefault="001E7BAD" w:rsidP="00F9507E">
            <w:pPr>
              <w:rPr>
                <w:sz w:val="20"/>
                <w:szCs w:val="20"/>
              </w:rPr>
            </w:pPr>
            <w:r w:rsidRPr="00521268">
              <w:rPr>
                <w:sz w:val="20"/>
                <w:szCs w:val="20"/>
              </w:rPr>
              <w:t>Національне агентство з регулювання ядерної та радіаційної діяльності Республіки Молдова</w:t>
            </w:r>
          </w:p>
        </w:tc>
        <w:tc>
          <w:tcPr>
            <w:tcW w:w="3203" w:type="dxa"/>
            <w:gridSpan w:val="2"/>
          </w:tcPr>
          <w:p w:rsidR="001E7BAD" w:rsidRPr="00521268" w:rsidRDefault="001E7BAD" w:rsidP="00F9507E">
            <w:pPr>
              <w:rPr>
                <w:sz w:val="20"/>
                <w:szCs w:val="20"/>
              </w:rPr>
            </w:pPr>
            <w:r w:rsidRPr="00521268">
              <w:rPr>
                <w:sz w:val="20"/>
                <w:szCs w:val="20"/>
              </w:rPr>
              <w:t xml:space="preserve">Меморандум про взаєморозуміння між Державною інспекцією ядерного регулювання України та Міністерством навколишнього середовища Республіки Молдова, яке представлене Національним агентством регулювання ядерної та радіаційної діяльності, щодо співробітництва в галузі радіаційної і ядерної безпеки і захищеності (від 28.09.2016, м. Відень, Республіка Австрія). </w:t>
            </w:r>
          </w:p>
          <w:p w:rsidR="001E7BAD" w:rsidRPr="00521268" w:rsidRDefault="001E7BAD" w:rsidP="00F9507E">
            <w:pPr>
              <w:rPr>
                <w:sz w:val="20"/>
                <w:szCs w:val="20"/>
              </w:rPr>
            </w:pPr>
          </w:p>
        </w:tc>
        <w:tc>
          <w:tcPr>
            <w:tcW w:w="3542" w:type="dxa"/>
            <w:gridSpan w:val="4"/>
          </w:tcPr>
          <w:p w:rsidR="001E7BAD" w:rsidRPr="00521268" w:rsidRDefault="001E7BAD" w:rsidP="00F9507E">
            <w:pPr>
              <w:rPr>
                <w:sz w:val="20"/>
                <w:szCs w:val="20"/>
              </w:rPr>
            </w:pPr>
            <w:r w:rsidRPr="00521268">
              <w:rPr>
                <w:sz w:val="20"/>
                <w:szCs w:val="20"/>
              </w:rPr>
              <w:t>Реалізація заходів, відповідно до положень Меморандуму.</w:t>
            </w:r>
          </w:p>
        </w:tc>
        <w:tc>
          <w:tcPr>
            <w:tcW w:w="1908" w:type="dxa"/>
          </w:tcPr>
          <w:p w:rsidR="001E7BAD" w:rsidRPr="00521268" w:rsidRDefault="001E7BAD" w:rsidP="00F9507E">
            <w:pPr>
              <w:rPr>
                <w:sz w:val="20"/>
                <w:szCs w:val="20"/>
              </w:rPr>
            </w:pPr>
            <w:r w:rsidRPr="00521268">
              <w:rPr>
                <w:sz w:val="20"/>
                <w:szCs w:val="20"/>
              </w:rPr>
              <w:t>ВМСЄІ</w:t>
            </w:r>
          </w:p>
          <w:p w:rsidR="001E7BAD" w:rsidRPr="00521268" w:rsidRDefault="001E7BAD" w:rsidP="00F9507E">
            <w:pPr>
              <w:rPr>
                <w:sz w:val="20"/>
                <w:szCs w:val="20"/>
              </w:rPr>
            </w:pPr>
            <w:r w:rsidRPr="00521268">
              <w:rPr>
                <w:sz w:val="20"/>
                <w:szCs w:val="20"/>
              </w:rPr>
              <w:t>Горащенкова Г.П.</w:t>
            </w:r>
          </w:p>
          <w:p w:rsidR="001E7BAD" w:rsidRPr="00521268" w:rsidRDefault="001E7BAD" w:rsidP="00F9507E">
            <w:pPr>
              <w:rPr>
                <w:sz w:val="20"/>
                <w:szCs w:val="20"/>
              </w:rPr>
            </w:pPr>
          </w:p>
          <w:p w:rsidR="001E7BAD" w:rsidRPr="00521268" w:rsidRDefault="001E7BAD" w:rsidP="00F9507E">
            <w:pPr>
              <w:rPr>
                <w:rFonts w:eastAsia="Arial Unicode MS"/>
                <w:sz w:val="20"/>
                <w:szCs w:val="20"/>
              </w:rPr>
            </w:pPr>
          </w:p>
        </w:tc>
        <w:tc>
          <w:tcPr>
            <w:tcW w:w="2160" w:type="dxa"/>
            <w:gridSpan w:val="4"/>
          </w:tcPr>
          <w:p w:rsidR="001E7BAD" w:rsidRPr="00521268" w:rsidRDefault="001E7BAD" w:rsidP="00F9507E">
            <w:pPr>
              <w:rPr>
                <w:sz w:val="20"/>
                <w:szCs w:val="20"/>
              </w:rPr>
            </w:pPr>
            <w:r w:rsidRPr="00521268">
              <w:rPr>
                <w:sz w:val="20"/>
                <w:szCs w:val="20"/>
              </w:rPr>
              <w:t>протягом року</w:t>
            </w:r>
          </w:p>
        </w:tc>
        <w:tc>
          <w:tcPr>
            <w:tcW w:w="1300" w:type="dxa"/>
          </w:tcPr>
          <w:p w:rsidR="001E7BAD" w:rsidRPr="00521268" w:rsidRDefault="001E7BAD" w:rsidP="00F9507E">
            <w:pPr>
              <w:rPr>
                <w:sz w:val="20"/>
                <w:szCs w:val="20"/>
              </w:rPr>
            </w:pPr>
            <w:r w:rsidRPr="00521268">
              <w:rPr>
                <w:sz w:val="20"/>
                <w:szCs w:val="20"/>
              </w:rPr>
              <w:t>За  взаємною домовленістю сторін</w:t>
            </w:r>
          </w:p>
          <w:p w:rsidR="001E7BAD" w:rsidRPr="00521268" w:rsidRDefault="001E7BAD" w:rsidP="00F9507E">
            <w:pPr>
              <w:rPr>
                <w:sz w:val="20"/>
                <w:szCs w:val="20"/>
              </w:rPr>
            </w:pPr>
          </w:p>
        </w:tc>
      </w:tr>
      <w:tr w:rsidR="001E7BAD" w:rsidRPr="00521268" w:rsidTr="0022365F">
        <w:trPr>
          <w:cantSplit/>
          <w:trHeight w:val="285"/>
        </w:trPr>
        <w:tc>
          <w:tcPr>
            <w:tcW w:w="430" w:type="dxa"/>
            <w:gridSpan w:val="2"/>
          </w:tcPr>
          <w:p w:rsidR="001E7BAD" w:rsidRPr="00521268" w:rsidRDefault="001E7BAD" w:rsidP="00F9507E">
            <w:pPr>
              <w:rPr>
                <w:sz w:val="20"/>
                <w:szCs w:val="20"/>
              </w:rPr>
            </w:pPr>
            <w:r w:rsidRPr="00521268">
              <w:rPr>
                <w:sz w:val="20"/>
                <w:szCs w:val="20"/>
              </w:rPr>
              <w:t>22.</w:t>
            </w:r>
          </w:p>
        </w:tc>
        <w:tc>
          <w:tcPr>
            <w:tcW w:w="2687" w:type="dxa"/>
            <w:gridSpan w:val="2"/>
          </w:tcPr>
          <w:p w:rsidR="001E7BAD" w:rsidRPr="00521268" w:rsidRDefault="001E7BAD" w:rsidP="00F9507E">
            <w:pPr>
              <w:rPr>
                <w:sz w:val="20"/>
                <w:szCs w:val="20"/>
              </w:rPr>
            </w:pPr>
            <w:r w:rsidRPr="00521268">
              <w:rPr>
                <w:sz w:val="20"/>
                <w:szCs w:val="20"/>
              </w:rPr>
              <w:t>Вірменія</w:t>
            </w:r>
          </w:p>
          <w:p w:rsidR="001E7BAD" w:rsidRPr="00521268" w:rsidRDefault="001E7BAD" w:rsidP="00F9507E">
            <w:pPr>
              <w:rPr>
                <w:sz w:val="20"/>
                <w:szCs w:val="20"/>
              </w:rPr>
            </w:pPr>
            <w:r w:rsidRPr="00521268">
              <w:rPr>
                <w:sz w:val="20"/>
                <w:szCs w:val="20"/>
              </w:rPr>
              <w:t xml:space="preserve">Державний комітет регулювання ядерної безпеки при Уряді Республіки Вірменія </w:t>
            </w:r>
          </w:p>
          <w:p w:rsidR="001E7BAD" w:rsidRPr="00521268" w:rsidRDefault="001E7BAD" w:rsidP="00F9507E">
            <w:pPr>
              <w:rPr>
                <w:sz w:val="20"/>
                <w:szCs w:val="20"/>
              </w:rPr>
            </w:pPr>
            <w:r w:rsidRPr="00521268">
              <w:rPr>
                <w:sz w:val="20"/>
                <w:szCs w:val="20"/>
              </w:rPr>
              <w:t>(ANRA)</w:t>
            </w:r>
          </w:p>
        </w:tc>
        <w:tc>
          <w:tcPr>
            <w:tcW w:w="3203" w:type="dxa"/>
            <w:gridSpan w:val="2"/>
          </w:tcPr>
          <w:p w:rsidR="001E7BAD" w:rsidRPr="00521268" w:rsidRDefault="001E7BAD" w:rsidP="00F9507E">
            <w:pPr>
              <w:rPr>
                <w:sz w:val="20"/>
                <w:szCs w:val="20"/>
              </w:rPr>
            </w:pPr>
            <w:r w:rsidRPr="00521268">
              <w:rPr>
                <w:sz w:val="20"/>
                <w:szCs w:val="20"/>
              </w:rPr>
              <w:t xml:space="preserve">Угода між Державною інспекцією ядерного регулювання України та </w:t>
            </w:r>
          </w:p>
          <w:p w:rsidR="001E7BAD" w:rsidRPr="00521268" w:rsidRDefault="001E7BAD" w:rsidP="00F9507E">
            <w:pPr>
              <w:rPr>
                <w:sz w:val="20"/>
                <w:szCs w:val="20"/>
              </w:rPr>
            </w:pPr>
            <w:r w:rsidRPr="00521268">
              <w:rPr>
                <w:sz w:val="20"/>
                <w:szCs w:val="20"/>
              </w:rPr>
              <w:t xml:space="preserve">Державним комітетом регулювання ядерної безпеки при Уряді Республіки Вірменія </w:t>
            </w:r>
          </w:p>
          <w:p w:rsidR="001E7BAD" w:rsidRPr="00521268" w:rsidRDefault="001E7BAD" w:rsidP="00F9507E">
            <w:pPr>
              <w:rPr>
                <w:sz w:val="20"/>
                <w:szCs w:val="20"/>
              </w:rPr>
            </w:pPr>
            <w:r w:rsidRPr="00521268">
              <w:rPr>
                <w:bCs/>
                <w:spacing w:val="-4"/>
                <w:sz w:val="20"/>
                <w:szCs w:val="20"/>
              </w:rPr>
              <w:t xml:space="preserve">про співробітництво </w:t>
            </w:r>
            <w:r w:rsidRPr="00521268">
              <w:rPr>
                <w:sz w:val="20"/>
                <w:szCs w:val="20"/>
              </w:rPr>
              <w:t>у сфері ядерної безпеки та радіаційного захисту (від 26 жовтня 2016 року, м. Рим).</w:t>
            </w:r>
          </w:p>
          <w:p w:rsidR="001E7BAD" w:rsidRPr="00521268" w:rsidRDefault="001E7BAD" w:rsidP="00F9507E">
            <w:pPr>
              <w:rPr>
                <w:sz w:val="20"/>
                <w:szCs w:val="20"/>
              </w:rPr>
            </w:pPr>
          </w:p>
        </w:tc>
        <w:tc>
          <w:tcPr>
            <w:tcW w:w="3542" w:type="dxa"/>
            <w:gridSpan w:val="4"/>
          </w:tcPr>
          <w:p w:rsidR="001E7BAD" w:rsidRPr="00521268" w:rsidRDefault="001E7BAD" w:rsidP="00F9507E">
            <w:pPr>
              <w:rPr>
                <w:sz w:val="20"/>
                <w:szCs w:val="20"/>
              </w:rPr>
            </w:pPr>
            <w:r w:rsidRPr="00521268">
              <w:rPr>
                <w:sz w:val="20"/>
                <w:szCs w:val="20"/>
              </w:rPr>
              <w:t>Реалізація положень Угоди.</w:t>
            </w:r>
          </w:p>
        </w:tc>
        <w:tc>
          <w:tcPr>
            <w:tcW w:w="1908" w:type="dxa"/>
          </w:tcPr>
          <w:p w:rsidR="001E7BAD" w:rsidRPr="00521268" w:rsidRDefault="001E7BAD" w:rsidP="00F9507E">
            <w:pPr>
              <w:rPr>
                <w:sz w:val="20"/>
                <w:szCs w:val="20"/>
              </w:rPr>
            </w:pPr>
            <w:r w:rsidRPr="00521268">
              <w:rPr>
                <w:sz w:val="20"/>
                <w:szCs w:val="20"/>
              </w:rPr>
              <w:t>ДБЯУ</w:t>
            </w:r>
          </w:p>
          <w:p w:rsidR="001E7BAD" w:rsidRPr="00521268" w:rsidRDefault="001E7BAD" w:rsidP="00F9507E">
            <w:pPr>
              <w:rPr>
                <w:sz w:val="20"/>
                <w:szCs w:val="20"/>
              </w:rPr>
            </w:pPr>
            <w:r w:rsidRPr="00521268">
              <w:rPr>
                <w:sz w:val="20"/>
                <w:szCs w:val="20"/>
              </w:rPr>
              <w:t>Чепурна А.П.</w:t>
            </w:r>
          </w:p>
          <w:p w:rsidR="001E7BAD" w:rsidRPr="00521268" w:rsidRDefault="001E7BAD" w:rsidP="00F9507E">
            <w:pPr>
              <w:rPr>
                <w:sz w:val="20"/>
                <w:szCs w:val="20"/>
              </w:rPr>
            </w:pPr>
            <w:r w:rsidRPr="00521268">
              <w:rPr>
                <w:sz w:val="20"/>
                <w:szCs w:val="20"/>
              </w:rPr>
              <w:t>ВМСЄІ</w:t>
            </w:r>
          </w:p>
          <w:p w:rsidR="001E7BAD" w:rsidRPr="00521268" w:rsidRDefault="001E7BAD" w:rsidP="00F9507E">
            <w:pPr>
              <w:rPr>
                <w:sz w:val="20"/>
                <w:szCs w:val="20"/>
              </w:rPr>
            </w:pPr>
            <w:r w:rsidRPr="00521268">
              <w:rPr>
                <w:sz w:val="20"/>
                <w:szCs w:val="20"/>
              </w:rPr>
              <w:t>Горащенкова Г.П.</w:t>
            </w:r>
          </w:p>
          <w:p w:rsidR="001E7BAD" w:rsidRPr="00521268" w:rsidRDefault="001E7BAD" w:rsidP="00F9507E">
            <w:pPr>
              <w:rPr>
                <w:sz w:val="20"/>
                <w:szCs w:val="20"/>
              </w:rPr>
            </w:pPr>
          </w:p>
        </w:tc>
        <w:tc>
          <w:tcPr>
            <w:tcW w:w="2160" w:type="dxa"/>
            <w:gridSpan w:val="4"/>
          </w:tcPr>
          <w:p w:rsidR="001E7BAD" w:rsidRPr="00521268" w:rsidRDefault="001E7BAD" w:rsidP="00F9507E">
            <w:pPr>
              <w:rPr>
                <w:sz w:val="20"/>
                <w:szCs w:val="20"/>
              </w:rPr>
            </w:pPr>
            <w:r w:rsidRPr="00521268">
              <w:rPr>
                <w:sz w:val="20"/>
                <w:szCs w:val="20"/>
              </w:rPr>
              <w:t>протягом року</w:t>
            </w:r>
          </w:p>
        </w:tc>
        <w:tc>
          <w:tcPr>
            <w:tcW w:w="1300" w:type="dxa"/>
          </w:tcPr>
          <w:p w:rsidR="001E7BAD" w:rsidRPr="00521268" w:rsidRDefault="001E7BAD" w:rsidP="00F9507E">
            <w:pPr>
              <w:rPr>
                <w:sz w:val="20"/>
                <w:szCs w:val="20"/>
              </w:rPr>
            </w:pPr>
            <w:r w:rsidRPr="00521268">
              <w:rPr>
                <w:sz w:val="20"/>
                <w:szCs w:val="20"/>
              </w:rPr>
              <w:t>За домовленістю сторін</w:t>
            </w:r>
          </w:p>
        </w:tc>
      </w:tr>
      <w:tr w:rsidR="001E7BAD" w:rsidRPr="00521268" w:rsidTr="0022365F">
        <w:trPr>
          <w:cantSplit/>
          <w:trHeight w:val="2070"/>
        </w:trPr>
        <w:tc>
          <w:tcPr>
            <w:tcW w:w="430" w:type="dxa"/>
            <w:gridSpan w:val="2"/>
          </w:tcPr>
          <w:p w:rsidR="001E7BAD" w:rsidRPr="00521268" w:rsidRDefault="001E7BAD" w:rsidP="00F9507E">
            <w:pPr>
              <w:rPr>
                <w:sz w:val="20"/>
                <w:szCs w:val="20"/>
              </w:rPr>
            </w:pPr>
            <w:r w:rsidRPr="00521268">
              <w:rPr>
                <w:sz w:val="20"/>
                <w:szCs w:val="20"/>
              </w:rPr>
              <w:t>23.</w:t>
            </w:r>
          </w:p>
        </w:tc>
        <w:tc>
          <w:tcPr>
            <w:tcW w:w="2687" w:type="dxa"/>
            <w:gridSpan w:val="2"/>
          </w:tcPr>
          <w:p w:rsidR="001E7BAD" w:rsidRPr="00521268" w:rsidRDefault="001E7BAD" w:rsidP="00F9507E">
            <w:pPr>
              <w:rPr>
                <w:sz w:val="20"/>
                <w:szCs w:val="20"/>
              </w:rPr>
            </w:pPr>
            <w:r w:rsidRPr="00521268">
              <w:rPr>
                <w:sz w:val="20"/>
                <w:szCs w:val="20"/>
              </w:rPr>
              <w:t>Австралія</w:t>
            </w:r>
          </w:p>
          <w:p w:rsidR="001E7BAD" w:rsidRPr="00521268" w:rsidRDefault="001E7BAD" w:rsidP="00F9507E">
            <w:pPr>
              <w:rPr>
                <w:sz w:val="20"/>
                <w:szCs w:val="20"/>
              </w:rPr>
            </w:pPr>
            <w:r w:rsidRPr="00521268">
              <w:rPr>
                <w:sz w:val="20"/>
                <w:szCs w:val="20"/>
              </w:rPr>
              <w:t>Бюро Австралії з гарантій та нерозповсюдження</w:t>
            </w:r>
          </w:p>
        </w:tc>
        <w:tc>
          <w:tcPr>
            <w:tcW w:w="3203" w:type="dxa"/>
            <w:gridSpan w:val="2"/>
          </w:tcPr>
          <w:p w:rsidR="001E7BAD" w:rsidRPr="00521268" w:rsidRDefault="001E7BAD" w:rsidP="00F9507E">
            <w:pPr>
              <w:rPr>
                <w:sz w:val="20"/>
                <w:szCs w:val="20"/>
              </w:rPr>
            </w:pPr>
            <w:r w:rsidRPr="00521268">
              <w:rPr>
                <w:bCs/>
                <w:sz w:val="20"/>
                <w:szCs w:val="20"/>
              </w:rPr>
              <w:t xml:space="preserve">Адміністративна домовленість між  </w:t>
            </w:r>
            <w:r w:rsidRPr="00521268">
              <w:rPr>
                <w:sz w:val="20"/>
                <w:szCs w:val="20"/>
              </w:rPr>
              <w:t xml:space="preserve">Державною інспекцією ядерного регулювання України </w:t>
            </w:r>
            <w:r w:rsidRPr="00521268">
              <w:rPr>
                <w:bCs/>
                <w:sz w:val="20"/>
                <w:szCs w:val="20"/>
              </w:rPr>
              <w:t xml:space="preserve">і </w:t>
            </w:r>
            <w:r w:rsidRPr="00521268">
              <w:rPr>
                <w:sz w:val="20"/>
                <w:szCs w:val="20"/>
              </w:rPr>
              <w:t>Бюро Австралії з гарантій та нерозповсюдження</w:t>
            </w:r>
            <w:r w:rsidRPr="00521268">
              <w:rPr>
                <w:bCs/>
                <w:sz w:val="20"/>
                <w:szCs w:val="20"/>
              </w:rPr>
              <w:t xml:space="preserve"> згідно з </w:t>
            </w:r>
            <w:r w:rsidRPr="00521268">
              <w:rPr>
                <w:sz w:val="20"/>
                <w:szCs w:val="20"/>
              </w:rPr>
              <w:t>Угодою між Урядом України та Урядом Австралії про співробітництво в галузі використання ядерної енергії в мирних цілях</w:t>
            </w:r>
            <w:r w:rsidRPr="00521268">
              <w:rPr>
                <w:bCs/>
                <w:sz w:val="20"/>
                <w:szCs w:val="20"/>
              </w:rPr>
              <w:t xml:space="preserve"> (</w:t>
            </w:r>
            <w:r w:rsidRPr="00521268">
              <w:rPr>
                <w:sz w:val="20"/>
                <w:szCs w:val="20"/>
              </w:rPr>
              <w:t>від 18.09.2018р.</w:t>
            </w:r>
            <w:r w:rsidRPr="00521268">
              <w:rPr>
                <w:bCs/>
                <w:sz w:val="20"/>
                <w:szCs w:val="20"/>
              </w:rPr>
              <w:t>).</w:t>
            </w:r>
          </w:p>
        </w:tc>
        <w:tc>
          <w:tcPr>
            <w:tcW w:w="3542" w:type="dxa"/>
            <w:gridSpan w:val="4"/>
          </w:tcPr>
          <w:p w:rsidR="001E7BAD" w:rsidRPr="00521268" w:rsidRDefault="001E7BAD" w:rsidP="00F9507E">
            <w:pPr>
              <w:rPr>
                <w:sz w:val="20"/>
                <w:szCs w:val="20"/>
              </w:rPr>
            </w:pPr>
            <w:r w:rsidRPr="00521268">
              <w:rPr>
                <w:bCs/>
                <w:sz w:val="20"/>
                <w:szCs w:val="20"/>
              </w:rPr>
              <w:t>Реалізація заходів в рамках Адміністративної домовленості.</w:t>
            </w:r>
          </w:p>
        </w:tc>
        <w:tc>
          <w:tcPr>
            <w:tcW w:w="1908" w:type="dxa"/>
          </w:tcPr>
          <w:p w:rsidR="001E7BAD" w:rsidRPr="00521268" w:rsidRDefault="001E7BAD" w:rsidP="00F9507E">
            <w:pPr>
              <w:rPr>
                <w:sz w:val="20"/>
                <w:szCs w:val="20"/>
              </w:rPr>
            </w:pPr>
            <w:r w:rsidRPr="00521268">
              <w:rPr>
                <w:sz w:val="20"/>
                <w:szCs w:val="20"/>
              </w:rPr>
              <w:t xml:space="preserve">УЯЗГ </w:t>
            </w:r>
          </w:p>
          <w:p w:rsidR="001E7BAD" w:rsidRPr="00521268" w:rsidRDefault="001E7BAD" w:rsidP="00F9507E">
            <w:pPr>
              <w:rPr>
                <w:sz w:val="20"/>
                <w:szCs w:val="20"/>
              </w:rPr>
            </w:pPr>
            <w:r w:rsidRPr="00521268">
              <w:rPr>
                <w:sz w:val="20"/>
                <w:szCs w:val="20"/>
              </w:rPr>
              <w:t>Лопатін С.Д.</w:t>
            </w:r>
          </w:p>
          <w:p w:rsidR="001E7BAD" w:rsidRPr="00521268" w:rsidRDefault="001E7BAD" w:rsidP="00F9507E">
            <w:pPr>
              <w:rPr>
                <w:sz w:val="20"/>
                <w:szCs w:val="20"/>
              </w:rPr>
            </w:pPr>
            <w:r w:rsidRPr="00521268">
              <w:rPr>
                <w:sz w:val="20"/>
                <w:szCs w:val="20"/>
              </w:rPr>
              <w:t xml:space="preserve">ВМСЄІ </w:t>
            </w:r>
          </w:p>
          <w:p w:rsidR="001E7BAD" w:rsidRPr="00521268" w:rsidRDefault="001E7BAD" w:rsidP="00F9507E">
            <w:pPr>
              <w:rPr>
                <w:sz w:val="20"/>
                <w:szCs w:val="20"/>
              </w:rPr>
            </w:pPr>
            <w:r w:rsidRPr="00521268">
              <w:rPr>
                <w:sz w:val="20"/>
                <w:szCs w:val="20"/>
              </w:rPr>
              <w:t>Горащенкова Г.П.</w:t>
            </w:r>
          </w:p>
        </w:tc>
        <w:tc>
          <w:tcPr>
            <w:tcW w:w="2160" w:type="dxa"/>
            <w:gridSpan w:val="4"/>
          </w:tcPr>
          <w:p w:rsidR="001E7BAD" w:rsidRPr="00521268" w:rsidRDefault="001E7BAD" w:rsidP="00F9507E">
            <w:pPr>
              <w:rPr>
                <w:sz w:val="20"/>
                <w:szCs w:val="20"/>
              </w:rPr>
            </w:pPr>
          </w:p>
        </w:tc>
        <w:tc>
          <w:tcPr>
            <w:tcW w:w="1300" w:type="dxa"/>
          </w:tcPr>
          <w:p w:rsidR="001E7BAD" w:rsidRPr="00521268" w:rsidRDefault="001E7BAD" w:rsidP="00F9507E">
            <w:pPr>
              <w:rPr>
                <w:sz w:val="20"/>
                <w:szCs w:val="20"/>
              </w:rPr>
            </w:pPr>
            <w:r w:rsidRPr="00521268">
              <w:rPr>
                <w:sz w:val="20"/>
                <w:szCs w:val="20"/>
              </w:rPr>
              <w:t>За домовленістю сторін</w:t>
            </w:r>
          </w:p>
        </w:tc>
      </w:tr>
    </w:tbl>
    <w:p w:rsidR="001E7BAD" w:rsidRPr="00521268" w:rsidRDefault="001E7BAD" w:rsidP="001E7BAD"/>
    <w:p w:rsidR="001E7BAD" w:rsidRPr="00521268" w:rsidRDefault="001E7BAD" w:rsidP="001E7BAD"/>
    <w:p w:rsidR="0022365F" w:rsidRDefault="0022365F" w:rsidP="00466EF4">
      <w:pPr>
        <w:ind w:left="2832"/>
        <w:rPr>
          <w:b/>
          <w:sz w:val="26"/>
          <w:szCs w:val="26"/>
        </w:rPr>
      </w:pPr>
    </w:p>
    <w:p w:rsidR="0022365F" w:rsidRDefault="0022365F" w:rsidP="00466EF4">
      <w:pPr>
        <w:ind w:left="2832"/>
        <w:rPr>
          <w:b/>
          <w:sz w:val="26"/>
          <w:szCs w:val="26"/>
        </w:rPr>
      </w:pPr>
    </w:p>
    <w:p w:rsidR="0022365F" w:rsidRDefault="0022365F" w:rsidP="00466EF4">
      <w:pPr>
        <w:ind w:left="2832"/>
        <w:rPr>
          <w:b/>
          <w:sz w:val="26"/>
          <w:szCs w:val="26"/>
        </w:rPr>
      </w:pPr>
    </w:p>
    <w:p w:rsidR="0022365F" w:rsidRDefault="0022365F" w:rsidP="00466EF4">
      <w:pPr>
        <w:ind w:left="2832"/>
        <w:rPr>
          <w:b/>
          <w:sz w:val="26"/>
          <w:szCs w:val="26"/>
        </w:rPr>
      </w:pPr>
    </w:p>
    <w:p w:rsidR="0022365F" w:rsidRDefault="0022365F" w:rsidP="00466EF4">
      <w:pPr>
        <w:ind w:left="2832"/>
        <w:rPr>
          <w:b/>
          <w:sz w:val="26"/>
          <w:szCs w:val="26"/>
        </w:rPr>
      </w:pPr>
    </w:p>
    <w:p w:rsidR="0022365F" w:rsidRDefault="0022365F" w:rsidP="00466EF4">
      <w:pPr>
        <w:ind w:left="2832"/>
        <w:rPr>
          <w:b/>
          <w:sz w:val="26"/>
          <w:szCs w:val="26"/>
        </w:rPr>
      </w:pPr>
    </w:p>
    <w:p w:rsidR="0022365F" w:rsidRDefault="0022365F" w:rsidP="00466EF4">
      <w:pPr>
        <w:ind w:left="2832"/>
        <w:rPr>
          <w:b/>
          <w:sz w:val="26"/>
          <w:szCs w:val="26"/>
        </w:rPr>
      </w:pPr>
    </w:p>
    <w:p w:rsidR="0022365F" w:rsidRDefault="0022365F" w:rsidP="00466EF4">
      <w:pPr>
        <w:ind w:left="2832"/>
        <w:rPr>
          <w:b/>
          <w:sz w:val="26"/>
          <w:szCs w:val="26"/>
        </w:rPr>
      </w:pPr>
    </w:p>
    <w:p w:rsidR="0022365F" w:rsidRDefault="0022365F" w:rsidP="00466EF4">
      <w:pPr>
        <w:ind w:left="2832"/>
        <w:rPr>
          <w:b/>
          <w:sz w:val="26"/>
          <w:szCs w:val="26"/>
        </w:rPr>
      </w:pPr>
    </w:p>
    <w:p w:rsidR="0022365F" w:rsidRDefault="0022365F" w:rsidP="00466EF4">
      <w:pPr>
        <w:ind w:left="2832"/>
        <w:rPr>
          <w:b/>
          <w:sz w:val="26"/>
          <w:szCs w:val="26"/>
        </w:rPr>
      </w:pPr>
    </w:p>
    <w:p w:rsidR="0022365F" w:rsidRDefault="0022365F" w:rsidP="00466EF4">
      <w:pPr>
        <w:ind w:left="2832"/>
        <w:rPr>
          <w:b/>
          <w:sz w:val="26"/>
          <w:szCs w:val="26"/>
        </w:rPr>
      </w:pPr>
    </w:p>
    <w:p w:rsidR="00F9507E" w:rsidRDefault="00F9507E" w:rsidP="00177824">
      <w:pPr>
        <w:jc w:val="center"/>
        <w:rPr>
          <w:b/>
          <w:sz w:val="26"/>
          <w:szCs w:val="26"/>
        </w:rPr>
      </w:pPr>
    </w:p>
    <w:p w:rsidR="00F9507E" w:rsidRDefault="00F9507E" w:rsidP="00177824">
      <w:pPr>
        <w:jc w:val="center"/>
        <w:rPr>
          <w:b/>
          <w:sz w:val="26"/>
          <w:szCs w:val="26"/>
        </w:rPr>
      </w:pPr>
    </w:p>
    <w:p w:rsidR="00F9507E" w:rsidRDefault="00F9507E" w:rsidP="00177824">
      <w:pPr>
        <w:jc w:val="center"/>
        <w:rPr>
          <w:b/>
          <w:sz w:val="26"/>
          <w:szCs w:val="26"/>
        </w:rPr>
      </w:pPr>
    </w:p>
    <w:p w:rsidR="00F9507E" w:rsidRDefault="00F9507E" w:rsidP="00177824">
      <w:pPr>
        <w:jc w:val="center"/>
        <w:rPr>
          <w:b/>
          <w:sz w:val="26"/>
          <w:szCs w:val="26"/>
        </w:rPr>
      </w:pPr>
    </w:p>
    <w:p w:rsidR="00F9507E" w:rsidRDefault="00F9507E" w:rsidP="00177824">
      <w:pPr>
        <w:jc w:val="center"/>
        <w:rPr>
          <w:b/>
          <w:sz w:val="26"/>
          <w:szCs w:val="26"/>
        </w:rPr>
      </w:pPr>
    </w:p>
    <w:p w:rsidR="00F9507E" w:rsidRDefault="00F9507E" w:rsidP="00177824">
      <w:pPr>
        <w:jc w:val="center"/>
        <w:rPr>
          <w:b/>
          <w:sz w:val="26"/>
          <w:szCs w:val="26"/>
        </w:rPr>
      </w:pPr>
    </w:p>
    <w:p w:rsidR="00F9507E" w:rsidRDefault="00F9507E" w:rsidP="00177824">
      <w:pPr>
        <w:jc w:val="center"/>
        <w:rPr>
          <w:b/>
          <w:sz w:val="26"/>
          <w:szCs w:val="26"/>
        </w:rPr>
      </w:pPr>
    </w:p>
    <w:p w:rsidR="00F9507E" w:rsidRDefault="00F9507E" w:rsidP="00177824">
      <w:pPr>
        <w:jc w:val="center"/>
        <w:rPr>
          <w:b/>
          <w:sz w:val="26"/>
          <w:szCs w:val="26"/>
        </w:rPr>
      </w:pPr>
    </w:p>
    <w:p w:rsidR="00F9507E" w:rsidRDefault="00F9507E" w:rsidP="00177824">
      <w:pPr>
        <w:jc w:val="center"/>
        <w:rPr>
          <w:b/>
          <w:sz w:val="26"/>
          <w:szCs w:val="26"/>
        </w:rPr>
      </w:pPr>
    </w:p>
    <w:p w:rsidR="00F9507E" w:rsidRDefault="00F9507E" w:rsidP="00177824">
      <w:pPr>
        <w:jc w:val="center"/>
        <w:rPr>
          <w:b/>
          <w:sz w:val="26"/>
          <w:szCs w:val="26"/>
        </w:rPr>
      </w:pPr>
    </w:p>
    <w:p w:rsidR="00F9507E" w:rsidRDefault="00F9507E" w:rsidP="00177824">
      <w:pPr>
        <w:jc w:val="center"/>
        <w:rPr>
          <w:b/>
          <w:sz w:val="26"/>
          <w:szCs w:val="26"/>
        </w:rPr>
      </w:pPr>
    </w:p>
    <w:p w:rsidR="00F9507E" w:rsidRDefault="00F9507E" w:rsidP="00177824">
      <w:pPr>
        <w:jc w:val="center"/>
        <w:rPr>
          <w:b/>
          <w:sz w:val="26"/>
          <w:szCs w:val="26"/>
        </w:rPr>
      </w:pPr>
    </w:p>
    <w:p w:rsidR="00F9507E" w:rsidRDefault="00F9507E" w:rsidP="00177824">
      <w:pPr>
        <w:jc w:val="center"/>
        <w:rPr>
          <w:b/>
          <w:sz w:val="26"/>
          <w:szCs w:val="26"/>
        </w:rPr>
      </w:pPr>
    </w:p>
    <w:p w:rsidR="00F9507E" w:rsidRDefault="00F9507E" w:rsidP="00177824">
      <w:pPr>
        <w:jc w:val="center"/>
        <w:rPr>
          <w:b/>
          <w:sz w:val="26"/>
          <w:szCs w:val="26"/>
        </w:rPr>
      </w:pPr>
    </w:p>
    <w:p w:rsidR="00177824" w:rsidRPr="008C77C4" w:rsidRDefault="00177824" w:rsidP="00177824">
      <w:pPr>
        <w:jc w:val="center"/>
        <w:rPr>
          <w:b/>
          <w:sz w:val="26"/>
          <w:szCs w:val="26"/>
        </w:rPr>
      </w:pPr>
      <w:r w:rsidRPr="008C77C4">
        <w:rPr>
          <w:b/>
          <w:sz w:val="26"/>
          <w:szCs w:val="26"/>
        </w:rPr>
        <w:t xml:space="preserve">План </w:t>
      </w:r>
    </w:p>
    <w:p w:rsidR="00177824" w:rsidRPr="008C77C4" w:rsidRDefault="00177824" w:rsidP="00177824">
      <w:pPr>
        <w:jc w:val="center"/>
        <w:rPr>
          <w:b/>
          <w:sz w:val="26"/>
          <w:szCs w:val="26"/>
        </w:rPr>
      </w:pPr>
      <w:r w:rsidRPr="008C77C4">
        <w:rPr>
          <w:b/>
          <w:sz w:val="26"/>
          <w:szCs w:val="26"/>
        </w:rPr>
        <w:t>роботи з громадськістю Державної інспекції ядерного регулювання України</w:t>
      </w:r>
    </w:p>
    <w:p w:rsidR="00177824" w:rsidRDefault="00177824" w:rsidP="00177824">
      <w:pPr>
        <w:jc w:val="center"/>
        <w:rPr>
          <w:b/>
          <w:sz w:val="26"/>
          <w:szCs w:val="26"/>
        </w:rPr>
      </w:pPr>
      <w:r>
        <w:rPr>
          <w:b/>
          <w:sz w:val="26"/>
          <w:szCs w:val="26"/>
        </w:rPr>
        <w:t>на 2020</w:t>
      </w:r>
      <w:r w:rsidRPr="008C77C4">
        <w:rPr>
          <w:b/>
          <w:sz w:val="26"/>
          <w:szCs w:val="26"/>
        </w:rPr>
        <w:t xml:space="preserve"> рік</w:t>
      </w:r>
    </w:p>
    <w:p w:rsidR="00177824" w:rsidRDefault="00177824" w:rsidP="00177824">
      <w:pPr>
        <w:jc w:val="center"/>
        <w:rPr>
          <w:b/>
          <w:sz w:val="26"/>
          <w:szCs w:val="26"/>
        </w:rPr>
      </w:pPr>
    </w:p>
    <w:tbl>
      <w:tblPr>
        <w:tblStyle w:val="ad"/>
        <w:tblW w:w="15730" w:type="dxa"/>
        <w:tblInd w:w="-572" w:type="dxa"/>
        <w:tblLook w:val="04A0" w:firstRow="1" w:lastRow="0" w:firstColumn="1" w:lastColumn="0" w:noHBand="0" w:noVBand="1"/>
      </w:tblPr>
      <w:tblGrid>
        <w:gridCol w:w="519"/>
        <w:gridCol w:w="3484"/>
        <w:gridCol w:w="3372"/>
        <w:gridCol w:w="3654"/>
        <w:gridCol w:w="2713"/>
        <w:gridCol w:w="1988"/>
      </w:tblGrid>
      <w:tr w:rsidR="00177824" w:rsidTr="0099669C">
        <w:tc>
          <w:tcPr>
            <w:tcW w:w="0" w:type="auto"/>
          </w:tcPr>
          <w:p w:rsidR="00177824" w:rsidRPr="00DD7BCC" w:rsidRDefault="00177824" w:rsidP="00F9507E">
            <w:pPr>
              <w:jc w:val="center"/>
              <w:rPr>
                <w:b/>
              </w:rPr>
            </w:pPr>
            <w:r w:rsidRPr="00DD7BCC">
              <w:rPr>
                <w:b/>
              </w:rPr>
              <w:t xml:space="preserve">№ </w:t>
            </w:r>
          </w:p>
          <w:p w:rsidR="00177824" w:rsidRPr="00DD7BCC" w:rsidRDefault="00177824" w:rsidP="00F9507E">
            <w:pPr>
              <w:jc w:val="center"/>
              <w:rPr>
                <w:b/>
              </w:rPr>
            </w:pPr>
            <w:r w:rsidRPr="00DD7BCC">
              <w:rPr>
                <w:b/>
              </w:rPr>
              <w:t>з/п</w:t>
            </w:r>
          </w:p>
        </w:tc>
        <w:tc>
          <w:tcPr>
            <w:tcW w:w="3484" w:type="dxa"/>
          </w:tcPr>
          <w:p w:rsidR="00177824" w:rsidRPr="00DD7BCC" w:rsidRDefault="00177824" w:rsidP="00F9507E">
            <w:pPr>
              <w:jc w:val="center"/>
              <w:rPr>
                <w:b/>
              </w:rPr>
            </w:pPr>
            <w:r w:rsidRPr="00DD7BCC">
              <w:rPr>
                <w:b/>
              </w:rPr>
              <w:t>Назва заходу</w:t>
            </w:r>
          </w:p>
        </w:tc>
        <w:tc>
          <w:tcPr>
            <w:tcW w:w="3372" w:type="dxa"/>
          </w:tcPr>
          <w:p w:rsidR="00177824" w:rsidRPr="00DD7BCC" w:rsidRDefault="00177824" w:rsidP="00F9507E">
            <w:pPr>
              <w:jc w:val="center"/>
              <w:rPr>
                <w:b/>
              </w:rPr>
            </w:pPr>
            <w:r w:rsidRPr="00DD7BCC">
              <w:rPr>
                <w:b/>
              </w:rPr>
              <w:t>Результат заходу</w:t>
            </w:r>
          </w:p>
        </w:tc>
        <w:tc>
          <w:tcPr>
            <w:tcW w:w="3654" w:type="dxa"/>
          </w:tcPr>
          <w:p w:rsidR="00177824" w:rsidRPr="00DD7BCC" w:rsidRDefault="00177824" w:rsidP="00F9507E">
            <w:pPr>
              <w:jc w:val="center"/>
              <w:rPr>
                <w:b/>
              </w:rPr>
            </w:pPr>
            <w:r w:rsidRPr="00DD7BCC">
              <w:rPr>
                <w:b/>
              </w:rPr>
              <w:t>Відповідальні за виконання</w:t>
            </w:r>
          </w:p>
        </w:tc>
        <w:tc>
          <w:tcPr>
            <w:tcW w:w="2713" w:type="dxa"/>
          </w:tcPr>
          <w:p w:rsidR="00177824" w:rsidRPr="00DD7BCC" w:rsidRDefault="00177824" w:rsidP="00F9507E">
            <w:pPr>
              <w:jc w:val="center"/>
              <w:rPr>
                <w:b/>
              </w:rPr>
            </w:pPr>
            <w:r w:rsidRPr="00DD7BCC">
              <w:rPr>
                <w:b/>
              </w:rPr>
              <w:t>Термін виконання</w:t>
            </w:r>
          </w:p>
        </w:tc>
        <w:tc>
          <w:tcPr>
            <w:tcW w:w="1988" w:type="dxa"/>
          </w:tcPr>
          <w:p w:rsidR="00177824" w:rsidRPr="00DD7BCC" w:rsidRDefault="00177824" w:rsidP="00F9507E">
            <w:pPr>
              <w:jc w:val="center"/>
              <w:rPr>
                <w:b/>
              </w:rPr>
            </w:pPr>
            <w:r w:rsidRPr="00DD7BCC">
              <w:rPr>
                <w:b/>
              </w:rPr>
              <w:t>Примітка</w:t>
            </w:r>
          </w:p>
        </w:tc>
      </w:tr>
      <w:tr w:rsidR="00177824" w:rsidTr="0099669C">
        <w:tc>
          <w:tcPr>
            <w:tcW w:w="15730" w:type="dxa"/>
            <w:gridSpan w:val="6"/>
          </w:tcPr>
          <w:p w:rsidR="00177824" w:rsidRDefault="00177824" w:rsidP="00F9507E">
            <w:pPr>
              <w:jc w:val="center"/>
              <w:rPr>
                <w:b/>
                <w:sz w:val="26"/>
                <w:szCs w:val="26"/>
              </w:rPr>
            </w:pPr>
          </w:p>
          <w:p w:rsidR="00177824" w:rsidRPr="00DD7BCC" w:rsidRDefault="00177824" w:rsidP="00F9507E">
            <w:pPr>
              <w:jc w:val="center"/>
              <w:rPr>
                <w:b/>
              </w:rPr>
            </w:pPr>
            <w:r w:rsidRPr="00DD7BCC">
              <w:rPr>
                <w:b/>
              </w:rPr>
              <w:t>Забезпечення доступу громадськості до інформації</w:t>
            </w:r>
          </w:p>
          <w:p w:rsidR="00177824" w:rsidRDefault="00177824" w:rsidP="00F9507E">
            <w:pPr>
              <w:jc w:val="center"/>
              <w:rPr>
                <w:b/>
                <w:sz w:val="26"/>
                <w:szCs w:val="26"/>
              </w:rPr>
            </w:pPr>
          </w:p>
        </w:tc>
      </w:tr>
      <w:tr w:rsidR="00177824" w:rsidTr="0099669C">
        <w:trPr>
          <w:trHeight w:val="2892"/>
        </w:trPr>
        <w:tc>
          <w:tcPr>
            <w:tcW w:w="0" w:type="auto"/>
            <w:vMerge w:val="restart"/>
          </w:tcPr>
          <w:p w:rsidR="00177824" w:rsidRPr="00251E31" w:rsidRDefault="00177824" w:rsidP="00F9507E">
            <w:pPr>
              <w:jc w:val="center"/>
              <w:rPr>
                <w:b/>
              </w:rPr>
            </w:pPr>
            <w:r w:rsidRPr="00251E31">
              <w:rPr>
                <w:b/>
              </w:rPr>
              <w:t>1</w:t>
            </w:r>
          </w:p>
        </w:tc>
        <w:tc>
          <w:tcPr>
            <w:tcW w:w="3484" w:type="dxa"/>
            <w:vMerge w:val="restart"/>
          </w:tcPr>
          <w:p w:rsidR="00177824" w:rsidRPr="00033076" w:rsidRDefault="00177824" w:rsidP="00F9507E">
            <w:r w:rsidRPr="00033076">
              <w:t xml:space="preserve">Забезпечення відкритості і доступності діяльності органів </w:t>
            </w:r>
            <w:r w:rsidRPr="00033076">
              <w:rPr>
                <w:bCs/>
              </w:rPr>
              <w:t>державної влади</w:t>
            </w:r>
          </w:p>
        </w:tc>
        <w:tc>
          <w:tcPr>
            <w:tcW w:w="3372" w:type="dxa"/>
          </w:tcPr>
          <w:p w:rsidR="00177824" w:rsidRDefault="00177824" w:rsidP="00F9507E">
            <w:pPr>
              <w:rPr>
                <w:color w:val="000000"/>
              </w:rPr>
            </w:pPr>
            <w:r w:rsidRPr="00033076">
              <w:rPr>
                <w:color w:val="000000"/>
              </w:rPr>
              <w:t xml:space="preserve">Оперативна </w:t>
            </w:r>
            <w:r>
              <w:rPr>
                <w:color w:val="000000"/>
              </w:rPr>
              <w:t xml:space="preserve">підготовка та розміщення на </w:t>
            </w:r>
            <w:proofErr w:type="spellStart"/>
            <w:r>
              <w:rPr>
                <w:color w:val="000000"/>
              </w:rPr>
              <w:t>веб</w:t>
            </w:r>
            <w:r w:rsidRPr="00033076">
              <w:rPr>
                <w:color w:val="000000"/>
              </w:rPr>
              <w:t>сайті</w:t>
            </w:r>
            <w:proofErr w:type="spellEnd"/>
            <w:r w:rsidRPr="00033076">
              <w:rPr>
                <w:color w:val="000000"/>
              </w:rPr>
              <w:t xml:space="preserve"> </w:t>
            </w:r>
            <w:proofErr w:type="spellStart"/>
            <w:r w:rsidRPr="00033076">
              <w:rPr>
                <w:color w:val="000000"/>
              </w:rPr>
              <w:t>Держатомрегулювання</w:t>
            </w:r>
            <w:proofErr w:type="spellEnd"/>
            <w:r w:rsidRPr="00033076">
              <w:rPr>
                <w:color w:val="000000"/>
              </w:rPr>
              <w:t xml:space="preserve"> інформаційних повідомлень про стан безпеки на АЕС, найважливіші події та рішення з питань формування та реалізації державної політики у сфері ядерної та радіаційної безпеки</w:t>
            </w:r>
            <w:r>
              <w:rPr>
                <w:color w:val="000000"/>
              </w:rPr>
              <w:t>.</w:t>
            </w:r>
          </w:p>
          <w:p w:rsidR="00177824" w:rsidRDefault="00177824" w:rsidP="00F9507E">
            <w:pPr>
              <w:rPr>
                <w:b/>
                <w:sz w:val="26"/>
                <w:szCs w:val="26"/>
              </w:rPr>
            </w:pPr>
            <w:r w:rsidRPr="00033076">
              <w:rPr>
                <w:color w:val="000000"/>
              </w:rPr>
              <w:t xml:space="preserve"> </w:t>
            </w:r>
          </w:p>
        </w:tc>
        <w:tc>
          <w:tcPr>
            <w:tcW w:w="3654" w:type="dxa"/>
          </w:tcPr>
          <w:p w:rsidR="00177824" w:rsidRPr="00B17C72" w:rsidRDefault="00177824" w:rsidP="00F9507E">
            <w:pPr>
              <w:widowControl w:val="0"/>
            </w:pPr>
            <w:r w:rsidRPr="00B17C72">
              <w:rPr>
                <w:noProof/>
              </w:rPr>
              <w:t>Сектор інформаційно-аналітичного забезпечення та зв’язків з громадськістю</w:t>
            </w:r>
            <w:r w:rsidRPr="00B17C72">
              <w:t xml:space="preserve"> </w:t>
            </w:r>
          </w:p>
          <w:p w:rsidR="00177824" w:rsidRDefault="00177824" w:rsidP="00F9507E">
            <w:proofErr w:type="spellStart"/>
            <w:r>
              <w:t>тел</w:t>
            </w:r>
            <w:proofErr w:type="spellEnd"/>
            <w:r>
              <w:t>. 277-12-02</w:t>
            </w:r>
          </w:p>
          <w:p w:rsidR="00177824" w:rsidRDefault="00177824" w:rsidP="00F9507E">
            <w:pPr>
              <w:rPr>
                <w:lang w:val="en-US"/>
              </w:rPr>
            </w:pPr>
            <w:r>
              <w:rPr>
                <w:lang w:val="en-US"/>
              </w:rPr>
              <w:t>e</w:t>
            </w:r>
            <w:r w:rsidRPr="00B17C72">
              <w:rPr>
                <w:lang w:val="en-US"/>
              </w:rPr>
              <w:t>-</w:t>
            </w:r>
            <w:r>
              <w:rPr>
                <w:lang w:val="en-US"/>
              </w:rPr>
              <w:t>mail</w:t>
            </w:r>
            <w:r w:rsidRPr="00B17C72">
              <w:rPr>
                <w:lang w:val="en-US"/>
              </w:rPr>
              <w:t xml:space="preserve">. </w:t>
            </w:r>
            <w:hyperlink r:id="rId7" w:history="1">
              <w:r w:rsidRPr="00F1521B">
                <w:rPr>
                  <w:rStyle w:val="af4"/>
                  <w:lang w:val="en-US"/>
                </w:rPr>
                <w:t>gavryuk@hq.snrc.gov.ua</w:t>
              </w:r>
            </w:hyperlink>
          </w:p>
          <w:p w:rsidR="00177824" w:rsidRDefault="00177824" w:rsidP="00F9507E">
            <w:pPr>
              <w:rPr>
                <w:lang w:val="en-US"/>
              </w:rPr>
            </w:pPr>
          </w:p>
          <w:p w:rsidR="00177824" w:rsidRDefault="00177824" w:rsidP="00F9507E">
            <w:pPr>
              <w:rPr>
                <w:lang w:val="en-US"/>
              </w:rPr>
            </w:pPr>
          </w:p>
          <w:p w:rsidR="00177824" w:rsidRDefault="00177824" w:rsidP="00F9507E">
            <w:pPr>
              <w:rPr>
                <w:lang w:val="en-US"/>
              </w:rPr>
            </w:pPr>
          </w:p>
          <w:p w:rsidR="00177824" w:rsidRDefault="00177824" w:rsidP="00F9507E">
            <w:pPr>
              <w:rPr>
                <w:lang w:val="en-US"/>
              </w:rPr>
            </w:pPr>
          </w:p>
          <w:p w:rsidR="00177824" w:rsidRDefault="00177824" w:rsidP="00F9507E">
            <w:pPr>
              <w:rPr>
                <w:lang w:val="en-US"/>
              </w:rPr>
            </w:pPr>
          </w:p>
          <w:p w:rsidR="00177824" w:rsidRPr="00483649" w:rsidRDefault="00177824" w:rsidP="00F9507E"/>
        </w:tc>
        <w:tc>
          <w:tcPr>
            <w:tcW w:w="2713" w:type="dxa"/>
          </w:tcPr>
          <w:p w:rsidR="00177824" w:rsidRPr="00033076" w:rsidRDefault="00177824" w:rsidP="00F9507E">
            <w:r>
              <w:rPr>
                <w:bCs/>
              </w:rPr>
              <w:t>Протягом року, відповідно</w:t>
            </w:r>
            <w:r w:rsidRPr="00033076">
              <w:rPr>
                <w:bCs/>
              </w:rPr>
              <w:t xml:space="preserve"> до наказу від</w:t>
            </w:r>
            <w:r>
              <w:rPr>
                <w:bCs/>
              </w:rPr>
              <w:t xml:space="preserve"> 25.06.11 №95 «Про супровід </w:t>
            </w:r>
            <w:proofErr w:type="spellStart"/>
            <w:r>
              <w:rPr>
                <w:bCs/>
              </w:rPr>
              <w:t>веб</w:t>
            </w:r>
            <w:r w:rsidRPr="00033076">
              <w:rPr>
                <w:bCs/>
              </w:rPr>
              <w:t>сайту</w:t>
            </w:r>
            <w:proofErr w:type="spellEnd"/>
            <w:r w:rsidRPr="00033076">
              <w:rPr>
                <w:bCs/>
              </w:rPr>
              <w:t xml:space="preserve"> </w:t>
            </w:r>
            <w:proofErr w:type="spellStart"/>
            <w:r w:rsidRPr="00033076">
              <w:rPr>
                <w:bCs/>
              </w:rPr>
              <w:t>Держатомрегулювання</w:t>
            </w:r>
            <w:proofErr w:type="spellEnd"/>
            <w:r w:rsidRPr="00033076">
              <w:rPr>
                <w:bCs/>
              </w:rPr>
              <w:t xml:space="preserve"> України»</w:t>
            </w:r>
          </w:p>
        </w:tc>
        <w:tc>
          <w:tcPr>
            <w:tcW w:w="1988" w:type="dxa"/>
          </w:tcPr>
          <w:p w:rsidR="00177824" w:rsidRPr="00483649" w:rsidRDefault="00177824" w:rsidP="00F9507E">
            <w:r w:rsidRPr="00483649">
              <w:rPr>
                <w:color w:val="000000"/>
              </w:rPr>
              <w:t>Усі групи населення</w:t>
            </w:r>
            <w:r w:rsidRPr="00483649">
              <w:t>, громадськість</w:t>
            </w:r>
          </w:p>
          <w:p w:rsidR="00177824" w:rsidRDefault="00177824" w:rsidP="00F9507E">
            <w:pPr>
              <w:jc w:val="center"/>
              <w:rPr>
                <w:b/>
                <w:sz w:val="26"/>
                <w:szCs w:val="26"/>
              </w:rPr>
            </w:pPr>
          </w:p>
        </w:tc>
      </w:tr>
      <w:tr w:rsidR="00177824" w:rsidRPr="0080156E" w:rsidTr="0099669C">
        <w:trPr>
          <w:trHeight w:val="2104"/>
        </w:trPr>
        <w:tc>
          <w:tcPr>
            <w:tcW w:w="0" w:type="auto"/>
            <w:vMerge/>
          </w:tcPr>
          <w:p w:rsidR="00177824" w:rsidRPr="00251E31" w:rsidRDefault="00177824" w:rsidP="00F9507E">
            <w:pPr>
              <w:jc w:val="center"/>
              <w:rPr>
                <w:b/>
              </w:rPr>
            </w:pPr>
          </w:p>
        </w:tc>
        <w:tc>
          <w:tcPr>
            <w:tcW w:w="3484" w:type="dxa"/>
            <w:vMerge/>
          </w:tcPr>
          <w:p w:rsidR="00177824" w:rsidRPr="00033076" w:rsidRDefault="00177824" w:rsidP="00F9507E"/>
        </w:tc>
        <w:tc>
          <w:tcPr>
            <w:tcW w:w="3372" w:type="dxa"/>
          </w:tcPr>
          <w:p w:rsidR="00177824" w:rsidRPr="00033076" w:rsidRDefault="00177824" w:rsidP="00F9507E">
            <w:pPr>
              <w:rPr>
                <w:color w:val="000000"/>
              </w:rPr>
            </w:pPr>
            <w:r>
              <w:rPr>
                <w:color w:val="000000"/>
              </w:rPr>
              <w:t xml:space="preserve">Підтримка </w:t>
            </w:r>
            <w:proofErr w:type="spellStart"/>
            <w:r>
              <w:rPr>
                <w:color w:val="000000"/>
              </w:rPr>
              <w:t>веб</w:t>
            </w:r>
            <w:r w:rsidRPr="00033076">
              <w:rPr>
                <w:color w:val="000000"/>
              </w:rPr>
              <w:t>сайту</w:t>
            </w:r>
            <w:proofErr w:type="spellEnd"/>
            <w:r w:rsidRPr="00033076">
              <w:rPr>
                <w:color w:val="000000"/>
              </w:rPr>
              <w:t xml:space="preserve"> з питань ядерної безпеки, радіаційного захисту та нерозповсюдження ядерної зброї в Україні як допоміжного інструменту інформування громадськості</w:t>
            </w:r>
          </w:p>
          <w:p w:rsidR="00177824" w:rsidRPr="00033076" w:rsidRDefault="00177824" w:rsidP="00F9507E">
            <w:pPr>
              <w:jc w:val="center"/>
              <w:rPr>
                <w:color w:val="000000"/>
              </w:rPr>
            </w:pPr>
          </w:p>
        </w:tc>
        <w:tc>
          <w:tcPr>
            <w:tcW w:w="3654" w:type="dxa"/>
          </w:tcPr>
          <w:p w:rsidR="00177824" w:rsidRDefault="00177824" w:rsidP="00F9507E">
            <w:r>
              <w:t>ДНТЦ ЯРБ</w:t>
            </w:r>
          </w:p>
          <w:p w:rsidR="00177824" w:rsidRDefault="00177824" w:rsidP="00F9507E">
            <w:r>
              <w:rPr>
                <w:lang w:val="en-US"/>
              </w:rPr>
              <w:t>e</w:t>
            </w:r>
            <w:r w:rsidRPr="00483649">
              <w:t>-</w:t>
            </w:r>
            <w:r>
              <w:rPr>
                <w:lang w:val="en-US"/>
              </w:rPr>
              <w:t>mail</w:t>
            </w:r>
            <w:r w:rsidRPr="00B17C72">
              <w:rPr>
                <w:lang w:val="en-US"/>
              </w:rPr>
              <w:t xml:space="preserve">. </w:t>
            </w:r>
            <w:hyperlink r:id="rId8" w:history="1">
              <w:r w:rsidRPr="00F1521B">
                <w:rPr>
                  <w:rStyle w:val="af4"/>
                </w:rPr>
                <w:t>tv_verbytska@sstc.com.ua</w:t>
              </w:r>
            </w:hyperlink>
          </w:p>
          <w:p w:rsidR="00177824" w:rsidRPr="00B17C72" w:rsidRDefault="00177824" w:rsidP="00F9507E">
            <w:pPr>
              <w:rPr>
                <w:noProof/>
              </w:rPr>
            </w:pPr>
          </w:p>
        </w:tc>
        <w:tc>
          <w:tcPr>
            <w:tcW w:w="2713" w:type="dxa"/>
          </w:tcPr>
          <w:p w:rsidR="00177824" w:rsidRDefault="00177824" w:rsidP="00F9507E">
            <w:pPr>
              <w:rPr>
                <w:bCs/>
              </w:rPr>
            </w:pPr>
          </w:p>
        </w:tc>
        <w:tc>
          <w:tcPr>
            <w:tcW w:w="1988" w:type="dxa"/>
          </w:tcPr>
          <w:p w:rsidR="00177824" w:rsidRPr="00483649" w:rsidRDefault="00177824" w:rsidP="00F9507E">
            <w:pPr>
              <w:jc w:val="center"/>
              <w:rPr>
                <w:color w:val="000000"/>
              </w:rPr>
            </w:pPr>
          </w:p>
        </w:tc>
      </w:tr>
      <w:tr w:rsidR="00177824" w:rsidTr="0099669C">
        <w:tc>
          <w:tcPr>
            <w:tcW w:w="0" w:type="auto"/>
          </w:tcPr>
          <w:p w:rsidR="00177824" w:rsidRPr="003A467D" w:rsidRDefault="00177824" w:rsidP="00F9507E">
            <w:pPr>
              <w:jc w:val="center"/>
              <w:rPr>
                <w:b/>
                <w:lang w:val="en-US"/>
              </w:rPr>
            </w:pPr>
            <w:r w:rsidRPr="003A467D">
              <w:rPr>
                <w:b/>
                <w:lang w:val="en-US"/>
              </w:rPr>
              <w:t>2</w:t>
            </w:r>
          </w:p>
        </w:tc>
        <w:tc>
          <w:tcPr>
            <w:tcW w:w="3484" w:type="dxa"/>
          </w:tcPr>
          <w:p w:rsidR="00177824" w:rsidRPr="003A467D" w:rsidRDefault="00177824" w:rsidP="00F9507E">
            <w:r w:rsidRPr="003A467D">
              <w:t>Громадське обговорення проектів нормативно-правових актів</w:t>
            </w:r>
          </w:p>
        </w:tc>
        <w:tc>
          <w:tcPr>
            <w:tcW w:w="3372" w:type="dxa"/>
          </w:tcPr>
          <w:p w:rsidR="00177824" w:rsidRPr="00710E51" w:rsidRDefault="00177824" w:rsidP="00F9507E">
            <w:pPr>
              <w:rPr>
                <w:highlight w:val="yellow"/>
              </w:rPr>
            </w:pPr>
            <w:r w:rsidRPr="003A467D">
              <w:t xml:space="preserve">Проведення електронних консультацій за допомогою веб-сайту </w:t>
            </w:r>
            <w:proofErr w:type="spellStart"/>
            <w:r w:rsidRPr="003A467D">
              <w:t>Держатомрегулювання</w:t>
            </w:r>
            <w:proofErr w:type="spellEnd"/>
            <w:r>
              <w:t xml:space="preserve"> та урядового </w:t>
            </w:r>
            <w:proofErr w:type="spellStart"/>
            <w:r>
              <w:t>веб</w:t>
            </w:r>
            <w:r w:rsidRPr="003A467D">
              <w:t>сайту</w:t>
            </w:r>
            <w:proofErr w:type="spellEnd"/>
            <w:r w:rsidRPr="003A467D">
              <w:t xml:space="preserve"> «Громадянське суспільство і влада»</w:t>
            </w:r>
          </w:p>
        </w:tc>
        <w:tc>
          <w:tcPr>
            <w:tcW w:w="3654" w:type="dxa"/>
          </w:tcPr>
          <w:p w:rsidR="00177824" w:rsidRPr="00B17C72" w:rsidRDefault="00177824" w:rsidP="00F9507E">
            <w:pPr>
              <w:widowControl w:val="0"/>
            </w:pPr>
            <w:r w:rsidRPr="00B17C72">
              <w:rPr>
                <w:noProof/>
              </w:rPr>
              <w:t>Сектор інформаційно-аналітичного забезпечення та зв’язків з громадськістю</w:t>
            </w:r>
            <w:r w:rsidRPr="00B17C72">
              <w:t xml:space="preserve"> </w:t>
            </w:r>
          </w:p>
          <w:p w:rsidR="00177824" w:rsidRDefault="00177824" w:rsidP="00F9507E">
            <w:proofErr w:type="spellStart"/>
            <w:r>
              <w:t>тел</w:t>
            </w:r>
            <w:proofErr w:type="spellEnd"/>
            <w:r>
              <w:t>. 277-12-02</w:t>
            </w:r>
          </w:p>
          <w:p w:rsidR="00177824" w:rsidRDefault="00177824" w:rsidP="00F9507E">
            <w:pPr>
              <w:rPr>
                <w:lang w:val="en-US"/>
              </w:rPr>
            </w:pPr>
            <w:r>
              <w:rPr>
                <w:lang w:val="en-US"/>
              </w:rPr>
              <w:t>e</w:t>
            </w:r>
            <w:r w:rsidRPr="00B17C72">
              <w:rPr>
                <w:lang w:val="en-US"/>
              </w:rPr>
              <w:t>-</w:t>
            </w:r>
            <w:r>
              <w:rPr>
                <w:lang w:val="en-US"/>
              </w:rPr>
              <w:t>mail</w:t>
            </w:r>
            <w:r w:rsidRPr="00B17C72">
              <w:rPr>
                <w:lang w:val="en-US"/>
              </w:rPr>
              <w:t xml:space="preserve">. </w:t>
            </w:r>
            <w:hyperlink r:id="rId9" w:history="1">
              <w:r w:rsidRPr="00F1521B">
                <w:rPr>
                  <w:rStyle w:val="af4"/>
                  <w:lang w:val="en-US"/>
                </w:rPr>
                <w:t>gavryuk@hq.snrc.gov.ua</w:t>
              </w:r>
            </w:hyperlink>
          </w:p>
          <w:p w:rsidR="00177824" w:rsidRPr="003A467D" w:rsidRDefault="00177824" w:rsidP="00F9507E">
            <w:pPr>
              <w:rPr>
                <w:highlight w:val="yellow"/>
                <w:lang w:val="en-US"/>
              </w:rPr>
            </w:pPr>
          </w:p>
        </w:tc>
        <w:tc>
          <w:tcPr>
            <w:tcW w:w="2713" w:type="dxa"/>
          </w:tcPr>
          <w:p w:rsidR="00177824" w:rsidRPr="003A467D" w:rsidRDefault="00177824" w:rsidP="00F9507E">
            <w:pPr>
              <w:ind w:right="72"/>
              <w:rPr>
                <w:bCs/>
                <w:color w:val="000000"/>
              </w:rPr>
            </w:pPr>
            <w:r w:rsidRPr="003A467D">
              <w:rPr>
                <w:color w:val="000000"/>
              </w:rPr>
              <w:t>Протягом року</w:t>
            </w:r>
            <w:r w:rsidRPr="003A467D">
              <w:t xml:space="preserve"> згідно з </w:t>
            </w:r>
            <w:r w:rsidRPr="003A467D">
              <w:rPr>
                <w:bCs/>
                <w:color w:val="000000"/>
              </w:rPr>
              <w:t xml:space="preserve">Планом нормативного регулювання </w:t>
            </w:r>
            <w:proofErr w:type="spellStart"/>
            <w:r w:rsidRPr="003A467D">
              <w:rPr>
                <w:bCs/>
                <w:color w:val="000000"/>
              </w:rPr>
              <w:t>Держатомрегулювання</w:t>
            </w:r>
            <w:proofErr w:type="spellEnd"/>
          </w:p>
          <w:p w:rsidR="00177824" w:rsidRPr="00710E51" w:rsidRDefault="00177824" w:rsidP="00F9507E">
            <w:pPr>
              <w:rPr>
                <w:b/>
                <w:sz w:val="26"/>
                <w:szCs w:val="26"/>
                <w:highlight w:val="yellow"/>
              </w:rPr>
            </w:pPr>
            <w:r w:rsidRPr="003A467D">
              <w:rPr>
                <w:bCs/>
                <w:color w:val="000000"/>
              </w:rPr>
              <w:t>(ПНР-2019)</w:t>
            </w:r>
          </w:p>
        </w:tc>
        <w:tc>
          <w:tcPr>
            <w:tcW w:w="1988" w:type="dxa"/>
          </w:tcPr>
          <w:p w:rsidR="00177824" w:rsidRPr="00710E51" w:rsidRDefault="00177824" w:rsidP="00F9507E">
            <w:pPr>
              <w:rPr>
                <w:highlight w:val="yellow"/>
              </w:rPr>
            </w:pPr>
            <w:r w:rsidRPr="003A467D">
              <w:t>Усі групи населення, громадськість</w:t>
            </w:r>
          </w:p>
        </w:tc>
      </w:tr>
      <w:tr w:rsidR="00177824" w:rsidTr="0099669C">
        <w:tc>
          <w:tcPr>
            <w:tcW w:w="0" w:type="auto"/>
          </w:tcPr>
          <w:p w:rsidR="00177824" w:rsidRPr="00251E31" w:rsidRDefault="00177824" w:rsidP="00F9507E">
            <w:pPr>
              <w:jc w:val="center"/>
              <w:rPr>
                <w:b/>
              </w:rPr>
            </w:pPr>
            <w:r w:rsidRPr="00251E31">
              <w:rPr>
                <w:b/>
              </w:rPr>
              <w:t>3</w:t>
            </w:r>
          </w:p>
        </w:tc>
        <w:tc>
          <w:tcPr>
            <w:tcW w:w="3484" w:type="dxa"/>
          </w:tcPr>
          <w:p w:rsidR="00177824" w:rsidRPr="00251E31" w:rsidRDefault="00177824" w:rsidP="00F9507E">
            <w:r w:rsidRPr="00251E31">
              <w:t>Безпечне використання ядерної енергії</w:t>
            </w:r>
          </w:p>
        </w:tc>
        <w:tc>
          <w:tcPr>
            <w:tcW w:w="3372" w:type="dxa"/>
          </w:tcPr>
          <w:p w:rsidR="00177824" w:rsidRPr="00251E31" w:rsidRDefault="00177824" w:rsidP="00F9507E">
            <w:r w:rsidRPr="00251E31">
              <w:t>Проведення у навчальних закладах інформаційно-навчальних заходів з питань безпечного використання ядерної енергії</w:t>
            </w:r>
          </w:p>
        </w:tc>
        <w:tc>
          <w:tcPr>
            <w:tcW w:w="3654" w:type="dxa"/>
          </w:tcPr>
          <w:p w:rsidR="00177824" w:rsidRPr="00B17C72" w:rsidRDefault="00177824" w:rsidP="00F9507E">
            <w:pPr>
              <w:widowControl w:val="0"/>
            </w:pPr>
            <w:r w:rsidRPr="00B17C72">
              <w:rPr>
                <w:noProof/>
              </w:rPr>
              <w:t>Сектор інформаційно-аналітичного забезпечення та зв’язків з громадськістю</w:t>
            </w:r>
            <w:r w:rsidRPr="00B17C72">
              <w:t xml:space="preserve"> </w:t>
            </w:r>
          </w:p>
          <w:p w:rsidR="00177824" w:rsidRDefault="00177824" w:rsidP="00F9507E">
            <w:proofErr w:type="spellStart"/>
            <w:r>
              <w:t>тел</w:t>
            </w:r>
            <w:proofErr w:type="spellEnd"/>
            <w:r>
              <w:t>. 277-12-02</w:t>
            </w:r>
          </w:p>
          <w:p w:rsidR="00177824" w:rsidRDefault="00177824" w:rsidP="00F9507E">
            <w:pPr>
              <w:rPr>
                <w:lang w:val="en-US"/>
              </w:rPr>
            </w:pPr>
            <w:r>
              <w:rPr>
                <w:lang w:val="en-US"/>
              </w:rPr>
              <w:t>e</w:t>
            </w:r>
            <w:r w:rsidRPr="00B17C72">
              <w:rPr>
                <w:lang w:val="en-US"/>
              </w:rPr>
              <w:t>-</w:t>
            </w:r>
            <w:r>
              <w:rPr>
                <w:lang w:val="en-US"/>
              </w:rPr>
              <w:t>mail</w:t>
            </w:r>
            <w:r w:rsidRPr="00B17C72">
              <w:rPr>
                <w:lang w:val="en-US"/>
              </w:rPr>
              <w:t xml:space="preserve">. </w:t>
            </w:r>
            <w:hyperlink r:id="rId10" w:history="1">
              <w:r w:rsidRPr="00F1521B">
                <w:rPr>
                  <w:rStyle w:val="af4"/>
                  <w:lang w:val="en-US"/>
                </w:rPr>
                <w:t>gavryuk@hq.snrc.gov.ua</w:t>
              </w:r>
            </w:hyperlink>
          </w:p>
          <w:p w:rsidR="00177824" w:rsidRDefault="00177824" w:rsidP="00F9507E">
            <w:r>
              <w:t>ДНТЦ ЯРБ</w:t>
            </w:r>
          </w:p>
          <w:p w:rsidR="00177824" w:rsidRPr="00B86AA0" w:rsidRDefault="00177824" w:rsidP="00F9507E"/>
        </w:tc>
        <w:tc>
          <w:tcPr>
            <w:tcW w:w="2713" w:type="dxa"/>
          </w:tcPr>
          <w:p w:rsidR="00177824" w:rsidRPr="00251E31" w:rsidRDefault="00177824" w:rsidP="00F9507E">
            <w:r w:rsidRPr="00251E31">
              <w:t>Щоквартально</w:t>
            </w:r>
          </w:p>
        </w:tc>
        <w:tc>
          <w:tcPr>
            <w:tcW w:w="1988" w:type="dxa"/>
          </w:tcPr>
          <w:p w:rsidR="00177824" w:rsidRPr="00B86AA0" w:rsidRDefault="00177824" w:rsidP="00F9507E">
            <w:r w:rsidRPr="00B86AA0">
              <w:t>Усі групи населення, молодь</w:t>
            </w:r>
          </w:p>
        </w:tc>
      </w:tr>
      <w:tr w:rsidR="00177824" w:rsidTr="0099669C">
        <w:tc>
          <w:tcPr>
            <w:tcW w:w="0" w:type="auto"/>
          </w:tcPr>
          <w:p w:rsidR="00177824" w:rsidRPr="00B86AA0" w:rsidRDefault="00177824" w:rsidP="00F9507E">
            <w:pPr>
              <w:jc w:val="center"/>
              <w:rPr>
                <w:b/>
              </w:rPr>
            </w:pPr>
            <w:r w:rsidRPr="00B86AA0">
              <w:rPr>
                <w:b/>
              </w:rPr>
              <w:t>4</w:t>
            </w:r>
          </w:p>
        </w:tc>
        <w:tc>
          <w:tcPr>
            <w:tcW w:w="3484" w:type="dxa"/>
          </w:tcPr>
          <w:p w:rsidR="00177824" w:rsidRPr="00C14293" w:rsidRDefault="00177824" w:rsidP="00F9507E">
            <w:r w:rsidRPr="00C14293">
              <w:t>Доповідь про стан ядерної та радіаційної безпеки в Україні у 201</w:t>
            </w:r>
            <w:r>
              <w:t>9</w:t>
            </w:r>
            <w:r w:rsidRPr="00C14293">
              <w:t xml:space="preserve"> році</w:t>
            </w:r>
          </w:p>
        </w:tc>
        <w:tc>
          <w:tcPr>
            <w:tcW w:w="3372" w:type="dxa"/>
          </w:tcPr>
          <w:p w:rsidR="00177824" w:rsidRPr="00C14293" w:rsidRDefault="00177824" w:rsidP="00F9507E">
            <w:r w:rsidRPr="00C14293">
              <w:t>Підготовка та розповсюдження Доповіді</w:t>
            </w:r>
          </w:p>
        </w:tc>
        <w:tc>
          <w:tcPr>
            <w:tcW w:w="3654" w:type="dxa"/>
          </w:tcPr>
          <w:p w:rsidR="00177824" w:rsidRPr="00B17C72" w:rsidRDefault="00177824" w:rsidP="00F9507E">
            <w:pPr>
              <w:widowControl w:val="0"/>
            </w:pPr>
            <w:r w:rsidRPr="00B17C72">
              <w:rPr>
                <w:noProof/>
              </w:rPr>
              <w:t>Сектор інформаційно-аналітичного забезпечення та зв’язків з громадськістю</w:t>
            </w:r>
            <w:r w:rsidRPr="00B17C72">
              <w:t xml:space="preserve"> </w:t>
            </w:r>
          </w:p>
          <w:p w:rsidR="00177824" w:rsidRDefault="00177824" w:rsidP="00F9507E">
            <w:proofErr w:type="spellStart"/>
            <w:r>
              <w:t>тел</w:t>
            </w:r>
            <w:proofErr w:type="spellEnd"/>
            <w:r>
              <w:t>. 277-12-02</w:t>
            </w:r>
          </w:p>
          <w:p w:rsidR="00177824" w:rsidRDefault="00177824" w:rsidP="00F9507E">
            <w:pPr>
              <w:rPr>
                <w:lang w:val="en-US"/>
              </w:rPr>
            </w:pPr>
            <w:r>
              <w:rPr>
                <w:lang w:val="en-US"/>
              </w:rPr>
              <w:t>e</w:t>
            </w:r>
            <w:r w:rsidRPr="00B17C72">
              <w:rPr>
                <w:lang w:val="en-US"/>
              </w:rPr>
              <w:t>-</w:t>
            </w:r>
            <w:r>
              <w:rPr>
                <w:lang w:val="en-US"/>
              </w:rPr>
              <w:t>mail</w:t>
            </w:r>
            <w:r w:rsidRPr="00B17C72">
              <w:rPr>
                <w:lang w:val="en-US"/>
              </w:rPr>
              <w:t xml:space="preserve">. </w:t>
            </w:r>
            <w:hyperlink r:id="rId11" w:history="1">
              <w:r w:rsidRPr="00F1521B">
                <w:rPr>
                  <w:rStyle w:val="af4"/>
                  <w:lang w:val="en-US"/>
                </w:rPr>
                <w:t>gavryuk@hq.snrc.gov.ua</w:t>
              </w:r>
            </w:hyperlink>
          </w:p>
          <w:p w:rsidR="00177824" w:rsidRPr="00C14293" w:rsidRDefault="00177824" w:rsidP="00F9507E">
            <w:pPr>
              <w:rPr>
                <w:lang w:val="en-US"/>
              </w:rPr>
            </w:pPr>
          </w:p>
        </w:tc>
        <w:tc>
          <w:tcPr>
            <w:tcW w:w="2713" w:type="dxa"/>
          </w:tcPr>
          <w:p w:rsidR="00177824" w:rsidRPr="00C14293" w:rsidRDefault="00177824" w:rsidP="00F9507E">
            <w:r w:rsidRPr="00C14293">
              <w:t>До 1 квітня</w:t>
            </w:r>
          </w:p>
        </w:tc>
        <w:tc>
          <w:tcPr>
            <w:tcW w:w="1988" w:type="dxa"/>
          </w:tcPr>
          <w:p w:rsidR="00177824" w:rsidRPr="00C14293" w:rsidRDefault="00177824" w:rsidP="00F9507E">
            <w:r w:rsidRPr="004435DC">
              <w:t>Усі групи населення, громадськість</w:t>
            </w:r>
          </w:p>
        </w:tc>
      </w:tr>
      <w:tr w:rsidR="00177824" w:rsidTr="0099669C">
        <w:tc>
          <w:tcPr>
            <w:tcW w:w="0" w:type="auto"/>
          </w:tcPr>
          <w:p w:rsidR="00177824" w:rsidRPr="00B86AA0" w:rsidRDefault="00177824" w:rsidP="00F9507E">
            <w:pPr>
              <w:jc w:val="center"/>
              <w:rPr>
                <w:b/>
              </w:rPr>
            </w:pPr>
            <w:r>
              <w:rPr>
                <w:b/>
              </w:rPr>
              <w:t>5</w:t>
            </w:r>
          </w:p>
        </w:tc>
        <w:tc>
          <w:tcPr>
            <w:tcW w:w="3484" w:type="dxa"/>
          </w:tcPr>
          <w:p w:rsidR="00177824" w:rsidRPr="00B86AA0" w:rsidRDefault="00177824" w:rsidP="00F9507E">
            <w:r w:rsidRPr="00392038">
              <w:t xml:space="preserve">Всебічне і об'єктивне висвітлення діяльності </w:t>
            </w:r>
            <w:r w:rsidRPr="00392038">
              <w:br/>
              <w:t>органів державної влади та органів місцевого  самоврядування засобами масової інформації</w:t>
            </w:r>
          </w:p>
        </w:tc>
        <w:tc>
          <w:tcPr>
            <w:tcW w:w="3372" w:type="dxa"/>
          </w:tcPr>
          <w:p w:rsidR="00177824" w:rsidRPr="004435DC" w:rsidRDefault="00177824" w:rsidP="00F9507E">
            <w:r w:rsidRPr="00392038">
              <w:t>Сприяння висвітленню ЗМІ заходів щодо використання ядерної енергії, а також щодо підвищення рівня культури ядерної безпеки в атомній енергетиці</w:t>
            </w:r>
          </w:p>
        </w:tc>
        <w:tc>
          <w:tcPr>
            <w:tcW w:w="3654" w:type="dxa"/>
          </w:tcPr>
          <w:p w:rsidR="00177824" w:rsidRPr="00392038" w:rsidRDefault="00177824" w:rsidP="00F9507E">
            <w:r w:rsidRPr="00392038">
              <w:t xml:space="preserve">Сектор інформаційно-аналітичного забезпечення та </w:t>
            </w:r>
            <w:proofErr w:type="spellStart"/>
            <w:r w:rsidRPr="00392038">
              <w:t>зв’язків</w:t>
            </w:r>
            <w:proofErr w:type="spellEnd"/>
            <w:r w:rsidRPr="00392038">
              <w:t xml:space="preserve"> з громадськістю </w:t>
            </w:r>
          </w:p>
          <w:p w:rsidR="00177824" w:rsidRPr="00392038" w:rsidRDefault="00177824" w:rsidP="00F9507E">
            <w:proofErr w:type="spellStart"/>
            <w:r w:rsidRPr="00392038">
              <w:t>тел</w:t>
            </w:r>
            <w:proofErr w:type="spellEnd"/>
            <w:r w:rsidRPr="00392038">
              <w:t>. 277-12-02</w:t>
            </w:r>
          </w:p>
          <w:p w:rsidR="00177824" w:rsidRPr="00392038" w:rsidRDefault="00177824" w:rsidP="00F9507E">
            <w:pPr>
              <w:rPr>
                <w:lang w:val="en-US"/>
              </w:rPr>
            </w:pPr>
            <w:r w:rsidRPr="00392038">
              <w:rPr>
                <w:lang w:val="en-US"/>
              </w:rPr>
              <w:t xml:space="preserve">e-mail. </w:t>
            </w:r>
            <w:hyperlink r:id="rId12" w:history="1">
              <w:r w:rsidRPr="00392038">
                <w:rPr>
                  <w:rStyle w:val="af4"/>
                  <w:lang w:val="en-US"/>
                </w:rPr>
                <w:t>gavryuk@hq.snrc.gov.ua</w:t>
              </w:r>
            </w:hyperlink>
          </w:p>
          <w:p w:rsidR="00177824" w:rsidRPr="00392038" w:rsidRDefault="00177824" w:rsidP="00F9507E">
            <w:pPr>
              <w:rPr>
                <w:lang w:val="en-US"/>
              </w:rPr>
            </w:pPr>
          </w:p>
        </w:tc>
        <w:tc>
          <w:tcPr>
            <w:tcW w:w="2713" w:type="dxa"/>
          </w:tcPr>
          <w:p w:rsidR="00177824" w:rsidRPr="004435DC" w:rsidRDefault="00177824" w:rsidP="00F9507E">
            <w:r w:rsidRPr="00392038">
              <w:t>Постійно</w:t>
            </w:r>
          </w:p>
        </w:tc>
        <w:tc>
          <w:tcPr>
            <w:tcW w:w="1988" w:type="dxa"/>
          </w:tcPr>
          <w:p w:rsidR="00177824" w:rsidRPr="00392038" w:rsidRDefault="00177824" w:rsidP="00F9507E">
            <w:r w:rsidRPr="00392038">
              <w:t>Усі групи населення, громадськість</w:t>
            </w:r>
          </w:p>
          <w:p w:rsidR="00177824" w:rsidRPr="004435DC" w:rsidRDefault="00177824" w:rsidP="00F9507E"/>
        </w:tc>
      </w:tr>
      <w:tr w:rsidR="00177824" w:rsidTr="0099669C">
        <w:tc>
          <w:tcPr>
            <w:tcW w:w="0" w:type="auto"/>
          </w:tcPr>
          <w:p w:rsidR="00177824" w:rsidRDefault="00177824" w:rsidP="00F9507E">
            <w:pPr>
              <w:jc w:val="center"/>
              <w:rPr>
                <w:b/>
              </w:rPr>
            </w:pPr>
            <w:r>
              <w:rPr>
                <w:b/>
              </w:rPr>
              <w:t>6</w:t>
            </w:r>
          </w:p>
        </w:tc>
        <w:tc>
          <w:tcPr>
            <w:tcW w:w="3484" w:type="dxa"/>
          </w:tcPr>
          <w:p w:rsidR="00177824" w:rsidRPr="00B86AA0" w:rsidRDefault="00177824" w:rsidP="00F9507E">
            <w:r w:rsidRPr="00392038">
              <w:t xml:space="preserve">Оперативне розв'язання різноманітних проблем особистого та </w:t>
            </w:r>
            <w:proofErr w:type="spellStart"/>
            <w:r w:rsidRPr="00392038">
              <w:t>загальносоціального</w:t>
            </w:r>
            <w:proofErr w:type="spellEnd"/>
            <w:r w:rsidRPr="00392038">
              <w:t xml:space="preserve"> характеру</w:t>
            </w:r>
          </w:p>
        </w:tc>
        <w:tc>
          <w:tcPr>
            <w:tcW w:w="3372" w:type="dxa"/>
          </w:tcPr>
          <w:p w:rsidR="00177824" w:rsidRPr="004435DC" w:rsidRDefault="00177824" w:rsidP="00F9507E">
            <w:r w:rsidRPr="00392038">
              <w:t xml:space="preserve">Проведення особистого прийому громадян керівництвом </w:t>
            </w:r>
            <w:proofErr w:type="spellStart"/>
            <w:r w:rsidRPr="00392038">
              <w:t>Держатомрегулювання</w:t>
            </w:r>
            <w:proofErr w:type="spellEnd"/>
          </w:p>
        </w:tc>
        <w:tc>
          <w:tcPr>
            <w:tcW w:w="3654" w:type="dxa"/>
          </w:tcPr>
          <w:p w:rsidR="00177824" w:rsidRPr="00392038" w:rsidRDefault="00177824" w:rsidP="00F9507E">
            <w:r w:rsidRPr="00392038">
              <w:t xml:space="preserve">Сектор інформаційно-аналітичного забезпечення та </w:t>
            </w:r>
            <w:proofErr w:type="spellStart"/>
            <w:r w:rsidRPr="00392038">
              <w:t>зв’язків</w:t>
            </w:r>
            <w:proofErr w:type="spellEnd"/>
            <w:r w:rsidRPr="00392038">
              <w:t xml:space="preserve"> з громадськістю </w:t>
            </w:r>
          </w:p>
          <w:p w:rsidR="00177824" w:rsidRPr="00392038" w:rsidRDefault="00177824" w:rsidP="00F9507E">
            <w:proofErr w:type="spellStart"/>
            <w:r w:rsidRPr="00392038">
              <w:t>тел</w:t>
            </w:r>
            <w:proofErr w:type="spellEnd"/>
            <w:r w:rsidRPr="00392038">
              <w:t>. 277-12-02</w:t>
            </w:r>
          </w:p>
          <w:p w:rsidR="00177824" w:rsidRPr="00392038" w:rsidRDefault="00177824" w:rsidP="00F9507E">
            <w:pPr>
              <w:rPr>
                <w:lang w:val="en-US"/>
              </w:rPr>
            </w:pPr>
            <w:r w:rsidRPr="00392038">
              <w:rPr>
                <w:lang w:val="en-US"/>
              </w:rPr>
              <w:t xml:space="preserve">e-mail. </w:t>
            </w:r>
            <w:hyperlink r:id="rId13" w:history="1">
              <w:r w:rsidRPr="00392038">
                <w:rPr>
                  <w:rStyle w:val="af4"/>
                  <w:lang w:val="en-US"/>
                </w:rPr>
                <w:t>gavryuk@hq.snrc.gov.ua</w:t>
              </w:r>
            </w:hyperlink>
          </w:p>
          <w:p w:rsidR="00177824" w:rsidRPr="00392038" w:rsidRDefault="00177824" w:rsidP="00F9507E">
            <w:pPr>
              <w:rPr>
                <w:lang w:val="en-US"/>
              </w:rPr>
            </w:pPr>
          </w:p>
        </w:tc>
        <w:tc>
          <w:tcPr>
            <w:tcW w:w="2713" w:type="dxa"/>
          </w:tcPr>
          <w:p w:rsidR="00177824" w:rsidRPr="004435DC" w:rsidRDefault="00177824" w:rsidP="00F9507E">
            <w:r w:rsidRPr="00392038">
              <w:t>Двічі на місяць</w:t>
            </w:r>
          </w:p>
        </w:tc>
        <w:tc>
          <w:tcPr>
            <w:tcW w:w="1988" w:type="dxa"/>
          </w:tcPr>
          <w:p w:rsidR="00177824" w:rsidRPr="00392038" w:rsidRDefault="00177824" w:rsidP="00F9507E">
            <w:r w:rsidRPr="00392038">
              <w:t>Усі групи населення, громадськість</w:t>
            </w:r>
          </w:p>
          <w:p w:rsidR="00177824" w:rsidRPr="004435DC" w:rsidRDefault="00177824" w:rsidP="00F9507E"/>
        </w:tc>
      </w:tr>
      <w:tr w:rsidR="00177824" w:rsidTr="0099669C">
        <w:tc>
          <w:tcPr>
            <w:tcW w:w="0" w:type="auto"/>
          </w:tcPr>
          <w:p w:rsidR="00177824" w:rsidRDefault="00177824" w:rsidP="00F9507E">
            <w:pPr>
              <w:jc w:val="center"/>
              <w:rPr>
                <w:b/>
              </w:rPr>
            </w:pPr>
            <w:r>
              <w:rPr>
                <w:b/>
              </w:rPr>
              <w:t>7</w:t>
            </w:r>
          </w:p>
        </w:tc>
        <w:tc>
          <w:tcPr>
            <w:tcW w:w="3484" w:type="dxa"/>
          </w:tcPr>
          <w:p w:rsidR="00177824" w:rsidRPr="00B86AA0" w:rsidRDefault="00177824" w:rsidP="00F9507E">
            <w:r w:rsidRPr="009E72AA">
              <w:t>Забезпечення реалізації та гарантування конституційного права на звернення до органів державної влади та органів місцевого самоврядування</w:t>
            </w:r>
          </w:p>
        </w:tc>
        <w:tc>
          <w:tcPr>
            <w:tcW w:w="3372" w:type="dxa"/>
          </w:tcPr>
          <w:p w:rsidR="00177824" w:rsidRPr="004435DC" w:rsidRDefault="00177824" w:rsidP="00F9507E">
            <w:r w:rsidRPr="009E72AA">
              <w:t>Проведення «гарячих» телефонних ліній з питань регулювання ядерної та радіаційної безпеки в Україні</w:t>
            </w:r>
          </w:p>
        </w:tc>
        <w:tc>
          <w:tcPr>
            <w:tcW w:w="3654" w:type="dxa"/>
          </w:tcPr>
          <w:p w:rsidR="00177824" w:rsidRPr="009E72AA" w:rsidRDefault="00177824" w:rsidP="00F9507E">
            <w:r w:rsidRPr="009E72AA">
              <w:t xml:space="preserve">Сектор інформаційно-аналітичного забезпечення та </w:t>
            </w:r>
            <w:proofErr w:type="spellStart"/>
            <w:r w:rsidRPr="009E72AA">
              <w:t>зв’язків</w:t>
            </w:r>
            <w:proofErr w:type="spellEnd"/>
            <w:r w:rsidRPr="009E72AA">
              <w:t xml:space="preserve"> з громадськістю </w:t>
            </w:r>
          </w:p>
          <w:p w:rsidR="00177824" w:rsidRPr="009E72AA" w:rsidRDefault="00177824" w:rsidP="00F9507E">
            <w:proofErr w:type="spellStart"/>
            <w:r w:rsidRPr="009E72AA">
              <w:t>тел</w:t>
            </w:r>
            <w:proofErr w:type="spellEnd"/>
            <w:r w:rsidRPr="009E72AA">
              <w:t>. 277-12-02</w:t>
            </w:r>
          </w:p>
          <w:p w:rsidR="00177824" w:rsidRPr="009E72AA" w:rsidRDefault="00177824" w:rsidP="00F9507E">
            <w:pPr>
              <w:rPr>
                <w:lang w:val="en-US"/>
              </w:rPr>
            </w:pPr>
            <w:r w:rsidRPr="009E72AA">
              <w:rPr>
                <w:lang w:val="en-US"/>
              </w:rPr>
              <w:t xml:space="preserve">e-mail. </w:t>
            </w:r>
            <w:hyperlink r:id="rId14" w:history="1">
              <w:r w:rsidRPr="009E72AA">
                <w:rPr>
                  <w:rStyle w:val="af4"/>
                  <w:lang w:val="en-US"/>
                </w:rPr>
                <w:t>gavryuk@hq.snrc.gov.ua</w:t>
              </w:r>
            </w:hyperlink>
          </w:p>
          <w:p w:rsidR="00177824" w:rsidRPr="009E72AA" w:rsidRDefault="00177824" w:rsidP="00F9507E">
            <w:pPr>
              <w:rPr>
                <w:lang w:val="en-US"/>
              </w:rPr>
            </w:pPr>
          </w:p>
        </w:tc>
        <w:tc>
          <w:tcPr>
            <w:tcW w:w="2713" w:type="dxa"/>
          </w:tcPr>
          <w:p w:rsidR="00177824" w:rsidRPr="004435DC" w:rsidRDefault="00177824" w:rsidP="00F9507E">
            <w:r w:rsidRPr="009E72AA">
              <w:t>Двічі на місяць</w:t>
            </w:r>
          </w:p>
        </w:tc>
        <w:tc>
          <w:tcPr>
            <w:tcW w:w="1988" w:type="dxa"/>
          </w:tcPr>
          <w:p w:rsidR="00177824" w:rsidRPr="009E72AA" w:rsidRDefault="00177824" w:rsidP="00F9507E">
            <w:r w:rsidRPr="009E72AA">
              <w:t>Усі групи населення, громадськість</w:t>
            </w:r>
          </w:p>
          <w:p w:rsidR="00177824" w:rsidRPr="004435DC" w:rsidRDefault="00177824" w:rsidP="00F9507E"/>
        </w:tc>
      </w:tr>
      <w:tr w:rsidR="00177824" w:rsidTr="0099669C">
        <w:tc>
          <w:tcPr>
            <w:tcW w:w="0" w:type="auto"/>
          </w:tcPr>
          <w:p w:rsidR="00177824" w:rsidRDefault="00177824" w:rsidP="00F9507E">
            <w:pPr>
              <w:jc w:val="center"/>
              <w:rPr>
                <w:b/>
              </w:rPr>
            </w:pPr>
            <w:r>
              <w:rPr>
                <w:b/>
              </w:rPr>
              <w:t>8</w:t>
            </w:r>
          </w:p>
        </w:tc>
        <w:tc>
          <w:tcPr>
            <w:tcW w:w="3484" w:type="dxa"/>
          </w:tcPr>
          <w:p w:rsidR="00177824" w:rsidRPr="009E72AA" w:rsidRDefault="00177824" w:rsidP="00F9507E">
            <w:r w:rsidRPr="009E72AA">
              <w:t>Створення механізмів реалізації права кожного на доступ до публічної інформації</w:t>
            </w:r>
          </w:p>
          <w:p w:rsidR="00177824" w:rsidRPr="00B86AA0" w:rsidRDefault="00177824" w:rsidP="00F9507E"/>
        </w:tc>
        <w:tc>
          <w:tcPr>
            <w:tcW w:w="3372" w:type="dxa"/>
          </w:tcPr>
          <w:p w:rsidR="00177824" w:rsidRPr="004435DC" w:rsidRDefault="00177824" w:rsidP="00F9507E">
            <w:r w:rsidRPr="009E72AA">
              <w:t xml:space="preserve">Забезпечення доступу громадян до публічної інформації, розпорядником якої є </w:t>
            </w:r>
            <w:proofErr w:type="spellStart"/>
            <w:r w:rsidRPr="009E72AA">
              <w:t>Держатомрегулювання</w:t>
            </w:r>
            <w:proofErr w:type="spellEnd"/>
          </w:p>
        </w:tc>
        <w:tc>
          <w:tcPr>
            <w:tcW w:w="3654" w:type="dxa"/>
          </w:tcPr>
          <w:p w:rsidR="00177824" w:rsidRPr="009E72AA" w:rsidRDefault="00177824" w:rsidP="00F9507E">
            <w:r w:rsidRPr="009E72AA">
              <w:t xml:space="preserve">Сектор інформаційно-аналітичного забезпечення та </w:t>
            </w:r>
            <w:proofErr w:type="spellStart"/>
            <w:r w:rsidRPr="009E72AA">
              <w:t>зв’язків</w:t>
            </w:r>
            <w:proofErr w:type="spellEnd"/>
            <w:r w:rsidRPr="009E72AA">
              <w:t xml:space="preserve"> з громадськістю </w:t>
            </w:r>
          </w:p>
          <w:p w:rsidR="00177824" w:rsidRPr="009E72AA" w:rsidRDefault="00177824" w:rsidP="00F9507E">
            <w:proofErr w:type="spellStart"/>
            <w:r w:rsidRPr="009E72AA">
              <w:t>тел</w:t>
            </w:r>
            <w:proofErr w:type="spellEnd"/>
            <w:r w:rsidRPr="009E72AA">
              <w:t>. 277-12-02</w:t>
            </w:r>
          </w:p>
          <w:p w:rsidR="00177824" w:rsidRPr="009E72AA" w:rsidRDefault="00177824" w:rsidP="00F9507E">
            <w:pPr>
              <w:rPr>
                <w:lang w:val="en-US"/>
              </w:rPr>
            </w:pPr>
            <w:r w:rsidRPr="009E72AA">
              <w:rPr>
                <w:lang w:val="en-US"/>
              </w:rPr>
              <w:t xml:space="preserve">e-mail. </w:t>
            </w:r>
            <w:hyperlink r:id="rId15" w:history="1">
              <w:r w:rsidRPr="009E72AA">
                <w:rPr>
                  <w:rStyle w:val="af4"/>
                  <w:lang w:val="en-US"/>
                </w:rPr>
                <w:t>gavryuk@hq.snrc.gov.ua</w:t>
              </w:r>
            </w:hyperlink>
          </w:p>
          <w:p w:rsidR="00177824" w:rsidRPr="009E72AA" w:rsidRDefault="00177824" w:rsidP="00F9507E">
            <w:pPr>
              <w:rPr>
                <w:lang w:val="en-US"/>
              </w:rPr>
            </w:pPr>
          </w:p>
        </w:tc>
        <w:tc>
          <w:tcPr>
            <w:tcW w:w="2713" w:type="dxa"/>
          </w:tcPr>
          <w:p w:rsidR="00177824" w:rsidRPr="004435DC" w:rsidRDefault="00177824" w:rsidP="00F9507E">
            <w:r>
              <w:t>Постійно</w:t>
            </w:r>
          </w:p>
        </w:tc>
        <w:tc>
          <w:tcPr>
            <w:tcW w:w="1988" w:type="dxa"/>
          </w:tcPr>
          <w:p w:rsidR="00177824" w:rsidRPr="009E72AA" w:rsidRDefault="00177824" w:rsidP="00F9507E">
            <w:r w:rsidRPr="009E72AA">
              <w:t>Усі групи населення, громадськість</w:t>
            </w:r>
          </w:p>
          <w:p w:rsidR="00177824" w:rsidRPr="004435DC" w:rsidRDefault="00177824" w:rsidP="00F9507E"/>
        </w:tc>
      </w:tr>
      <w:tr w:rsidR="00177824" w:rsidTr="0099669C">
        <w:tc>
          <w:tcPr>
            <w:tcW w:w="15730" w:type="dxa"/>
            <w:gridSpan w:val="6"/>
          </w:tcPr>
          <w:p w:rsidR="00177824" w:rsidRDefault="00177824" w:rsidP="00F9507E">
            <w:pPr>
              <w:jc w:val="center"/>
              <w:rPr>
                <w:b/>
              </w:rPr>
            </w:pPr>
          </w:p>
          <w:p w:rsidR="00177824" w:rsidRPr="009E72AA" w:rsidRDefault="00177824" w:rsidP="00F9507E">
            <w:pPr>
              <w:jc w:val="center"/>
              <w:rPr>
                <w:b/>
              </w:rPr>
            </w:pPr>
            <w:r w:rsidRPr="009E72AA">
              <w:rPr>
                <w:b/>
              </w:rPr>
              <w:t>Забезпечення залучення громадян до процесу прийняття рішень щодо формування та реалізації державної політики з питань мирного використання ядерної енергії та радіаційної безпеки</w:t>
            </w:r>
          </w:p>
          <w:p w:rsidR="00177824" w:rsidRPr="004435DC" w:rsidRDefault="00177824" w:rsidP="00F9507E"/>
        </w:tc>
      </w:tr>
      <w:tr w:rsidR="00177824" w:rsidTr="0099669C">
        <w:tc>
          <w:tcPr>
            <w:tcW w:w="0" w:type="auto"/>
          </w:tcPr>
          <w:p w:rsidR="00177824" w:rsidRDefault="00177824" w:rsidP="00F9507E">
            <w:pPr>
              <w:jc w:val="center"/>
              <w:rPr>
                <w:b/>
              </w:rPr>
            </w:pPr>
            <w:r>
              <w:rPr>
                <w:b/>
              </w:rPr>
              <w:t>9</w:t>
            </w:r>
          </w:p>
        </w:tc>
        <w:tc>
          <w:tcPr>
            <w:tcW w:w="3484" w:type="dxa"/>
          </w:tcPr>
          <w:p w:rsidR="00177824" w:rsidRPr="00DD7BCC" w:rsidRDefault="00177824" w:rsidP="00F9507E">
            <w:r w:rsidRPr="00DD7BCC">
              <w:t>Забезпечення участі громадян в управлінні державними справами, здійснення громадського контролю за діяльністю органів виконавчої влади</w:t>
            </w:r>
          </w:p>
          <w:p w:rsidR="00177824" w:rsidRPr="00B86AA0" w:rsidRDefault="00177824" w:rsidP="00F9507E"/>
        </w:tc>
        <w:tc>
          <w:tcPr>
            <w:tcW w:w="3372" w:type="dxa"/>
          </w:tcPr>
          <w:p w:rsidR="00177824" w:rsidRPr="004435DC" w:rsidRDefault="00177824" w:rsidP="00F9507E">
            <w:r w:rsidRPr="00DD7BCC">
              <w:t xml:space="preserve">Супровід роботи Громадської ради при </w:t>
            </w:r>
            <w:proofErr w:type="spellStart"/>
            <w:r w:rsidRPr="00DD7BCC">
              <w:t>Держатомрегулюванні</w:t>
            </w:r>
            <w:proofErr w:type="spellEnd"/>
          </w:p>
        </w:tc>
        <w:tc>
          <w:tcPr>
            <w:tcW w:w="3654" w:type="dxa"/>
          </w:tcPr>
          <w:p w:rsidR="00177824" w:rsidRPr="00DD7BCC" w:rsidRDefault="00177824" w:rsidP="00F9507E">
            <w:r w:rsidRPr="00DD7BCC">
              <w:t xml:space="preserve">Сектор інформаційно-аналітичного забезпечення та </w:t>
            </w:r>
            <w:proofErr w:type="spellStart"/>
            <w:r w:rsidRPr="00DD7BCC">
              <w:t>зв’язків</w:t>
            </w:r>
            <w:proofErr w:type="spellEnd"/>
            <w:r w:rsidRPr="00DD7BCC">
              <w:t xml:space="preserve"> з громадськістю </w:t>
            </w:r>
          </w:p>
          <w:p w:rsidR="00177824" w:rsidRPr="00DD7BCC" w:rsidRDefault="00177824" w:rsidP="00F9507E">
            <w:proofErr w:type="spellStart"/>
            <w:r w:rsidRPr="00DD7BCC">
              <w:t>тел</w:t>
            </w:r>
            <w:proofErr w:type="spellEnd"/>
            <w:r w:rsidRPr="00DD7BCC">
              <w:t>. 277-12-02</w:t>
            </w:r>
          </w:p>
          <w:p w:rsidR="00177824" w:rsidRPr="00DD7BCC" w:rsidRDefault="00177824" w:rsidP="00F9507E">
            <w:pPr>
              <w:rPr>
                <w:lang w:val="en-US"/>
              </w:rPr>
            </w:pPr>
            <w:r w:rsidRPr="00DD7BCC">
              <w:rPr>
                <w:lang w:val="en-US"/>
              </w:rPr>
              <w:t xml:space="preserve">e-mail. </w:t>
            </w:r>
            <w:hyperlink r:id="rId16" w:history="1">
              <w:r w:rsidRPr="00DD7BCC">
                <w:rPr>
                  <w:rStyle w:val="af4"/>
                  <w:lang w:val="en-US"/>
                </w:rPr>
                <w:t>gavryuk@hq.snrc.gov.ua</w:t>
              </w:r>
            </w:hyperlink>
          </w:p>
          <w:p w:rsidR="00177824" w:rsidRPr="00DD7BCC" w:rsidRDefault="00177824" w:rsidP="00F9507E">
            <w:pPr>
              <w:rPr>
                <w:lang w:val="en-US"/>
              </w:rPr>
            </w:pPr>
          </w:p>
        </w:tc>
        <w:tc>
          <w:tcPr>
            <w:tcW w:w="2713" w:type="dxa"/>
          </w:tcPr>
          <w:p w:rsidR="00177824" w:rsidRPr="004435DC" w:rsidRDefault="00177824" w:rsidP="00F9507E">
            <w:r>
              <w:t>Щокварталу</w:t>
            </w:r>
          </w:p>
        </w:tc>
        <w:tc>
          <w:tcPr>
            <w:tcW w:w="1988" w:type="dxa"/>
          </w:tcPr>
          <w:p w:rsidR="00177824" w:rsidRPr="00DD7BCC" w:rsidRDefault="00177824" w:rsidP="00F9507E">
            <w:r w:rsidRPr="00DD7BCC">
              <w:t>Усі групи населення, громадськість</w:t>
            </w:r>
          </w:p>
          <w:p w:rsidR="00177824" w:rsidRPr="004435DC" w:rsidRDefault="00177824" w:rsidP="00F9507E"/>
        </w:tc>
      </w:tr>
      <w:tr w:rsidR="00177824" w:rsidTr="0099669C">
        <w:trPr>
          <w:trHeight w:val="3468"/>
        </w:trPr>
        <w:tc>
          <w:tcPr>
            <w:tcW w:w="0" w:type="auto"/>
            <w:vMerge w:val="restart"/>
          </w:tcPr>
          <w:p w:rsidR="00177824" w:rsidRDefault="00177824" w:rsidP="00F9507E">
            <w:pPr>
              <w:jc w:val="center"/>
              <w:rPr>
                <w:b/>
              </w:rPr>
            </w:pPr>
            <w:r>
              <w:rPr>
                <w:b/>
              </w:rPr>
              <w:t>10</w:t>
            </w:r>
          </w:p>
        </w:tc>
        <w:tc>
          <w:tcPr>
            <w:tcW w:w="3484" w:type="dxa"/>
            <w:vMerge w:val="restart"/>
          </w:tcPr>
          <w:p w:rsidR="00177824" w:rsidRPr="00DD7BCC" w:rsidRDefault="00177824" w:rsidP="00F9507E">
            <w:r w:rsidRPr="00DD7BCC">
              <w:t>Налагодження механізмів ефективної взаємодії з громадськістю</w:t>
            </w:r>
          </w:p>
          <w:p w:rsidR="00177824" w:rsidRPr="00B86AA0" w:rsidRDefault="00177824" w:rsidP="00F9507E"/>
        </w:tc>
        <w:tc>
          <w:tcPr>
            <w:tcW w:w="3372" w:type="dxa"/>
          </w:tcPr>
          <w:p w:rsidR="00177824" w:rsidRDefault="00177824" w:rsidP="00F9507E">
            <w:r w:rsidRPr="00DD7BCC">
              <w:t>Організація та проведення регулярних робочих зустрічей з громадськістю в регіонах розташування ядерних установок, підприємств з видобування уранових руд та об’єктів, призначених для поводження з радіоактивними відходами з обговорення актуальних питань забезпечення ядерної та радіаційної безпеки</w:t>
            </w:r>
          </w:p>
          <w:p w:rsidR="00177824" w:rsidRPr="004435DC" w:rsidRDefault="00177824" w:rsidP="00F9507E"/>
        </w:tc>
        <w:tc>
          <w:tcPr>
            <w:tcW w:w="3654" w:type="dxa"/>
          </w:tcPr>
          <w:p w:rsidR="00177824" w:rsidRPr="00DD7BCC" w:rsidRDefault="00177824" w:rsidP="00F9507E">
            <w:r w:rsidRPr="00DD7BCC">
              <w:t xml:space="preserve">Сектор інформаційно-аналітичного забезпечення та </w:t>
            </w:r>
            <w:proofErr w:type="spellStart"/>
            <w:r w:rsidRPr="00DD7BCC">
              <w:t>зв’язків</w:t>
            </w:r>
            <w:proofErr w:type="spellEnd"/>
            <w:r w:rsidRPr="00DD7BCC">
              <w:t xml:space="preserve"> з громадськістю </w:t>
            </w:r>
          </w:p>
          <w:p w:rsidR="00177824" w:rsidRPr="00DD7BCC" w:rsidRDefault="00177824" w:rsidP="00F9507E">
            <w:proofErr w:type="spellStart"/>
            <w:r w:rsidRPr="00DD7BCC">
              <w:t>тел</w:t>
            </w:r>
            <w:proofErr w:type="spellEnd"/>
            <w:r w:rsidRPr="00DD7BCC">
              <w:t>. 277-12-02</w:t>
            </w:r>
          </w:p>
          <w:p w:rsidR="00177824" w:rsidRPr="00DD7BCC" w:rsidRDefault="00177824" w:rsidP="00F9507E">
            <w:pPr>
              <w:rPr>
                <w:lang w:val="en-US"/>
              </w:rPr>
            </w:pPr>
            <w:r w:rsidRPr="00DD7BCC">
              <w:rPr>
                <w:lang w:val="en-US"/>
              </w:rPr>
              <w:t xml:space="preserve">e-mail. </w:t>
            </w:r>
            <w:hyperlink r:id="rId17" w:history="1">
              <w:r w:rsidRPr="00DD7BCC">
                <w:rPr>
                  <w:rStyle w:val="af4"/>
                  <w:lang w:val="en-US"/>
                </w:rPr>
                <w:t>gavryuk@hq.snrc.gov.ua</w:t>
              </w:r>
            </w:hyperlink>
          </w:p>
          <w:p w:rsidR="00177824" w:rsidRDefault="00177824" w:rsidP="00F9507E">
            <w:pPr>
              <w:rPr>
                <w:lang w:val="en-US"/>
              </w:rPr>
            </w:pPr>
          </w:p>
          <w:p w:rsidR="00177824" w:rsidRDefault="00177824" w:rsidP="00F9507E">
            <w:pPr>
              <w:rPr>
                <w:lang w:val="en-US"/>
              </w:rPr>
            </w:pPr>
          </w:p>
          <w:p w:rsidR="00177824" w:rsidRDefault="00177824" w:rsidP="00F9507E">
            <w:pPr>
              <w:rPr>
                <w:lang w:val="en-US"/>
              </w:rPr>
            </w:pPr>
          </w:p>
          <w:p w:rsidR="00177824" w:rsidRDefault="00177824" w:rsidP="00F9507E">
            <w:pPr>
              <w:rPr>
                <w:lang w:val="en-US"/>
              </w:rPr>
            </w:pPr>
          </w:p>
          <w:p w:rsidR="00177824" w:rsidRDefault="00177824" w:rsidP="00F9507E">
            <w:pPr>
              <w:rPr>
                <w:lang w:val="en-US"/>
              </w:rPr>
            </w:pPr>
          </w:p>
          <w:p w:rsidR="00177824" w:rsidRDefault="00177824" w:rsidP="00F9507E">
            <w:pPr>
              <w:rPr>
                <w:lang w:val="en-US"/>
              </w:rPr>
            </w:pPr>
          </w:p>
          <w:p w:rsidR="00177824" w:rsidRDefault="00177824" w:rsidP="00F9507E">
            <w:pPr>
              <w:rPr>
                <w:lang w:val="en-US"/>
              </w:rPr>
            </w:pPr>
          </w:p>
          <w:p w:rsidR="00177824" w:rsidRPr="00DD7BCC" w:rsidRDefault="00177824" w:rsidP="00F9507E"/>
        </w:tc>
        <w:tc>
          <w:tcPr>
            <w:tcW w:w="2713" w:type="dxa"/>
          </w:tcPr>
          <w:p w:rsidR="00177824" w:rsidRDefault="00177824" w:rsidP="00F9507E">
            <w:r>
              <w:t>Кожного півріччя</w:t>
            </w:r>
          </w:p>
          <w:p w:rsidR="00177824" w:rsidRDefault="00177824" w:rsidP="00F9507E"/>
          <w:p w:rsidR="00177824" w:rsidRDefault="00177824" w:rsidP="00F9507E"/>
          <w:p w:rsidR="00177824" w:rsidRDefault="00177824" w:rsidP="00F9507E"/>
          <w:p w:rsidR="00177824" w:rsidRDefault="00177824" w:rsidP="00F9507E"/>
          <w:p w:rsidR="00177824" w:rsidRDefault="00177824" w:rsidP="00F9507E"/>
          <w:p w:rsidR="00177824" w:rsidRDefault="00177824" w:rsidP="00F9507E"/>
          <w:p w:rsidR="00177824" w:rsidRDefault="00177824" w:rsidP="00F9507E"/>
          <w:p w:rsidR="00177824" w:rsidRDefault="00177824" w:rsidP="00F9507E"/>
          <w:p w:rsidR="00177824" w:rsidRDefault="00177824" w:rsidP="00F9507E"/>
          <w:p w:rsidR="00177824" w:rsidRDefault="00177824" w:rsidP="00F9507E"/>
          <w:p w:rsidR="00177824" w:rsidRDefault="00177824" w:rsidP="00F9507E"/>
          <w:p w:rsidR="00177824" w:rsidRPr="004435DC" w:rsidRDefault="00177824" w:rsidP="00F9507E"/>
        </w:tc>
        <w:tc>
          <w:tcPr>
            <w:tcW w:w="1988" w:type="dxa"/>
          </w:tcPr>
          <w:p w:rsidR="00177824" w:rsidRPr="00DD7BCC" w:rsidRDefault="00177824" w:rsidP="00F9507E">
            <w:r w:rsidRPr="00DD7BCC">
              <w:t>Усі групи населення, громадськість</w:t>
            </w:r>
          </w:p>
          <w:p w:rsidR="00177824" w:rsidRDefault="00177824" w:rsidP="00F9507E"/>
          <w:p w:rsidR="00177824" w:rsidRDefault="00177824" w:rsidP="00F9507E"/>
          <w:p w:rsidR="00177824" w:rsidRDefault="00177824" w:rsidP="00F9507E"/>
          <w:p w:rsidR="00177824" w:rsidRDefault="00177824" w:rsidP="00F9507E"/>
          <w:p w:rsidR="00177824" w:rsidRDefault="00177824" w:rsidP="00F9507E"/>
          <w:p w:rsidR="00177824" w:rsidRDefault="00177824" w:rsidP="00F9507E"/>
          <w:p w:rsidR="00177824" w:rsidRDefault="00177824" w:rsidP="00F9507E"/>
          <w:p w:rsidR="00177824" w:rsidRDefault="00177824" w:rsidP="00F9507E"/>
          <w:p w:rsidR="00177824" w:rsidRDefault="00177824" w:rsidP="00F9507E"/>
          <w:p w:rsidR="00177824" w:rsidRPr="004435DC" w:rsidRDefault="00177824" w:rsidP="00F9507E"/>
        </w:tc>
      </w:tr>
      <w:tr w:rsidR="00177824" w:rsidTr="0099669C">
        <w:trPr>
          <w:trHeight w:val="1503"/>
        </w:trPr>
        <w:tc>
          <w:tcPr>
            <w:tcW w:w="0" w:type="auto"/>
            <w:vMerge/>
          </w:tcPr>
          <w:p w:rsidR="00177824" w:rsidRDefault="00177824" w:rsidP="00F9507E">
            <w:pPr>
              <w:jc w:val="center"/>
              <w:rPr>
                <w:b/>
              </w:rPr>
            </w:pPr>
          </w:p>
        </w:tc>
        <w:tc>
          <w:tcPr>
            <w:tcW w:w="3484" w:type="dxa"/>
            <w:vMerge/>
          </w:tcPr>
          <w:p w:rsidR="00177824" w:rsidRPr="00DD7BCC" w:rsidRDefault="00177824" w:rsidP="00F9507E"/>
        </w:tc>
        <w:tc>
          <w:tcPr>
            <w:tcW w:w="3372" w:type="dxa"/>
          </w:tcPr>
          <w:p w:rsidR="00177824" w:rsidRPr="00DD7BCC" w:rsidRDefault="00177824" w:rsidP="00F9507E">
            <w:r w:rsidRPr="00DD7BCC">
              <w:t xml:space="preserve">Проведення  відкритих  засідань  Колегії </w:t>
            </w:r>
            <w:proofErr w:type="spellStart"/>
            <w:r w:rsidRPr="00DD7BCC">
              <w:t>Держатомрегулювання</w:t>
            </w:r>
            <w:proofErr w:type="spellEnd"/>
            <w:r w:rsidRPr="00DD7BCC">
              <w:t xml:space="preserve"> з розгляду питань безпеки об'єктів ядерної енергетики</w:t>
            </w:r>
          </w:p>
          <w:p w:rsidR="00177824" w:rsidRPr="00DD7BCC" w:rsidRDefault="00177824" w:rsidP="00F9507E"/>
        </w:tc>
        <w:tc>
          <w:tcPr>
            <w:tcW w:w="3654" w:type="dxa"/>
          </w:tcPr>
          <w:p w:rsidR="00177824" w:rsidRPr="00DD7BCC" w:rsidRDefault="00177824" w:rsidP="00F9507E">
            <w:r w:rsidRPr="00DD7BCC">
              <w:t xml:space="preserve">Відділ </w:t>
            </w:r>
            <w:r>
              <w:t xml:space="preserve">документального забезпечення, контролю та взаємодії з територіальними органами </w:t>
            </w:r>
          </w:p>
          <w:p w:rsidR="00177824" w:rsidRPr="00DD7BCC" w:rsidRDefault="00177824" w:rsidP="00F9507E">
            <w:proofErr w:type="spellStart"/>
            <w:r>
              <w:t>тел</w:t>
            </w:r>
            <w:proofErr w:type="spellEnd"/>
            <w:r>
              <w:t>. (044) 277-12-04</w:t>
            </w:r>
          </w:p>
          <w:p w:rsidR="00177824" w:rsidRPr="00DD7BCC" w:rsidRDefault="00177824" w:rsidP="00F9507E">
            <w:r>
              <w:rPr>
                <w:lang w:val="en-US"/>
              </w:rPr>
              <w:t>e</w:t>
            </w:r>
            <w:r w:rsidRPr="00DD7BCC">
              <w:t>-</w:t>
            </w:r>
            <w:r>
              <w:rPr>
                <w:lang w:val="en-US"/>
              </w:rPr>
              <w:t>mail</w:t>
            </w:r>
            <w:r w:rsidRPr="00DD7BCC">
              <w:t xml:space="preserve">. </w:t>
            </w:r>
            <w:hyperlink r:id="rId18" w:history="1">
              <w:r w:rsidRPr="00DD7BCC">
                <w:rPr>
                  <w:rStyle w:val="af4"/>
                </w:rPr>
                <w:t xml:space="preserve"> </w:t>
              </w:r>
              <w:r w:rsidRPr="00DD7BCC">
                <w:rPr>
                  <w:rStyle w:val="af4"/>
                  <w:lang w:val="en-US"/>
                </w:rPr>
                <w:t>knyazhnytska</w:t>
              </w:r>
              <w:r w:rsidRPr="00DD7BCC">
                <w:rPr>
                  <w:rStyle w:val="af4"/>
                </w:rPr>
                <w:t>@hq.snrc.gov.ua</w:t>
              </w:r>
            </w:hyperlink>
          </w:p>
        </w:tc>
        <w:tc>
          <w:tcPr>
            <w:tcW w:w="2713" w:type="dxa"/>
          </w:tcPr>
          <w:p w:rsidR="00177824" w:rsidRDefault="00177824" w:rsidP="00F9507E">
            <w:r w:rsidRPr="00DD7BCC">
              <w:t>Відповідно до Плану робот</w:t>
            </w:r>
            <w:r>
              <w:t>и</w:t>
            </w:r>
            <w:r w:rsidRPr="00DD7BCC">
              <w:t xml:space="preserve"> Колегії </w:t>
            </w:r>
            <w:proofErr w:type="spellStart"/>
            <w:r w:rsidRPr="00DD7BCC">
              <w:t>Держатомрегулювання</w:t>
            </w:r>
            <w:proofErr w:type="spellEnd"/>
          </w:p>
        </w:tc>
        <w:tc>
          <w:tcPr>
            <w:tcW w:w="1988" w:type="dxa"/>
          </w:tcPr>
          <w:p w:rsidR="00177824" w:rsidRPr="00DD7BCC" w:rsidRDefault="00177824" w:rsidP="00F9507E">
            <w:r w:rsidRPr="00DD7BCC">
              <w:t>Усі групи населення, громадськість</w:t>
            </w:r>
          </w:p>
          <w:p w:rsidR="00177824" w:rsidRPr="00DD7BCC" w:rsidRDefault="00177824" w:rsidP="00F9507E"/>
        </w:tc>
      </w:tr>
      <w:tr w:rsidR="00177824" w:rsidTr="0099669C">
        <w:trPr>
          <w:trHeight w:val="1628"/>
        </w:trPr>
        <w:tc>
          <w:tcPr>
            <w:tcW w:w="0" w:type="auto"/>
            <w:vMerge w:val="restart"/>
          </w:tcPr>
          <w:p w:rsidR="00177824" w:rsidRDefault="00177824" w:rsidP="00F9507E">
            <w:pPr>
              <w:jc w:val="center"/>
              <w:rPr>
                <w:b/>
              </w:rPr>
            </w:pPr>
            <w:r>
              <w:rPr>
                <w:b/>
              </w:rPr>
              <w:t>11</w:t>
            </w:r>
          </w:p>
        </w:tc>
        <w:tc>
          <w:tcPr>
            <w:tcW w:w="3484" w:type="dxa"/>
            <w:vMerge w:val="restart"/>
          </w:tcPr>
          <w:p w:rsidR="00177824" w:rsidRPr="00DD7BCC" w:rsidRDefault="00177824" w:rsidP="00F9507E">
            <w:r w:rsidRPr="00DD7BCC">
              <w:t>Сприяння врахуванню громадської думки під час формування та реалізації державної політики</w:t>
            </w:r>
          </w:p>
          <w:p w:rsidR="00177824" w:rsidRPr="00B86AA0" w:rsidRDefault="00177824" w:rsidP="00F9507E"/>
        </w:tc>
        <w:tc>
          <w:tcPr>
            <w:tcW w:w="3372" w:type="dxa"/>
          </w:tcPr>
          <w:p w:rsidR="00177824" w:rsidRDefault="00177824" w:rsidP="00F9507E">
            <w:r w:rsidRPr="00DD7BCC">
              <w:t>Опрацювання та узагальнення висловлених у зверненнях громадян зауважень і пропозицій</w:t>
            </w:r>
          </w:p>
          <w:p w:rsidR="00177824" w:rsidRDefault="00177824" w:rsidP="00F9507E"/>
          <w:p w:rsidR="00177824" w:rsidRPr="004435DC" w:rsidRDefault="00177824" w:rsidP="00F9507E"/>
        </w:tc>
        <w:tc>
          <w:tcPr>
            <w:tcW w:w="3654" w:type="dxa"/>
          </w:tcPr>
          <w:p w:rsidR="00177824" w:rsidRPr="00DD7BCC" w:rsidRDefault="00177824" w:rsidP="00F9507E">
            <w:r w:rsidRPr="00DD7BCC">
              <w:t xml:space="preserve">Сектор інформаційно-аналітичного забезпечення та </w:t>
            </w:r>
            <w:proofErr w:type="spellStart"/>
            <w:r w:rsidRPr="00DD7BCC">
              <w:t>зв’язків</w:t>
            </w:r>
            <w:proofErr w:type="spellEnd"/>
            <w:r w:rsidRPr="00DD7BCC">
              <w:t xml:space="preserve"> з громадськістю </w:t>
            </w:r>
          </w:p>
          <w:p w:rsidR="00177824" w:rsidRPr="00DD7BCC" w:rsidRDefault="00177824" w:rsidP="00F9507E">
            <w:proofErr w:type="spellStart"/>
            <w:r w:rsidRPr="00DD7BCC">
              <w:t>тел</w:t>
            </w:r>
            <w:proofErr w:type="spellEnd"/>
            <w:r w:rsidRPr="00DD7BCC">
              <w:t>. 277-12-02</w:t>
            </w:r>
          </w:p>
          <w:p w:rsidR="00177824" w:rsidRPr="00DD7BCC" w:rsidRDefault="00177824" w:rsidP="00F9507E">
            <w:pPr>
              <w:rPr>
                <w:lang w:val="en-US"/>
              </w:rPr>
            </w:pPr>
            <w:r w:rsidRPr="00DD7BCC">
              <w:rPr>
                <w:lang w:val="en-US"/>
              </w:rPr>
              <w:t xml:space="preserve">e-mail. </w:t>
            </w:r>
            <w:hyperlink r:id="rId19" w:history="1">
              <w:r w:rsidRPr="00DD7BCC">
                <w:rPr>
                  <w:rStyle w:val="af4"/>
                  <w:lang w:val="en-US"/>
                </w:rPr>
                <w:t>gavryuk@hq.snrc.gov.ua</w:t>
              </w:r>
            </w:hyperlink>
          </w:p>
          <w:p w:rsidR="00177824" w:rsidRPr="00DD7BCC" w:rsidRDefault="00177824" w:rsidP="00F9507E">
            <w:pPr>
              <w:rPr>
                <w:lang w:val="en-US"/>
              </w:rPr>
            </w:pPr>
          </w:p>
        </w:tc>
        <w:tc>
          <w:tcPr>
            <w:tcW w:w="2713" w:type="dxa"/>
          </w:tcPr>
          <w:p w:rsidR="00177824" w:rsidRPr="004435DC" w:rsidRDefault="00177824" w:rsidP="00F9507E">
            <w:r>
              <w:t>Постійно</w:t>
            </w:r>
          </w:p>
        </w:tc>
        <w:tc>
          <w:tcPr>
            <w:tcW w:w="1988" w:type="dxa"/>
          </w:tcPr>
          <w:p w:rsidR="00177824" w:rsidRPr="00DD7BCC" w:rsidRDefault="00177824" w:rsidP="00F9507E">
            <w:r w:rsidRPr="00DD7BCC">
              <w:t>Усі групи населення, громадськість</w:t>
            </w:r>
          </w:p>
          <w:p w:rsidR="00177824" w:rsidRDefault="00177824" w:rsidP="00F9507E"/>
          <w:p w:rsidR="00177824" w:rsidRDefault="00177824" w:rsidP="00F9507E"/>
          <w:p w:rsidR="00177824" w:rsidRPr="004435DC" w:rsidRDefault="00177824" w:rsidP="00F9507E"/>
        </w:tc>
      </w:tr>
      <w:tr w:rsidR="00177824" w:rsidRPr="0080156E" w:rsidTr="0099669C">
        <w:trPr>
          <w:trHeight w:val="2229"/>
        </w:trPr>
        <w:tc>
          <w:tcPr>
            <w:tcW w:w="0" w:type="auto"/>
            <w:vMerge/>
          </w:tcPr>
          <w:p w:rsidR="00177824" w:rsidRDefault="00177824" w:rsidP="00F9507E">
            <w:pPr>
              <w:jc w:val="center"/>
              <w:rPr>
                <w:b/>
              </w:rPr>
            </w:pPr>
          </w:p>
        </w:tc>
        <w:tc>
          <w:tcPr>
            <w:tcW w:w="3484" w:type="dxa"/>
            <w:vMerge/>
          </w:tcPr>
          <w:p w:rsidR="00177824" w:rsidRPr="00DD7BCC" w:rsidRDefault="00177824" w:rsidP="00F9507E"/>
        </w:tc>
        <w:tc>
          <w:tcPr>
            <w:tcW w:w="3372" w:type="dxa"/>
          </w:tcPr>
          <w:p w:rsidR="00177824" w:rsidRPr="00DD7BCC" w:rsidRDefault="00177824" w:rsidP="00F9507E">
            <w:r w:rsidRPr="00DD7BCC">
              <w:t>Проведення публічного громадського обговорення продовження терміну екс</w:t>
            </w:r>
            <w:r>
              <w:t>плуатації енергоблоку №5 Запоріз</w:t>
            </w:r>
            <w:r w:rsidRPr="00DD7BCC">
              <w:t>ької АЕС</w:t>
            </w:r>
          </w:p>
        </w:tc>
        <w:tc>
          <w:tcPr>
            <w:tcW w:w="3654" w:type="dxa"/>
          </w:tcPr>
          <w:p w:rsidR="00177824" w:rsidRPr="00FF2DCE" w:rsidRDefault="00177824" w:rsidP="00F9507E">
            <w:r w:rsidRPr="00FF2DCE">
              <w:t xml:space="preserve">Сектор інформаційно-аналітичного забезпечення та </w:t>
            </w:r>
            <w:proofErr w:type="spellStart"/>
            <w:r w:rsidRPr="00FF2DCE">
              <w:t>зв’язків</w:t>
            </w:r>
            <w:proofErr w:type="spellEnd"/>
            <w:r w:rsidRPr="00FF2DCE">
              <w:t xml:space="preserve"> з громадськістю </w:t>
            </w:r>
          </w:p>
          <w:p w:rsidR="00177824" w:rsidRPr="00FF2DCE" w:rsidRDefault="00177824" w:rsidP="00F9507E">
            <w:proofErr w:type="spellStart"/>
            <w:r w:rsidRPr="00FF2DCE">
              <w:t>тел</w:t>
            </w:r>
            <w:proofErr w:type="spellEnd"/>
            <w:r w:rsidRPr="00FF2DCE">
              <w:t>. 277-12-02</w:t>
            </w:r>
          </w:p>
          <w:p w:rsidR="00177824" w:rsidRPr="00FF2DCE" w:rsidRDefault="00177824" w:rsidP="00F9507E">
            <w:pPr>
              <w:rPr>
                <w:lang w:val="en-US"/>
              </w:rPr>
            </w:pPr>
            <w:r w:rsidRPr="00FF2DCE">
              <w:rPr>
                <w:lang w:val="en-US"/>
              </w:rPr>
              <w:t xml:space="preserve">e-mail. </w:t>
            </w:r>
            <w:hyperlink r:id="rId20" w:history="1">
              <w:r w:rsidRPr="00FF2DCE">
                <w:rPr>
                  <w:rStyle w:val="af4"/>
                  <w:lang w:val="en-US"/>
                </w:rPr>
                <w:t>gavryuk@hq.snrc.gov.ua</w:t>
              </w:r>
            </w:hyperlink>
          </w:p>
          <w:p w:rsidR="00177824" w:rsidRPr="00DD7BCC" w:rsidRDefault="00177824" w:rsidP="00F9507E"/>
        </w:tc>
        <w:tc>
          <w:tcPr>
            <w:tcW w:w="2713" w:type="dxa"/>
          </w:tcPr>
          <w:p w:rsidR="00177824" w:rsidRDefault="00177824" w:rsidP="00F9507E">
            <w:r>
              <w:t>Перше півріччя</w:t>
            </w:r>
          </w:p>
        </w:tc>
        <w:tc>
          <w:tcPr>
            <w:tcW w:w="1988" w:type="dxa"/>
          </w:tcPr>
          <w:p w:rsidR="00177824" w:rsidRPr="00DD7BCC" w:rsidRDefault="00177824" w:rsidP="00F9507E">
            <w:r w:rsidRPr="00DD7BCC">
              <w:t>Усі групи населення, мешка</w:t>
            </w:r>
            <w:r>
              <w:t>нці регіону розташування Запоріз</w:t>
            </w:r>
            <w:r w:rsidRPr="00DD7BCC">
              <w:t>ької АЕС</w:t>
            </w:r>
          </w:p>
        </w:tc>
      </w:tr>
      <w:tr w:rsidR="00177824" w:rsidTr="0099669C">
        <w:tc>
          <w:tcPr>
            <w:tcW w:w="0" w:type="auto"/>
          </w:tcPr>
          <w:p w:rsidR="00177824" w:rsidRDefault="00177824" w:rsidP="00F9507E">
            <w:pPr>
              <w:jc w:val="center"/>
              <w:rPr>
                <w:b/>
              </w:rPr>
            </w:pPr>
            <w:r>
              <w:rPr>
                <w:b/>
              </w:rPr>
              <w:t>12</w:t>
            </w:r>
          </w:p>
        </w:tc>
        <w:tc>
          <w:tcPr>
            <w:tcW w:w="3484" w:type="dxa"/>
          </w:tcPr>
          <w:p w:rsidR="00177824" w:rsidRPr="00B86AA0" w:rsidRDefault="00177824" w:rsidP="00F9507E">
            <w:r w:rsidRPr="00FF2DCE">
              <w:rPr>
                <w:bCs/>
              </w:rPr>
              <w:t>Актуальні питання ядерної та радіаційної безпеки</w:t>
            </w:r>
          </w:p>
        </w:tc>
        <w:tc>
          <w:tcPr>
            <w:tcW w:w="3372" w:type="dxa"/>
          </w:tcPr>
          <w:p w:rsidR="00177824" w:rsidRPr="004435DC" w:rsidRDefault="00177824" w:rsidP="00F9507E">
            <w:r w:rsidRPr="00FF2DCE">
              <w:t>Проведення разом з громадськими організаціями заходів (семінарів, конференцій, симпозіумів) з питань безпеки використання ядерної енергії</w:t>
            </w:r>
          </w:p>
        </w:tc>
        <w:tc>
          <w:tcPr>
            <w:tcW w:w="3654" w:type="dxa"/>
          </w:tcPr>
          <w:p w:rsidR="00177824" w:rsidRPr="00FF2DCE" w:rsidRDefault="00177824" w:rsidP="00F9507E">
            <w:r w:rsidRPr="00FF2DCE">
              <w:t xml:space="preserve">Сектор інформаційно-аналітичного забезпечення та </w:t>
            </w:r>
            <w:proofErr w:type="spellStart"/>
            <w:r w:rsidRPr="00FF2DCE">
              <w:t>зв’язків</w:t>
            </w:r>
            <w:proofErr w:type="spellEnd"/>
            <w:r w:rsidRPr="00FF2DCE">
              <w:t xml:space="preserve"> з громадськістю </w:t>
            </w:r>
          </w:p>
          <w:p w:rsidR="00177824" w:rsidRPr="00FF2DCE" w:rsidRDefault="00177824" w:rsidP="00F9507E">
            <w:proofErr w:type="spellStart"/>
            <w:r w:rsidRPr="00FF2DCE">
              <w:t>тел</w:t>
            </w:r>
            <w:proofErr w:type="spellEnd"/>
            <w:r w:rsidRPr="00FF2DCE">
              <w:t>. 277-12-02</w:t>
            </w:r>
          </w:p>
          <w:p w:rsidR="00177824" w:rsidRPr="00FF2DCE" w:rsidRDefault="00177824" w:rsidP="00F9507E">
            <w:pPr>
              <w:rPr>
                <w:lang w:val="en-US"/>
              </w:rPr>
            </w:pPr>
            <w:r w:rsidRPr="00FF2DCE">
              <w:rPr>
                <w:lang w:val="en-US"/>
              </w:rPr>
              <w:t xml:space="preserve">e-mail. </w:t>
            </w:r>
            <w:hyperlink r:id="rId21" w:history="1">
              <w:r w:rsidRPr="00FF2DCE">
                <w:rPr>
                  <w:rStyle w:val="af4"/>
                  <w:lang w:val="en-US"/>
                </w:rPr>
                <w:t>gavryuk@hq.snrc.gov.ua</w:t>
              </w:r>
            </w:hyperlink>
          </w:p>
          <w:p w:rsidR="00177824" w:rsidRPr="00FF2DCE" w:rsidRDefault="00177824" w:rsidP="00F9507E">
            <w:pPr>
              <w:rPr>
                <w:lang w:val="en-US"/>
              </w:rPr>
            </w:pPr>
          </w:p>
        </w:tc>
        <w:tc>
          <w:tcPr>
            <w:tcW w:w="2713" w:type="dxa"/>
          </w:tcPr>
          <w:p w:rsidR="00177824" w:rsidRPr="004435DC" w:rsidRDefault="00177824" w:rsidP="00F9507E">
            <w:r>
              <w:t>Протягом року</w:t>
            </w:r>
          </w:p>
        </w:tc>
        <w:tc>
          <w:tcPr>
            <w:tcW w:w="1988" w:type="dxa"/>
          </w:tcPr>
          <w:p w:rsidR="00177824" w:rsidRPr="00FF2DCE" w:rsidRDefault="00177824" w:rsidP="00F9507E">
            <w:r w:rsidRPr="00FF2DCE">
              <w:t>Усі групи населення, громадськість</w:t>
            </w:r>
          </w:p>
          <w:p w:rsidR="00177824" w:rsidRPr="004435DC" w:rsidRDefault="00177824" w:rsidP="00F9507E"/>
        </w:tc>
      </w:tr>
      <w:tr w:rsidR="00177824" w:rsidTr="0099669C">
        <w:tc>
          <w:tcPr>
            <w:tcW w:w="0" w:type="auto"/>
          </w:tcPr>
          <w:p w:rsidR="00177824" w:rsidRDefault="00177824" w:rsidP="00F9507E">
            <w:pPr>
              <w:jc w:val="center"/>
              <w:rPr>
                <w:b/>
              </w:rPr>
            </w:pPr>
            <w:r>
              <w:rPr>
                <w:b/>
              </w:rPr>
              <w:t>13</w:t>
            </w:r>
          </w:p>
        </w:tc>
        <w:tc>
          <w:tcPr>
            <w:tcW w:w="3484" w:type="dxa"/>
          </w:tcPr>
          <w:p w:rsidR="00177824" w:rsidRPr="00B86AA0" w:rsidRDefault="00177824" w:rsidP="00F9507E">
            <w:r w:rsidRPr="00FF2DCE">
              <w:t>Формування та реалізація державної політики у сфері безпеки використання ядерної енергії</w:t>
            </w:r>
          </w:p>
        </w:tc>
        <w:tc>
          <w:tcPr>
            <w:tcW w:w="3372" w:type="dxa"/>
          </w:tcPr>
          <w:p w:rsidR="00177824" w:rsidRPr="004435DC" w:rsidRDefault="00177824" w:rsidP="00F9507E">
            <w:r w:rsidRPr="00FF2DCE">
              <w:t>Вивчення громадської думки з питань формування та реалізації державної політики у сфері безпеки використання ядерної енергії</w:t>
            </w:r>
          </w:p>
        </w:tc>
        <w:tc>
          <w:tcPr>
            <w:tcW w:w="3654" w:type="dxa"/>
          </w:tcPr>
          <w:p w:rsidR="00177824" w:rsidRPr="00FF2DCE" w:rsidRDefault="00177824" w:rsidP="00F9507E">
            <w:r w:rsidRPr="00FF2DCE">
              <w:t xml:space="preserve">Сектор інформаційно-аналітичного забезпечення та </w:t>
            </w:r>
            <w:proofErr w:type="spellStart"/>
            <w:r w:rsidRPr="00FF2DCE">
              <w:t>зв’язків</w:t>
            </w:r>
            <w:proofErr w:type="spellEnd"/>
            <w:r w:rsidRPr="00FF2DCE">
              <w:t xml:space="preserve"> з громадськістю </w:t>
            </w:r>
          </w:p>
          <w:p w:rsidR="00177824" w:rsidRPr="00FF2DCE" w:rsidRDefault="00177824" w:rsidP="00F9507E">
            <w:proofErr w:type="spellStart"/>
            <w:r w:rsidRPr="00FF2DCE">
              <w:t>тел</w:t>
            </w:r>
            <w:proofErr w:type="spellEnd"/>
            <w:r w:rsidRPr="00FF2DCE">
              <w:t>. 277-12-02</w:t>
            </w:r>
          </w:p>
          <w:p w:rsidR="00177824" w:rsidRPr="00FF2DCE" w:rsidRDefault="00177824" w:rsidP="00F9507E">
            <w:pPr>
              <w:rPr>
                <w:lang w:val="en-US"/>
              </w:rPr>
            </w:pPr>
            <w:r w:rsidRPr="00FF2DCE">
              <w:rPr>
                <w:lang w:val="en-US"/>
              </w:rPr>
              <w:t xml:space="preserve">e-mail. </w:t>
            </w:r>
            <w:hyperlink r:id="rId22" w:history="1">
              <w:r w:rsidRPr="00FF2DCE">
                <w:rPr>
                  <w:rStyle w:val="af4"/>
                  <w:lang w:val="en-US"/>
                </w:rPr>
                <w:t>gavryuk@hq.snrc.gov.ua</w:t>
              </w:r>
            </w:hyperlink>
          </w:p>
          <w:p w:rsidR="00177824" w:rsidRPr="00FF2DCE" w:rsidRDefault="00177824" w:rsidP="00F9507E">
            <w:pPr>
              <w:rPr>
                <w:lang w:val="en-US"/>
              </w:rPr>
            </w:pPr>
          </w:p>
        </w:tc>
        <w:tc>
          <w:tcPr>
            <w:tcW w:w="2713" w:type="dxa"/>
          </w:tcPr>
          <w:p w:rsidR="00177824" w:rsidRPr="004435DC" w:rsidRDefault="00177824" w:rsidP="00F9507E">
            <w:r w:rsidRPr="00FF2DCE">
              <w:t>До 20 грудня</w:t>
            </w:r>
          </w:p>
        </w:tc>
        <w:tc>
          <w:tcPr>
            <w:tcW w:w="1988" w:type="dxa"/>
          </w:tcPr>
          <w:p w:rsidR="00177824" w:rsidRPr="00FF2DCE" w:rsidRDefault="00177824" w:rsidP="00F9507E">
            <w:r w:rsidRPr="00FF2DCE">
              <w:t>Усі групи населення, громадськість</w:t>
            </w:r>
          </w:p>
          <w:p w:rsidR="00177824" w:rsidRPr="004435DC" w:rsidRDefault="00177824" w:rsidP="00F9507E"/>
        </w:tc>
      </w:tr>
    </w:tbl>
    <w:p w:rsidR="00177824" w:rsidRDefault="00177824" w:rsidP="00177824">
      <w:pPr>
        <w:jc w:val="center"/>
        <w:rPr>
          <w:b/>
          <w:sz w:val="26"/>
          <w:szCs w:val="26"/>
        </w:rPr>
      </w:pPr>
    </w:p>
    <w:p w:rsidR="000A1E25" w:rsidRDefault="000A1E25" w:rsidP="00A30884">
      <w:pPr>
        <w:pStyle w:val="1"/>
        <w:keepNext w:val="0"/>
        <w:widowControl w:val="0"/>
        <w:ind w:left="10620" w:firstLine="708"/>
        <w:jc w:val="left"/>
        <w:rPr>
          <w:b/>
          <w:sz w:val="22"/>
          <w:szCs w:val="22"/>
        </w:rPr>
      </w:pPr>
    </w:p>
    <w:p w:rsidR="000A1E25" w:rsidRDefault="000A1E25" w:rsidP="00A30884">
      <w:pPr>
        <w:pStyle w:val="1"/>
        <w:keepNext w:val="0"/>
        <w:widowControl w:val="0"/>
        <w:ind w:left="10620" w:firstLine="708"/>
        <w:jc w:val="left"/>
        <w:rPr>
          <w:b/>
          <w:sz w:val="22"/>
          <w:szCs w:val="22"/>
        </w:rPr>
      </w:pPr>
    </w:p>
    <w:p w:rsidR="000A1E25" w:rsidRDefault="000A1E25" w:rsidP="00A30884">
      <w:pPr>
        <w:pStyle w:val="1"/>
        <w:keepNext w:val="0"/>
        <w:widowControl w:val="0"/>
        <w:ind w:left="10620" w:firstLine="708"/>
        <w:jc w:val="left"/>
        <w:rPr>
          <w:b/>
          <w:sz w:val="22"/>
          <w:szCs w:val="22"/>
        </w:rPr>
      </w:pPr>
    </w:p>
    <w:p w:rsidR="000A1E25" w:rsidRDefault="000A1E25" w:rsidP="00A30884">
      <w:pPr>
        <w:pStyle w:val="1"/>
        <w:keepNext w:val="0"/>
        <w:widowControl w:val="0"/>
        <w:ind w:left="10620" w:firstLine="708"/>
        <w:jc w:val="left"/>
        <w:rPr>
          <w:b/>
          <w:sz w:val="22"/>
          <w:szCs w:val="22"/>
        </w:rPr>
      </w:pPr>
    </w:p>
    <w:p w:rsidR="000A1E25" w:rsidRDefault="000A1E25" w:rsidP="00A30884">
      <w:pPr>
        <w:pStyle w:val="1"/>
        <w:keepNext w:val="0"/>
        <w:widowControl w:val="0"/>
        <w:ind w:left="10620" w:firstLine="708"/>
        <w:jc w:val="left"/>
        <w:rPr>
          <w:b/>
          <w:sz w:val="22"/>
          <w:szCs w:val="22"/>
        </w:rPr>
      </w:pPr>
    </w:p>
    <w:p w:rsidR="000A1E25" w:rsidRDefault="000A1E25" w:rsidP="00A30884">
      <w:pPr>
        <w:pStyle w:val="1"/>
        <w:keepNext w:val="0"/>
        <w:widowControl w:val="0"/>
        <w:ind w:left="10620" w:firstLine="708"/>
        <w:jc w:val="left"/>
        <w:rPr>
          <w:b/>
          <w:sz w:val="22"/>
          <w:szCs w:val="22"/>
        </w:rPr>
      </w:pPr>
    </w:p>
    <w:p w:rsidR="000A1E25" w:rsidRDefault="000A1E25" w:rsidP="00A30884">
      <w:pPr>
        <w:pStyle w:val="1"/>
        <w:keepNext w:val="0"/>
        <w:widowControl w:val="0"/>
        <w:ind w:left="10620" w:firstLine="708"/>
        <w:jc w:val="left"/>
        <w:rPr>
          <w:b/>
          <w:sz w:val="22"/>
          <w:szCs w:val="22"/>
        </w:rPr>
      </w:pPr>
    </w:p>
    <w:p w:rsidR="000A1E25" w:rsidRDefault="000A1E25" w:rsidP="00A30884">
      <w:pPr>
        <w:pStyle w:val="1"/>
        <w:keepNext w:val="0"/>
        <w:widowControl w:val="0"/>
        <w:ind w:left="10620" w:firstLine="708"/>
        <w:jc w:val="left"/>
        <w:rPr>
          <w:b/>
          <w:sz w:val="22"/>
          <w:szCs w:val="22"/>
        </w:rPr>
      </w:pPr>
    </w:p>
    <w:p w:rsidR="000A1E25" w:rsidRDefault="000A1E25" w:rsidP="00A30884">
      <w:pPr>
        <w:pStyle w:val="1"/>
        <w:keepNext w:val="0"/>
        <w:widowControl w:val="0"/>
        <w:ind w:left="10620" w:firstLine="708"/>
        <w:jc w:val="left"/>
        <w:rPr>
          <w:b/>
          <w:sz w:val="22"/>
          <w:szCs w:val="22"/>
        </w:rPr>
      </w:pPr>
    </w:p>
    <w:p w:rsidR="000A1E25" w:rsidRDefault="000A1E25" w:rsidP="00A30884">
      <w:pPr>
        <w:pStyle w:val="1"/>
        <w:keepNext w:val="0"/>
        <w:widowControl w:val="0"/>
        <w:ind w:left="10620" w:firstLine="708"/>
        <w:jc w:val="left"/>
        <w:rPr>
          <w:b/>
          <w:sz w:val="22"/>
          <w:szCs w:val="22"/>
        </w:rPr>
      </w:pPr>
    </w:p>
    <w:p w:rsidR="000A1E25" w:rsidRDefault="000A1E25" w:rsidP="00A30884">
      <w:pPr>
        <w:pStyle w:val="1"/>
        <w:keepNext w:val="0"/>
        <w:widowControl w:val="0"/>
        <w:ind w:left="10620" w:firstLine="708"/>
        <w:jc w:val="left"/>
        <w:rPr>
          <w:b/>
          <w:sz w:val="22"/>
          <w:szCs w:val="22"/>
        </w:rPr>
      </w:pPr>
    </w:p>
    <w:p w:rsidR="000A1E25" w:rsidRDefault="000A1E25" w:rsidP="00A30884">
      <w:pPr>
        <w:pStyle w:val="1"/>
        <w:keepNext w:val="0"/>
        <w:widowControl w:val="0"/>
        <w:ind w:left="10620" w:firstLine="708"/>
        <w:jc w:val="left"/>
        <w:rPr>
          <w:b/>
          <w:sz w:val="22"/>
          <w:szCs w:val="22"/>
        </w:rPr>
      </w:pPr>
    </w:p>
    <w:p w:rsidR="000A1E25" w:rsidRDefault="000A1E25" w:rsidP="00A30884">
      <w:pPr>
        <w:pStyle w:val="1"/>
        <w:keepNext w:val="0"/>
        <w:widowControl w:val="0"/>
        <w:ind w:left="10620" w:firstLine="708"/>
        <w:jc w:val="left"/>
        <w:rPr>
          <w:b/>
          <w:sz w:val="22"/>
          <w:szCs w:val="22"/>
        </w:rPr>
      </w:pPr>
    </w:p>
    <w:p w:rsidR="000A1E25" w:rsidRDefault="000A1E25" w:rsidP="00A30884">
      <w:pPr>
        <w:pStyle w:val="1"/>
        <w:keepNext w:val="0"/>
        <w:widowControl w:val="0"/>
        <w:ind w:left="10620" w:firstLine="708"/>
        <w:jc w:val="left"/>
        <w:rPr>
          <w:b/>
          <w:sz w:val="22"/>
          <w:szCs w:val="22"/>
        </w:rPr>
      </w:pPr>
    </w:p>
    <w:p w:rsidR="000A1E25" w:rsidRDefault="000A1E25" w:rsidP="00A30884">
      <w:pPr>
        <w:pStyle w:val="1"/>
        <w:keepNext w:val="0"/>
        <w:widowControl w:val="0"/>
        <w:ind w:left="10620" w:firstLine="708"/>
        <w:jc w:val="left"/>
        <w:rPr>
          <w:b/>
          <w:sz w:val="22"/>
          <w:szCs w:val="22"/>
        </w:rPr>
      </w:pPr>
    </w:p>
    <w:p w:rsidR="000A1E25" w:rsidRDefault="000A1E25" w:rsidP="00A30884">
      <w:pPr>
        <w:pStyle w:val="1"/>
        <w:keepNext w:val="0"/>
        <w:widowControl w:val="0"/>
        <w:ind w:left="10620" w:firstLine="708"/>
        <w:jc w:val="left"/>
        <w:rPr>
          <w:b/>
          <w:sz w:val="22"/>
          <w:szCs w:val="22"/>
        </w:rPr>
      </w:pPr>
    </w:p>
    <w:p w:rsidR="000A1E25" w:rsidRDefault="000A1E25" w:rsidP="00A30884">
      <w:pPr>
        <w:pStyle w:val="1"/>
        <w:keepNext w:val="0"/>
        <w:widowControl w:val="0"/>
        <w:ind w:left="10620" w:firstLine="708"/>
        <w:jc w:val="left"/>
        <w:rPr>
          <w:b/>
          <w:sz w:val="22"/>
          <w:szCs w:val="22"/>
        </w:rPr>
      </w:pPr>
    </w:p>
    <w:p w:rsidR="000A1E25" w:rsidRDefault="000A1E25" w:rsidP="00A30884">
      <w:pPr>
        <w:pStyle w:val="1"/>
        <w:keepNext w:val="0"/>
        <w:widowControl w:val="0"/>
        <w:ind w:left="10620" w:firstLine="708"/>
        <w:jc w:val="left"/>
        <w:rPr>
          <w:b/>
          <w:sz w:val="22"/>
          <w:szCs w:val="22"/>
        </w:rPr>
      </w:pPr>
    </w:p>
    <w:p w:rsidR="00A30884" w:rsidRPr="00C560AE" w:rsidRDefault="00A30884" w:rsidP="004D248B">
      <w:pPr>
        <w:pStyle w:val="24"/>
        <w:spacing w:after="0" w:line="240" w:lineRule="auto"/>
        <w:jc w:val="center"/>
        <w:rPr>
          <w:b/>
          <w:bCs/>
          <w:sz w:val="22"/>
          <w:szCs w:val="22"/>
        </w:rPr>
      </w:pPr>
    </w:p>
    <w:p w:rsidR="00A30884" w:rsidRPr="00C560AE" w:rsidRDefault="00A30884" w:rsidP="004D248B">
      <w:pPr>
        <w:pStyle w:val="24"/>
        <w:spacing w:after="0" w:line="240" w:lineRule="auto"/>
        <w:jc w:val="center"/>
        <w:rPr>
          <w:b/>
          <w:bCs/>
          <w:sz w:val="22"/>
          <w:szCs w:val="22"/>
        </w:rPr>
      </w:pPr>
      <w:r w:rsidRPr="00C560AE">
        <w:rPr>
          <w:b/>
          <w:bCs/>
          <w:sz w:val="22"/>
          <w:szCs w:val="22"/>
        </w:rPr>
        <w:t xml:space="preserve">ПЛАН НОРМАТИВНОГО РЕГУЛЮВАННЯ </w:t>
      </w:r>
    </w:p>
    <w:p w:rsidR="00A30884" w:rsidRPr="00C560AE" w:rsidRDefault="00A30884" w:rsidP="004D248B">
      <w:pPr>
        <w:pStyle w:val="24"/>
        <w:spacing w:after="0" w:line="240" w:lineRule="auto"/>
        <w:jc w:val="center"/>
        <w:rPr>
          <w:b/>
          <w:bCs/>
          <w:sz w:val="22"/>
          <w:szCs w:val="22"/>
        </w:rPr>
      </w:pPr>
      <w:r w:rsidRPr="00C560AE">
        <w:rPr>
          <w:b/>
          <w:bCs/>
          <w:sz w:val="22"/>
          <w:szCs w:val="22"/>
        </w:rPr>
        <w:t xml:space="preserve">ДЕРЖАВНОЇ ІНСПЕКЦІЇ ЯДЕРНОГО РЕГУЛЮВАННЯ УКРАЇНИ НА 2020 РІК </w:t>
      </w:r>
    </w:p>
    <w:p w:rsidR="00A30884" w:rsidRPr="00C560AE" w:rsidRDefault="00A30884" w:rsidP="004D248B">
      <w:pPr>
        <w:pStyle w:val="24"/>
        <w:spacing w:after="0" w:line="240" w:lineRule="auto"/>
        <w:jc w:val="center"/>
        <w:rPr>
          <w:b/>
          <w:bCs/>
          <w:sz w:val="22"/>
          <w:szCs w:val="22"/>
        </w:rPr>
      </w:pPr>
    </w:p>
    <w:tbl>
      <w:tblPr>
        <w:tblW w:w="15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
        <w:gridCol w:w="711"/>
        <w:gridCol w:w="31"/>
        <w:gridCol w:w="47"/>
        <w:gridCol w:w="2244"/>
        <w:gridCol w:w="51"/>
        <w:gridCol w:w="38"/>
        <w:gridCol w:w="37"/>
        <w:gridCol w:w="2350"/>
        <w:gridCol w:w="38"/>
        <w:gridCol w:w="37"/>
        <w:gridCol w:w="1961"/>
        <w:gridCol w:w="58"/>
        <w:gridCol w:w="107"/>
        <w:gridCol w:w="24"/>
        <w:gridCol w:w="1358"/>
        <w:gridCol w:w="16"/>
        <w:gridCol w:w="126"/>
        <w:gridCol w:w="2123"/>
        <w:gridCol w:w="82"/>
        <w:gridCol w:w="48"/>
        <w:gridCol w:w="14"/>
        <w:gridCol w:w="9"/>
        <w:gridCol w:w="30"/>
        <w:gridCol w:w="2340"/>
        <w:gridCol w:w="76"/>
        <w:gridCol w:w="1282"/>
        <w:gridCol w:w="6"/>
        <w:gridCol w:w="31"/>
        <w:gridCol w:w="47"/>
        <w:gridCol w:w="236"/>
      </w:tblGrid>
      <w:tr w:rsidR="00A30884" w:rsidRPr="00C560AE" w:rsidTr="00F9507E">
        <w:trPr>
          <w:gridBefore w:val="1"/>
          <w:gridAfter w:val="4"/>
          <w:wBefore w:w="86" w:type="dxa"/>
          <w:wAfter w:w="320" w:type="dxa"/>
          <w:trHeight w:val="517"/>
          <w:tblHeader/>
        </w:trPr>
        <w:tc>
          <w:tcPr>
            <w:tcW w:w="789" w:type="dxa"/>
            <w:gridSpan w:val="3"/>
            <w:shd w:val="clear" w:color="auto" w:fill="D9D9D9"/>
          </w:tcPr>
          <w:p w:rsidR="00A30884" w:rsidRPr="00C560AE" w:rsidRDefault="00A30884" w:rsidP="004D248B">
            <w:pPr>
              <w:pStyle w:val="24"/>
              <w:spacing w:after="0" w:line="240" w:lineRule="auto"/>
              <w:jc w:val="center"/>
              <w:rPr>
                <w:b/>
                <w:sz w:val="22"/>
                <w:szCs w:val="22"/>
              </w:rPr>
            </w:pPr>
            <w:r w:rsidRPr="00C560AE">
              <w:rPr>
                <w:b/>
                <w:sz w:val="22"/>
                <w:szCs w:val="22"/>
              </w:rPr>
              <w:t>н/п</w:t>
            </w:r>
          </w:p>
        </w:tc>
        <w:tc>
          <w:tcPr>
            <w:tcW w:w="2370" w:type="dxa"/>
            <w:gridSpan w:val="4"/>
            <w:shd w:val="clear" w:color="auto" w:fill="D9D9D9"/>
          </w:tcPr>
          <w:p w:rsidR="00A30884" w:rsidRPr="00C560AE" w:rsidRDefault="00A30884" w:rsidP="004D248B">
            <w:pPr>
              <w:pStyle w:val="24"/>
              <w:spacing w:after="0" w:line="240" w:lineRule="auto"/>
              <w:jc w:val="center"/>
              <w:rPr>
                <w:b/>
                <w:sz w:val="22"/>
                <w:szCs w:val="22"/>
              </w:rPr>
            </w:pPr>
            <w:r w:rsidRPr="00C560AE">
              <w:rPr>
                <w:b/>
                <w:sz w:val="22"/>
                <w:szCs w:val="22"/>
              </w:rPr>
              <w:t>Назва заходу</w:t>
            </w:r>
          </w:p>
        </w:tc>
        <w:tc>
          <w:tcPr>
            <w:tcW w:w="2388" w:type="dxa"/>
            <w:gridSpan w:val="2"/>
            <w:shd w:val="clear" w:color="auto" w:fill="D9D9D9"/>
          </w:tcPr>
          <w:p w:rsidR="00A30884" w:rsidRPr="00C560AE" w:rsidRDefault="00A30884" w:rsidP="004D248B">
            <w:pPr>
              <w:pStyle w:val="24"/>
              <w:spacing w:after="0" w:line="240" w:lineRule="auto"/>
              <w:jc w:val="center"/>
              <w:rPr>
                <w:b/>
                <w:sz w:val="22"/>
                <w:szCs w:val="22"/>
              </w:rPr>
            </w:pPr>
            <w:r w:rsidRPr="00C560AE">
              <w:rPr>
                <w:b/>
                <w:sz w:val="22"/>
                <w:szCs w:val="22"/>
              </w:rPr>
              <w:t>Підстава для включення</w:t>
            </w:r>
          </w:p>
          <w:p w:rsidR="00A30884" w:rsidRPr="00C560AE" w:rsidRDefault="00A30884" w:rsidP="004D248B">
            <w:pPr>
              <w:jc w:val="center"/>
              <w:rPr>
                <w:sz w:val="22"/>
                <w:szCs w:val="22"/>
              </w:rPr>
            </w:pPr>
          </w:p>
        </w:tc>
        <w:tc>
          <w:tcPr>
            <w:tcW w:w="2056" w:type="dxa"/>
            <w:gridSpan w:val="3"/>
            <w:shd w:val="clear" w:color="auto" w:fill="D9D9D9"/>
          </w:tcPr>
          <w:p w:rsidR="00A30884" w:rsidRPr="00C560AE" w:rsidRDefault="00A30884" w:rsidP="004D248B">
            <w:pPr>
              <w:pStyle w:val="24"/>
              <w:spacing w:after="0" w:line="240" w:lineRule="auto"/>
              <w:jc w:val="center"/>
              <w:rPr>
                <w:b/>
                <w:sz w:val="22"/>
                <w:szCs w:val="22"/>
              </w:rPr>
            </w:pPr>
            <w:r w:rsidRPr="00C560AE">
              <w:rPr>
                <w:b/>
                <w:sz w:val="22"/>
                <w:szCs w:val="22"/>
              </w:rPr>
              <w:t>Відповідальний підрозділ та ПІБ виконавців</w:t>
            </w:r>
          </w:p>
        </w:tc>
        <w:tc>
          <w:tcPr>
            <w:tcW w:w="1489" w:type="dxa"/>
            <w:gridSpan w:val="3"/>
            <w:shd w:val="clear" w:color="auto" w:fill="D9D9D9"/>
          </w:tcPr>
          <w:p w:rsidR="00A30884" w:rsidRPr="00C560AE" w:rsidRDefault="00A30884" w:rsidP="004D248B">
            <w:pPr>
              <w:pStyle w:val="24"/>
              <w:spacing w:after="0" w:line="240" w:lineRule="auto"/>
              <w:jc w:val="center"/>
              <w:rPr>
                <w:b/>
                <w:sz w:val="22"/>
                <w:szCs w:val="22"/>
              </w:rPr>
            </w:pPr>
            <w:r w:rsidRPr="00C560AE">
              <w:rPr>
                <w:b/>
                <w:sz w:val="22"/>
                <w:szCs w:val="22"/>
              </w:rPr>
              <w:t>Зв’язок з іншими планами та проектами</w:t>
            </w:r>
          </w:p>
        </w:tc>
        <w:tc>
          <w:tcPr>
            <w:tcW w:w="2347" w:type="dxa"/>
            <w:gridSpan w:val="4"/>
            <w:shd w:val="clear" w:color="auto" w:fill="D9D9D9"/>
          </w:tcPr>
          <w:p w:rsidR="00A30884" w:rsidRPr="00C560AE" w:rsidRDefault="00A30884" w:rsidP="004D248B">
            <w:pPr>
              <w:pStyle w:val="24"/>
              <w:spacing w:after="0" w:line="240" w:lineRule="auto"/>
              <w:jc w:val="center"/>
              <w:rPr>
                <w:b/>
                <w:sz w:val="22"/>
                <w:szCs w:val="22"/>
              </w:rPr>
            </w:pPr>
            <w:r w:rsidRPr="00C560AE">
              <w:rPr>
                <w:b/>
                <w:sz w:val="22"/>
                <w:szCs w:val="22"/>
              </w:rPr>
              <w:t>Терміни</w:t>
            </w:r>
          </w:p>
          <w:p w:rsidR="00A30884" w:rsidRPr="00C560AE" w:rsidRDefault="00A30884" w:rsidP="004D248B">
            <w:pPr>
              <w:pStyle w:val="24"/>
              <w:spacing w:after="0" w:line="240" w:lineRule="auto"/>
              <w:jc w:val="center"/>
              <w:rPr>
                <w:sz w:val="22"/>
                <w:szCs w:val="22"/>
              </w:rPr>
            </w:pPr>
            <w:r w:rsidRPr="00C560AE">
              <w:rPr>
                <w:b/>
                <w:sz w:val="22"/>
                <w:szCs w:val="22"/>
              </w:rPr>
              <w:t>виконання заходу та етапів</w:t>
            </w:r>
          </w:p>
        </w:tc>
        <w:tc>
          <w:tcPr>
            <w:tcW w:w="2517" w:type="dxa"/>
            <w:gridSpan w:val="6"/>
            <w:shd w:val="clear" w:color="auto" w:fill="D9D9D9"/>
          </w:tcPr>
          <w:p w:rsidR="00A30884" w:rsidRPr="00C560AE" w:rsidRDefault="00A30884" w:rsidP="004D248B">
            <w:pPr>
              <w:pStyle w:val="24"/>
              <w:spacing w:after="0" w:line="240" w:lineRule="auto"/>
              <w:jc w:val="center"/>
              <w:rPr>
                <w:b/>
                <w:sz w:val="22"/>
                <w:szCs w:val="22"/>
              </w:rPr>
            </w:pPr>
            <w:r w:rsidRPr="00C560AE">
              <w:rPr>
                <w:b/>
                <w:sz w:val="22"/>
                <w:szCs w:val="22"/>
              </w:rPr>
              <w:t>Звітний</w:t>
            </w:r>
          </w:p>
          <w:p w:rsidR="00A30884" w:rsidRPr="00C560AE" w:rsidRDefault="00A30884" w:rsidP="004D248B">
            <w:pPr>
              <w:pStyle w:val="24"/>
              <w:spacing w:after="0" w:line="240" w:lineRule="auto"/>
              <w:jc w:val="center"/>
              <w:rPr>
                <w:b/>
                <w:sz w:val="22"/>
                <w:szCs w:val="22"/>
              </w:rPr>
            </w:pPr>
            <w:r w:rsidRPr="00C560AE">
              <w:rPr>
                <w:b/>
                <w:sz w:val="22"/>
                <w:szCs w:val="22"/>
              </w:rPr>
              <w:t>документ</w:t>
            </w:r>
          </w:p>
        </w:tc>
        <w:tc>
          <w:tcPr>
            <w:tcW w:w="1282" w:type="dxa"/>
            <w:shd w:val="clear" w:color="auto" w:fill="D9D9D9"/>
          </w:tcPr>
          <w:p w:rsidR="00A30884" w:rsidRPr="00C560AE" w:rsidRDefault="00A30884" w:rsidP="004D248B">
            <w:pPr>
              <w:pStyle w:val="24"/>
              <w:spacing w:after="0" w:line="240" w:lineRule="auto"/>
              <w:jc w:val="center"/>
              <w:rPr>
                <w:b/>
                <w:sz w:val="22"/>
                <w:szCs w:val="22"/>
              </w:rPr>
            </w:pPr>
            <w:r w:rsidRPr="00C560AE">
              <w:rPr>
                <w:b/>
                <w:sz w:val="22"/>
                <w:szCs w:val="22"/>
              </w:rPr>
              <w:t>Примітки</w:t>
            </w:r>
          </w:p>
        </w:tc>
      </w:tr>
      <w:tr w:rsidR="00A30884" w:rsidRPr="00C560AE" w:rsidTr="00F9507E">
        <w:tblPrEx>
          <w:tblLook w:val="0000" w:firstRow="0" w:lastRow="0" w:firstColumn="0" w:lastColumn="0" w:noHBand="0" w:noVBand="0"/>
        </w:tblPrEx>
        <w:trPr>
          <w:gridBefore w:val="1"/>
          <w:gridAfter w:val="2"/>
          <w:wBefore w:w="86" w:type="dxa"/>
          <w:wAfter w:w="283" w:type="dxa"/>
          <w:cantSplit/>
          <w:trHeight w:val="70"/>
        </w:trPr>
        <w:tc>
          <w:tcPr>
            <w:tcW w:w="15275" w:type="dxa"/>
            <w:gridSpan w:val="28"/>
            <w:shd w:val="clear" w:color="auto" w:fill="00CCFF"/>
          </w:tcPr>
          <w:p w:rsidR="00A30884" w:rsidRPr="00C560AE" w:rsidRDefault="00A30884" w:rsidP="004D248B">
            <w:pPr>
              <w:pStyle w:val="24"/>
              <w:spacing w:after="0" w:line="240" w:lineRule="auto"/>
              <w:jc w:val="center"/>
              <w:rPr>
                <w:b/>
                <w:sz w:val="22"/>
                <w:szCs w:val="22"/>
              </w:rPr>
            </w:pPr>
          </w:p>
          <w:p w:rsidR="00A30884" w:rsidRPr="00C560AE" w:rsidRDefault="00A30884" w:rsidP="004D248B">
            <w:pPr>
              <w:pStyle w:val="24"/>
              <w:spacing w:after="0" w:line="240" w:lineRule="auto"/>
              <w:jc w:val="center"/>
              <w:rPr>
                <w:b/>
                <w:sz w:val="22"/>
                <w:szCs w:val="22"/>
              </w:rPr>
            </w:pPr>
            <w:r w:rsidRPr="00C560AE">
              <w:rPr>
                <w:b/>
                <w:sz w:val="22"/>
                <w:szCs w:val="22"/>
              </w:rPr>
              <w:t>2. РОЗРОБКА ТА ПЕРЕГЛЯД НОРМАТИВНИХ АКТІВ  КАБІНЕТУ МІНІСТРІВ УКРАЇНИ</w:t>
            </w:r>
          </w:p>
        </w:tc>
      </w:tr>
      <w:tr w:rsidR="00A30884" w:rsidRPr="00C560AE" w:rsidTr="00F9507E">
        <w:trPr>
          <w:gridBefore w:val="1"/>
          <w:gridAfter w:val="4"/>
          <w:wBefore w:w="86" w:type="dxa"/>
          <w:wAfter w:w="320" w:type="dxa"/>
        </w:trPr>
        <w:tc>
          <w:tcPr>
            <w:tcW w:w="789" w:type="dxa"/>
            <w:gridSpan w:val="3"/>
            <w:vMerge w:val="restart"/>
            <w:shd w:val="clear" w:color="auto" w:fill="FFFFFF"/>
          </w:tcPr>
          <w:p w:rsidR="00A30884" w:rsidRPr="00C560AE" w:rsidRDefault="00A30884" w:rsidP="004D248B">
            <w:pPr>
              <w:pStyle w:val="24"/>
              <w:spacing w:after="0" w:line="240" w:lineRule="auto"/>
              <w:jc w:val="center"/>
              <w:rPr>
                <w:sz w:val="22"/>
                <w:szCs w:val="22"/>
              </w:rPr>
            </w:pPr>
            <w:r w:rsidRPr="00C560AE">
              <w:rPr>
                <w:sz w:val="22"/>
                <w:szCs w:val="22"/>
              </w:rPr>
              <w:t>2.1</w:t>
            </w:r>
          </w:p>
        </w:tc>
        <w:tc>
          <w:tcPr>
            <w:tcW w:w="2370" w:type="dxa"/>
            <w:gridSpan w:val="4"/>
            <w:vMerge w:val="restart"/>
            <w:shd w:val="clear" w:color="auto" w:fill="FFFFFF"/>
          </w:tcPr>
          <w:p w:rsidR="00A30884" w:rsidRPr="00C560AE" w:rsidRDefault="00A30884" w:rsidP="004D248B">
            <w:pPr>
              <w:pStyle w:val="24"/>
              <w:spacing w:after="0" w:line="240" w:lineRule="auto"/>
              <w:rPr>
                <w:b/>
                <w:bCs/>
                <w:sz w:val="22"/>
                <w:szCs w:val="22"/>
              </w:rPr>
            </w:pPr>
            <w:r w:rsidRPr="00C560AE">
              <w:rPr>
                <w:sz w:val="22"/>
                <w:szCs w:val="22"/>
              </w:rPr>
              <w:t>Проект постанови Кабінету Міністрів України «Про затвердження Національного плану реагування на ядерну та радіаційні аварії»</w:t>
            </w:r>
          </w:p>
        </w:tc>
        <w:tc>
          <w:tcPr>
            <w:tcW w:w="2388" w:type="dxa"/>
            <w:gridSpan w:val="2"/>
            <w:vMerge w:val="restart"/>
            <w:shd w:val="clear" w:color="auto" w:fill="FFFFFF"/>
          </w:tcPr>
          <w:p w:rsidR="00A30884" w:rsidRPr="00C560AE" w:rsidRDefault="00A30884" w:rsidP="004D248B">
            <w:pPr>
              <w:pStyle w:val="24"/>
              <w:spacing w:after="0" w:line="240" w:lineRule="auto"/>
              <w:jc w:val="center"/>
              <w:rPr>
                <w:bCs/>
                <w:sz w:val="22"/>
                <w:szCs w:val="22"/>
              </w:rPr>
            </w:pPr>
            <w:r w:rsidRPr="00C560AE">
              <w:rPr>
                <w:bCs/>
                <w:sz w:val="22"/>
                <w:szCs w:val="22"/>
              </w:rPr>
              <w:t>РНП Україна – НАТО на 2019 рік</w:t>
            </w:r>
          </w:p>
        </w:tc>
        <w:tc>
          <w:tcPr>
            <w:tcW w:w="2056" w:type="dxa"/>
            <w:gridSpan w:val="3"/>
            <w:vMerge w:val="restart"/>
            <w:shd w:val="clear" w:color="auto" w:fill="FFFFFF"/>
          </w:tcPr>
          <w:p w:rsidR="00A30884" w:rsidRPr="00C560AE" w:rsidRDefault="00A30884" w:rsidP="004D248B">
            <w:pPr>
              <w:pStyle w:val="24"/>
              <w:spacing w:after="0" w:line="240" w:lineRule="auto"/>
              <w:rPr>
                <w:b/>
                <w:bCs/>
                <w:sz w:val="22"/>
                <w:szCs w:val="22"/>
              </w:rPr>
            </w:pPr>
            <w:r w:rsidRPr="00C560AE">
              <w:rPr>
                <w:b/>
                <w:bCs/>
                <w:sz w:val="22"/>
                <w:szCs w:val="22"/>
              </w:rPr>
              <w:t xml:space="preserve">ДБЯУ </w:t>
            </w:r>
          </w:p>
          <w:p w:rsidR="00A30884" w:rsidRPr="00C560AE" w:rsidRDefault="00A30884" w:rsidP="004D248B">
            <w:pPr>
              <w:pStyle w:val="24"/>
              <w:spacing w:after="0" w:line="240" w:lineRule="auto"/>
              <w:rPr>
                <w:sz w:val="22"/>
                <w:szCs w:val="22"/>
              </w:rPr>
            </w:pPr>
            <w:r w:rsidRPr="00C560AE">
              <w:rPr>
                <w:sz w:val="22"/>
                <w:szCs w:val="22"/>
              </w:rPr>
              <w:t>(Кутузова Т.Я.)</w:t>
            </w:r>
          </w:p>
          <w:p w:rsidR="00A30884" w:rsidRPr="00C560AE" w:rsidRDefault="00A30884" w:rsidP="004D248B">
            <w:pPr>
              <w:pStyle w:val="24"/>
              <w:spacing w:after="0" w:line="240" w:lineRule="auto"/>
              <w:rPr>
                <w:b/>
                <w:bCs/>
                <w:sz w:val="22"/>
                <w:szCs w:val="22"/>
              </w:rPr>
            </w:pPr>
          </w:p>
          <w:p w:rsidR="00A30884" w:rsidRPr="00C560AE" w:rsidRDefault="00A30884" w:rsidP="004D248B">
            <w:pPr>
              <w:pStyle w:val="24"/>
              <w:spacing w:after="0" w:line="240" w:lineRule="auto"/>
              <w:rPr>
                <w:b/>
                <w:bCs/>
                <w:sz w:val="22"/>
                <w:szCs w:val="22"/>
              </w:rPr>
            </w:pPr>
            <w:r w:rsidRPr="00C560AE">
              <w:rPr>
                <w:b/>
                <w:bCs/>
                <w:sz w:val="22"/>
                <w:szCs w:val="22"/>
              </w:rPr>
              <w:t xml:space="preserve">ДНТЦ ЯРБ </w:t>
            </w:r>
            <w:r w:rsidRPr="00C560AE">
              <w:rPr>
                <w:sz w:val="22"/>
                <w:szCs w:val="22"/>
              </w:rPr>
              <w:t>(</w:t>
            </w:r>
            <w:proofErr w:type="spellStart"/>
            <w:r w:rsidRPr="00C560AE">
              <w:rPr>
                <w:sz w:val="22"/>
                <w:szCs w:val="22"/>
              </w:rPr>
              <w:t>Балашевська</w:t>
            </w:r>
            <w:proofErr w:type="spellEnd"/>
            <w:r w:rsidRPr="00C560AE">
              <w:rPr>
                <w:sz w:val="22"/>
                <w:szCs w:val="22"/>
              </w:rPr>
              <w:t xml:space="preserve"> Ю.В.)</w:t>
            </w:r>
          </w:p>
        </w:tc>
        <w:tc>
          <w:tcPr>
            <w:tcW w:w="1489" w:type="dxa"/>
            <w:gridSpan w:val="3"/>
            <w:vMerge w:val="restart"/>
            <w:shd w:val="clear" w:color="auto" w:fill="FFFFFF"/>
          </w:tcPr>
          <w:p w:rsidR="00A30884" w:rsidRPr="00C560AE" w:rsidRDefault="00A30884" w:rsidP="004D248B">
            <w:pPr>
              <w:pStyle w:val="24"/>
              <w:spacing w:after="0" w:line="240" w:lineRule="auto"/>
              <w:jc w:val="center"/>
              <w:rPr>
                <w:bCs/>
                <w:sz w:val="22"/>
                <w:szCs w:val="22"/>
              </w:rPr>
            </w:pPr>
            <w:r w:rsidRPr="00C560AE">
              <w:rPr>
                <w:bCs/>
                <w:sz w:val="22"/>
                <w:szCs w:val="22"/>
              </w:rPr>
              <w:t>проект PREPAREDNES що реалізується в рамках контракту NRPA з- ДНТЦ ЯРБ на 2017-2019 роки.</w:t>
            </w:r>
          </w:p>
        </w:tc>
        <w:tc>
          <w:tcPr>
            <w:tcW w:w="2347" w:type="dxa"/>
            <w:gridSpan w:val="4"/>
            <w:shd w:val="clear" w:color="auto" w:fill="FFFFFF"/>
          </w:tcPr>
          <w:p w:rsidR="00A30884" w:rsidRPr="00C560AE" w:rsidRDefault="00A30884" w:rsidP="004D248B">
            <w:pPr>
              <w:pStyle w:val="24"/>
              <w:spacing w:after="0" w:line="240" w:lineRule="auto"/>
              <w:rPr>
                <w:b/>
                <w:sz w:val="22"/>
                <w:szCs w:val="22"/>
              </w:rPr>
            </w:pPr>
            <w:r w:rsidRPr="00C560AE">
              <w:rPr>
                <w:b/>
                <w:sz w:val="22"/>
                <w:szCs w:val="22"/>
              </w:rPr>
              <w:t>2019- 2020</w:t>
            </w:r>
          </w:p>
        </w:tc>
        <w:tc>
          <w:tcPr>
            <w:tcW w:w="2517" w:type="dxa"/>
            <w:gridSpan w:val="6"/>
            <w:shd w:val="clear" w:color="auto" w:fill="FFFFFF"/>
          </w:tcPr>
          <w:p w:rsidR="00A30884" w:rsidRPr="00C560AE" w:rsidRDefault="00A30884" w:rsidP="004D248B">
            <w:pPr>
              <w:pStyle w:val="24"/>
              <w:spacing w:after="0" w:line="240" w:lineRule="auto"/>
              <w:rPr>
                <w:sz w:val="22"/>
                <w:szCs w:val="22"/>
              </w:rPr>
            </w:pPr>
          </w:p>
        </w:tc>
        <w:tc>
          <w:tcPr>
            <w:tcW w:w="1282" w:type="dxa"/>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4"/>
          <w:wBefore w:w="86" w:type="dxa"/>
          <w:wAfter w:w="320" w:type="dxa"/>
        </w:trPr>
        <w:tc>
          <w:tcPr>
            <w:tcW w:w="789" w:type="dxa"/>
            <w:gridSpan w:val="3"/>
            <w:vMerge/>
            <w:shd w:val="clear" w:color="auto" w:fill="FFFFFF"/>
          </w:tcPr>
          <w:p w:rsidR="00A30884" w:rsidRPr="00C560AE" w:rsidRDefault="00A30884" w:rsidP="004D248B">
            <w:pPr>
              <w:pStyle w:val="24"/>
              <w:spacing w:after="0" w:line="240" w:lineRule="auto"/>
              <w:jc w:val="center"/>
              <w:rPr>
                <w:bCs/>
                <w:sz w:val="22"/>
                <w:szCs w:val="22"/>
              </w:rPr>
            </w:pPr>
          </w:p>
        </w:tc>
        <w:tc>
          <w:tcPr>
            <w:tcW w:w="2370" w:type="dxa"/>
            <w:gridSpan w:val="4"/>
            <w:vMerge/>
            <w:shd w:val="clear" w:color="auto" w:fill="FFFFFF"/>
          </w:tcPr>
          <w:p w:rsidR="00A30884" w:rsidRPr="00C560AE" w:rsidRDefault="00A30884" w:rsidP="004D248B">
            <w:pPr>
              <w:pStyle w:val="24"/>
              <w:spacing w:after="0" w:line="240" w:lineRule="auto"/>
              <w:jc w:val="center"/>
              <w:rPr>
                <w:sz w:val="22"/>
                <w:szCs w:val="22"/>
              </w:rPr>
            </w:pPr>
          </w:p>
        </w:tc>
        <w:tc>
          <w:tcPr>
            <w:tcW w:w="2388" w:type="dxa"/>
            <w:gridSpan w:val="2"/>
            <w:vMerge/>
            <w:shd w:val="clear" w:color="auto" w:fill="FFFFFF"/>
          </w:tcPr>
          <w:p w:rsidR="00A30884" w:rsidRPr="00C560AE" w:rsidRDefault="00A30884" w:rsidP="004D248B">
            <w:pPr>
              <w:pStyle w:val="24"/>
              <w:spacing w:after="0" w:line="240" w:lineRule="auto"/>
              <w:jc w:val="center"/>
              <w:rPr>
                <w:bCs/>
                <w:sz w:val="22"/>
                <w:szCs w:val="22"/>
              </w:rPr>
            </w:pPr>
          </w:p>
        </w:tc>
        <w:tc>
          <w:tcPr>
            <w:tcW w:w="2056"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1489" w:type="dxa"/>
            <w:gridSpan w:val="3"/>
            <w:vMerge/>
            <w:shd w:val="clear" w:color="auto" w:fill="FFFFFF"/>
          </w:tcPr>
          <w:p w:rsidR="00A30884" w:rsidRPr="00C560AE" w:rsidRDefault="00A30884" w:rsidP="004D248B">
            <w:pPr>
              <w:pStyle w:val="24"/>
              <w:spacing w:after="0" w:line="240" w:lineRule="auto"/>
              <w:jc w:val="center"/>
              <w:rPr>
                <w:bCs/>
                <w:sz w:val="22"/>
                <w:szCs w:val="22"/>
              </w:rPr>
            </w:pPr>
          </w:p>
        </w:tc>
        <w:tc>
          <w:tcPr>
            <w:tcW w:w="2347" w:type="dxa"/>
            <w:gridSpan w:val="4"/>
            <w:shd w:val="clear" w:color="auto" w:fill="FFFFFF"/>
          </w:tcPr>
          <w:p w:rsidR="00A30884" w:rsidRPr="00C560AE" w:rsidRDefault="00A30884" w:rsidP="004D248B">
            <w:pPr>
              <w:pStyle w:val="24"/>
              <w:spacing w:after="0" w:line="240" w:lineRule="auto"/>
              <w:rPr>
                <w:b/>
                <w:bCs/>
                <w:sz w:val="22"/>
                <w:szCs w:val="22"/>
              </w:rPr>
            </w:pPr>
            <w:r w:rsidRPr="00C560AE">
              <w:rPr>
                <w:b/>
                <w:bCs/>
                <w:sz w:val="22"/>
                <w:szCs w:val="22"/>
              </w:rPr>
              <w:t>1 етап</w:t>
            </w:r>
            <w:r w:rsidRPr="00C560AE">
              <w:rPr>
                <w:sz w:val="22"/>
                <w:szCs w:val="22"/>
              </w:rPr>
              <w:t xml:space="preserve"> - розроблення  першої редакції проекту </w:t>
            </w:r>
            <w:proofErr w:type="spellStart"/>
            <w:r w:rsidRPr="00C560AE">
              <w:rPr>
                <w:sz w:val="22"/>
                <w:szCs w:val="22"/>
              </w:rPr>
              <w:t>акта</w:t>
            </w:r>
            <w:proofErr w:type="spellEnd"/>
            <w:r w:rsidRPr="00C560AE">
              <w:rPr>
                <w:sz w:val="22"/>
                <w:szCs w:val="22"/>
              </w:rPr>
              <w:t xml:space="preserve"> - </w:t>
            </w:r>
            <w:r w:rsidRPr="00C560AE">
              <w:rPr>
                <w:b/>
                <w:bCs/>
                <w:sz w:val="22"/>
                <w:szCs w:val="22"/>
              </w:rPr>
              <w:t>грудень 2019</w:t>
            </w:r>
          </w:p>
          <w:p w:rsidR="00A30884" w:rsidRPr="00C560AE" w:rsidRDefault="00A30884" w:rsidP="004D248B">
            <w:pPr>
              <w:pStyle w:val="24"/>
              <w:spacing w:after="0" w:line="240" w:lineRule="auto"/>
              <w:rPr>
                <w:b/>
                <w:sz w:val="22"/>
                <w:szCs w:val="22"/>
              </w:rPr>
            </w:pPr>
          </w:p>
        </w:tc>
        <w:tc>
          <w:tcPr>
            <w:tcW w:w="2517" w:type="dxa"/>
            <w:gridSpan w:val="6"/>
            <w:shd w:val="clear" w:color="auto" w:fill="FFFFFF"/>
          </w:tcPr>
          <w:p w:rsidR="00A30884" w:rsidRPr="00C560AE" w:rsidRDefault="00A30884" w:rsidP="004D248B">
            <w:pPr>
              <w:pStyle w:val="24"/>
              <w:spacing w:after="0" w:line="240" w:lineRule="auto"/>
              <w:rPr>
                <w:bCs/>
                <w:sz w:val="22"/>
                <w:szCs w:val="22"/>
              </w:rPr>
            </w:pPr>
            <w:r w:rsidRPr="00C560AE">
              <w:rPr>
                <w:sz w:val="22"/>
                <w:szCs w:val="22"/>
              </w:rPr>
              <w:t xml:space="preserve">проект </w:t>
            </w:r>
            <w:proofErr w:type="spellStart"/>
            <w:r w:rsidRPr="00C560AE">
              <w:rPr>
                <w:sz w:val="22"/>
                <w:szCs w:val="22"/>
              </w:rPr>
              <w:t>акта</w:t>
            </w:r>
            <w:proofErr w:type="spellEnd"/>
            <w:r w:rsidRPr="00C560AE">
              <w:rPr>
                <w:sz w:val="22"/>
                <w:szCs w:val="22"/>
              </w:rPr>
              <w:t xml:space="preserve">, ПЗ, порівняльна таблиця, внутрішнє узгодження </w:t>
            </w:r>
          </w:p>
        </w:tc>
        <w:tc>
          <w:tcPr>
            <w:tcW w:w="1282" w:type="dxa"/>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4"/>
          <w:wBefore w:w="86" w:type="dxa"/>
          <w:wAfter w:w="320" w:type="dxa"/>
        </w:trPr>
        <w:tc>
          <w:tcPr>
            <w:tcW w:w="789" w:type="dxa"/>
            <w:gridSpan w:val="3"/>
            <w:vMerge/>
            <w:shd w:val="clear" w:color="auto" w:fill="FFFFFF"/>
          </w:tcPr>
          <w:p w:rsidR="00A30884" w:rsidRPr="00C560AE" w:rsidRDefault="00A30884" w:rsidP="004D248B">
            <w:pPr>
              <w:pStyle w:val="24"/>
              <w:spacing w:after="0" w:line="240" w:lineRule="auto"/>
              <w:jc w:val="center"/>
              <w:rPr>
                <w:bCs/>
                <w:sz w:val="22"/>
                <w:szCs w:val="22"/>
              </w:rPr>
            </w:pPr>
          </w:p>
        </w:tc>
        <w:tc>
          <w:tcPr>
            <w:tcW w:w="2370" w:type="dxa"/>
            <w:gridSpan w:val="4"/>
            <w:vMerge/>
            <w:shd w:val="clear" w:color="auto" w:fill="FFFFFF"/>
          </w:tcPr>
          <w:p w:rsidR="00A30884" w:rsidRPr="00C560AE" w:rsidRDefault="00A30884" w:rsidP="004D248B">
            <w:pPr>
              <w:pStyle w:val="24"/>
              <w:spacing w:after="0" w:line="240" w:lineRule="auto"/>
              <w:jc w:val="center"/>
              <w:rPr>
                <w:sz w:val="22"/>
                <w:szCs w:val="22"/>
              </w:rPr>
            </w:pPr>
          </w:p>
        </w:tc>
        <w:tc>
          <w:tcPr>
            <w:tcW w:w="2388" w:type="dxa"/>
            <w:gridSpan w:val="2"/>
            <w:vMerge/>
            <w:shd w:val="clear" w:color="auto" w:fill="FFFFFF"/>
          </w:tcPr>
          <w:p w:rsidR="00A30884" w:rsidRPr="00C560AE" w:rsidRDefault="00A30884" w:rsidP="004D248B">
            <w:pPr>
              <w:pStyle w:val="24"/>
              <w:spacing w:after="0" w:line="240" w:lineRule="auto"/>
              <w:jc w:val="center"/>
              <w:rPr>
                <w:bCs/>
                <w:sz w:val="22"/>
                <w:szCs w:val="22"/>
              </w:rPr>
            </w:pPr>
          </w:p>
        </w:tc>
        <w:tc>
          <w:tcPr>
            <w:tcW w:w="2056"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1489" w:type="dxa"/>
            <w:gridSpan w:val="3"/>
            <w:vMerge/>
            <w:shd w:val="clear" w:color="auto" w:fill="FFFFFF"/>
          </w:tcPr>
          <w:p w:rsidR="00A30884" w:rsidRPr="00C560AE" w:rsidRDefault="00A30884" w:rsidP="004D248B">
            <w:pPr>
              <w:pStyle w:val="24"/>
              <w:spacing w:after="0" w:line="240" w:lineRule="auto"/>
              <w:jc w:val="center"/>
              <w:rPr>
                <w:bCs/>
                <w:sz w:val="22"/>
                <w:szCs w:val="22"/>
              </w:rPr>
            </w:pPr>
          </w:p>
        </w:tc>
        <w:tc>
          <w:tcPr>
            <w:tcW w:w="2347" w:type="dxa"/>
            <w:gridSpan w:val="4"/>
            <w:shd w:val="clear" w:color="auto" w:fill="FFFFFF"/>
          </w:tcPr>
          <w:p w:rsidR="00A30884" w:rsidRPr="00C560AE" w:rsidRDefault="00A30884" w:rsidP="004D248B">
            <w:pPr>
              <w:pStyle w:val="24"/>
              <w:spacing w:after="0" w:line="240" w:lineRule="auto"/>
              <w:rPr>
                <w:b/>
                <w:sz w:val="22"/>
                <w:szCs w:val="22"/>
              </w:rPr>
            </w:pPr>
            <w:r w:rsidRPr="00C560AE">
              <w:rPr>
                <w:b/>
                <w:bCs/>
                <w:sz w:val="22"/>
                <w:szCs w:val="22"/>
              </w:rPr>
              <w:t>2 етап</w:t>
            </w:r>
            <w:r w:rsidRPr="00C560AE">
              <w:rPr>
                <w:sz w:val="22"/>
                <w:szCs w:val="22"/>
              </w:rPr>
              <w:t xml:space="preserve"> - розроблення остаточної редакції </w:t>
            </w:r>
            <w:proofErr w:type="spellStart"/>
            <w:r w:rsidRPr="00C560AE">
              <w:rPr>
                <w:sz w:val="22"/>
                <w:szCs w:val="22"/>
              </w:rPr>
              <w:t>акта</w:t>
            </w:r>
            <w:proofErr w:type="spellEnd"/>
            <w:r w:rsidRPr="00C560AE">
              <w:rPr>
                <w:sz w:val="22"/>
                <w:szCs w:val="22"/>
              </w:rPr>
              <w:t xml:space="preserve"> </w:t>
            </w:r>
            <w:r w:rsidRPr="00C560AE">
              <w:rPr>
                <w:b/>
                <w:bCs/>
                <w:sz w:val="22"/>
                <w:szCs w:val="22"/>
              </w:rPr>
              <w:t>– березень 2020</w:t>
            </w:r>
          </w:p>
        </w:tc>
        <w:tc>
          <w:tcPr>
            <w:tcW w:w="2517" w:type="dxa"/>
            <w:gridSpan w:val="6"/>
            <w:shd w:val="clear" w:color="auto" w:fill="FFFFFF"/>
          </w:tcPr>
          <w:p w:rsidR="00A30884" w:rsidRPr="00C560AE" w:rsidRDefault="00A30884" w:rsidP="004D248B">
            <w:pPr>
              <w:pStyle w:val="24"/>
              <w:spacing w:after="0" w:line="240" w:lineRule="auto"/>
              <w:rPr>
                <w:b/>
                <w:sz w:val="22"/>
                <w:szCs w:val="22"/>
              </w:rPr>
            </w:pPr>
            <w:r w:rsidRPr="00C560AE">
              <w:rPr>
                <w:sz w:val="22"/>
                <w:szCs w:val="22"/>
              </w:rPr>
              <w:t xml:space="preserve">проект акту, ПЗ, порівняльна таблиця, зовнішнє погодження у </w:t>
            </w:r>
            <w:proofErr w:type="spellStart"/>
            <w:r w:rsidRPr="00C560AE">
              <w:rPr>
                <w:sz w:val="22"/>
                <w:szCs w:val="22"/>
              </w:rPr>
              <w:t>т.ч</w:t>
            </w:r>
            <w:proofErr w:type="spellEnd"/>
            <w:r w:rsidRPr="00C560AE">
              <w:rPr>
                <w:sz w:val="22"/>
                <w:szCs w:val="22"/>
              </w:rPr>
              <w:t>. проведення правової експертизи у Мін’юсті</w:t>
            </w:r>
          </w:p>
        </w:tc>
        <w:tc>
          <w:tcPr>
            <w:tcW w:w="1282" w:type="dxa"/>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4"/>
          <w:wBefore w:w="86" w:type="dxa"/>
          <w:wAfter w:w="320" w:type="dxa"/>
        </w:trPr>
        <w:tc>
          <w:tcPr>
            <w:tcW w:w="789" w:type="dxa"/>
            <w:gridSpan w:val="3"/>
            <w:vMerge/>
            <w:shd w:val="clear" w:color="auto" w:fill="FFFFFF"/>
          </w:tcPr>
          <w:p w:rsidR="00A30884" w:rsidRPr="00C560AE" w:rsidRDefault="00A30884" w:rsidP="004D248B">
            <w:pPr>
              <w:pStyle w:val="24"/>
              <w:spacing w:after="0" w:line="240" w:lineRule="auto"/>
              <w:jc w:val="center"/>
              <w:rPr>
                <w:bCs/>
                <w:sz w:val="22"/>
                <w:szCs w:val="22"/>
              </w:rPr>
            </w:pPr>
          </w:p>
        </w:tc>
        <w:tc>
          <w:tcPr>
            <w:tcW w:w="2370" w:type="dxa"/>
            <w:gridSpan w:val="4"/>
            <w:vMerge/>
            <w:shd w:val="clear" w:color="auto" w:fill="FFFFFF"/>
          </w:tcPr>
          <w:p w:rsidR="00A30884" w:rsidRPr="00C560AE" w:rsidRDefault="00A30884" w:rsidP="004D248B">
            <w:pPr>
              <w:pStyle w:val="24"/>
              <w:spacing w:after="0" w:line="240" w:lineRule="auto"/>
              <w:jc w:val="center"/>
              <w:rPr>
                <w:sz w:val="22"/>
                <w:szCs w:val="22"/>
              </w:rPr>
            </w:pPr>
          </w:p>
        </w:tc>
        <w:tc>
          <w:tcPr>
            <w:tcW w:w="2388" w:type="dxa"/>
            <w:gridSpan w:val="2"/>
            <w:vMerge/>
            <w:shd w:val="clear" w:color="auto" w:fill="FFFFFF"/>
          </w:tcPr>
          <w:p w:rsidR="00A30884" w:rsidRPr="00C560AE" w:rsidRDefault="00A30884" w:rsidP="004D248B">
            <w:pPr>
              <w:pStyle w:val="24"/>
              <w:spacing w:after="0" w:line="240" w:lineRule="auto"/>
              <w:jc w:val="center"/>
              <w:rPr>
                <w:bCs/>
                <w:sz w:val="22"/>
                <w:szCs w:val="22"/>
              </w:rPr>
            </w:pPr>
          </w:p>
        </w:tc>
        <w:tc>
          <w:tcPr>
            <w:tcW w:w="2056"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1489" w:type="dxa"/>
            <w:gridSpan w:val="3"/>
            <w:vMerge/>
            <w:shd w:val="clear" w:color="auto" w:fill="FFFFFF"/>
          </w:tcPr>
          <w:p w:rsidR="00A30884" w:rsidRPr="00C560AE" w:rsidRDefault="00A30884" w:rsidP="004D248B">
            <w:pPr>
              <w:pStyle w:val="24"/>
              <w:spacing w:after="0" w:line="240" w:lineRule="auto"/>
              <w:jc w:val="center"/>
              <w:rPr>
                <w:bCs/>
                <w:sz w:val="22"/>
                <w:szCs w:val="22"/>
              </w:rPr>
            </w:pPr>
          </w:p>
        </w:tc>
        <w:tc>
          <w:tcPr>
            <w:tcW w:w="2347" w:type="dxa"/>
            <w:gridSpan w:val="4"/>
            <w:shd w:val="clear" w:color="auto" w:fill="FFFFFF"/>
          </w:tcPr>
          <w:p w:rsidR="00A30884" w:rsidRPr="00C560AE" w:rsidRDefault="00A30884" w:rsidP="004D248B">
            <w:pPr>
              <w:pStyle w:val="24"/>
              <w:spacing w:after="0" w:line="240" w:lineRule="auto"/>
              <w:rPr>
                <w:b/>
                <w:bCs/>
                <w:sz w:val="22"/>
                <w:szCs w:val="22"/>
              </w:rPr>
            </w:pPr>
            <w:r w:rsidRPr="00C560AE">
              <w:rPr>
                <w:b/>
                <w:bCs/>
                <w:sz w:val="22"/>
                <w:szCs w:val="22"/>
              </w:rPr>
              <w:t>3 етап</w:t>
            </w:r>
            <w:r w:rsidRPr="00C560AE">
              <w:rPr>
                <w:sz w:val="22"/>
                <w:szCs w:val="22"/>
              </w:rPr>
              <w:t xml:space="preserve"> - подання </w:t>
            </w:r>
            <w:proofErr w:type="spellStart"/>
            <w:r w:rsidRPr="00C560AE">
              <w:rPr>
                <w:sz w:val="22"/>
                <w:szCs w:val="22"/>
              </w:rPr>
              <w:t>акта</w:t>
            </w:r>
            <w:proofErr w:type="spellEnd"/>
            <w:r w:rsidRPr="00C560AE">
              <w:rPr>
                <w:sz w:val="22"/>
                <w:szCs w:val="22"/>
              </w:rPr>
              <w:t xml:space="preserve"> до Кабінету Міністрів</w:t>
            </w:r>
            <w:r w:rsidRPr="00C560AE" w:rsidDel="00FC6DD3">
              <w:rPr>
                <w:sz w:val="22"/>
                <w:szCs w:val="22"/>
              </w:rPr>
              <w:t xml:space="preserve"> </w:t>
            </w:r>
            <w:r w:rsidRPr="00C560AE">
              <w:rPr>
                <w:b/>
                <w:bCs/>
                <w:sz w:val="22"/>
                <w:szCs w:val="22"/>
              </w:rPr>
              <w:t>–  липень 2020</w:t>
            </w:r>
          </w:p>
        </w:tc>
        <w:tc>
          <w:tcPr>
            <w:tcW w:w="2517" w:type="dxa"/>
            <w:gridSpan w:val="6"/>
            <w:shd w:val="clear" w:color="auto" w:fill="FFFFFF"/>
          </w:tcPr>
          <w:p w:rsidR="00A30884" w:rsidRPr="00C560AE" w:rsidRDefault="00A30884" w:rsidP="004D248B">
            <w:pPr>
              <w:pStyle w:val="24"/>
              <w:spacing w:after="0" w:line="240" w:lineRule="auto"/>
              <w:rPr>
                <w:b/>
                <w:sz w:val="22"/>
                <w:szCs w:val="22"/>
              </w:rPr>
            </w:pPr>
            <w:r w:rsidRPr="00C560AE">
              <w:rPr>
                <w:sz w:val="22"/>
                <w:szCs w:val="22"/>
              </w:rPr>
              <w:t>пакет документів для подання акту до Кабінету Міністрів</w:t>
            </w:r>
          </w:p>
        </w:tc>
        <w:tc>
          <w:tcPr>
            <w:tcW w:w="1282" w:type="dxa"/>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4"/>
          <w:wBefore w:w="86" w:type="dxa"/>
          <w:wAfter w:w="320" w:type="dxa"/>
        </w:trPr>
        <w:tc>
          <w:tcPr>
            <w:tcW w:w="789" w:type="dxa"/>
            <w:gridSpan w:val="3"/>
            <w:vMerge w:val="restart"/>
            <w:shd w:val="clear" w:color="auto" w:fill="FFFFFF"/>
          </w:tcPr>
          <w:p w:rsidR="00A30884" w:rsidRPr="00C560AE" w:rsidRDefault="00A30884" w:rsidP="004D248B">
            <w:pPr>
              <w:pStyle w:val="24"/>
              <w:spacing w:after="0" w:line="240" w:lineRule="auto"/>
              <w:jc w:val="center"/>
              <w:rPr>
                <w:sz w:val="22"/>
                <w:szCs w:val="22"/>
              </w:rPr>
            </w:pPr>
            <w:r w:rsidRPr="00C560AE">
              <w:rPr>
                <w:sz w:val="22"/>
                <w:szCs w:val="22"/>
              </w:rPr>
              <w:t>2.2</w:t>
            </w:r>
          </w:p>
        </w:tc>
        <w:tc>
          <w:tcPr>
            <w:tcW w:w="2370" w:type="dxa"/>
            <w:gridSpan w:val="4"/>
            <w:vMerge w:val="restart"/>
            <w:shd w:val="clear" w:color="auto" w:fill="FFFFFF"/>
          </w:tcPr>
          <w:p w:rsidR="00A30884" w:rsidRPr="00C560AE" w:rsidRDefault="00A30884" w:rsidP="004D248B">
            <w:pPr>
              <w:jc w:val="both"/>
              <w:rPr>
                <w:sz w:val="22"/>
                <w:szCs w:val="22"/>
              </w:rPr>
            </w:pPr>
            <w:r w:rsidRPr="00C560AE">
              <w:rPr>
                <w:sz w:val="22"/>
                <w:szCs w:val="22"/>
              </w:rPr>
              <w:t xml:space="preserve">Проект постанови  Кабінету Міністрів України «Про внесення змін до постанов Кабінету Міністрів України </w:t>
            </w:r>
            <w:r w:rsidRPr="00C560AE">
              <w:rPr>
                <w:rStyle w:val="rvts23"/>
                <w:sz w:val="22"/>
                <w:szCs w:val="22"/>
              </w:rPr>
              <w:t>від 6 травня 2001 р. № 440 і від 1 червня 2011 р. № 591»</w:t>
            </w:r>
            <w:r w:rsidRPr="00C560AE">
              <w:rPr>
                <w:sz w:val="22"/>
                <w:szCs w:val="22"/>
              </w:rPr>
              <w:t xml:space="preserve"> </w:t>
            </w:r>
          </w:p>
          <w:p w:rsidR="00A30884" w:rsidRPr="00C560AE" w:rsidRDefault="00A30884" w:rsidP="004D248B">
            <w:pPr>
              <w:pStyle w:val="24"/>
              <w:spacing w:after="0" w:line="240" w:lineRule="auto"/>
              <w:rPr>
                <w:b/>
                <w:bCs/>
                <w:sz w:val="22"/>
                <w:szCs w:val="22"/>
              </w:rPr>
            </w:pPr>
          </w:p>
        </w:tc>
        <w:tc>
          <w:tcPr>
            <w:tcW w:w="2388" w:type="dxa"/>
            <w:gridSpan w:val="2"/>
            <w:vMerge w:val="restart"/>
            <w:shd w:val="clear" w:color="auto" w:fill="FFFFFF"/>
          </w:tcPr>
          <w:p w:rsidR="00A30884" w:rsidRPr="00C560AE" w:rsidRDefault="00A30884" w:rsidP="004D248B">
            <w:pPr>
              <w:pStyle w:val="24"/>
              <w:spacing w:after="0" w:line="240" w:lineRule="auto"/>
              <w:rPr>
                <w:sz w:val="22"/>
                <w:szCs w:val="22"/>
              </w:rPr>
            </w:pPr>
            <w:r w:rsidRPr="00C560AE">
              <w:rPr>
                <w:sz w:val="22"/>
                <w:szCs w:val="22"/>
              </w:rPr>
              <w:t>Приведення у відповідність до законів</w:t>
            </w:r>
          </w:p>
          <w:p w:rsidR="00A30884" w:rsidRPr="00C560AE" w:rsidRDefault="00A30884" w:rsidP="004D248B">
            <w:pPr>
              <w:pStyle w:val="24"/>
              <w:spacing w:after="0" w:line="240" w:lineRule="auto"/>
              <w:jc w:val="center"/>
              <w:rPr>
                <w:b/>
                <w:bCs/>
                <w:sz w:val="22"/>
                <w:szCs w:val="22"/>
              </w:rPr>
            </w:pPr>
          </w:p>
        </w:tc>
        <w:tc>
          <w:tcPr>
            <w:tcW w:w="2056" w:type="dxa"/>
            <w:gridSpan w:val="3"/>
            <w:vMerge w:val="restart"/>
            <w:shd w:val="clear" w:color="auto" w:fill="FFFFFF"/>
          </w:tcPr>
          <w:p w:rsidR="00A30884" w:rsidRPr="00C560AE" w:rsidRDefault="00A30884" w:rsidP="004D248B">
            <w:pPr>
              <w:pStyle w:val="24"/>
              <w:spacing w:after="0" w:line="240" w:lineRule="auto"/>
              <w:rPr>
                <w:bCs/>
                <w:sz w:val="22"/>
                <w:szCs w:val="22"/>
              </w:rPr>
            </w:pPr>
            <w:r w:rsidRPr="00C560AE">
              <w:rPr>
                <w:b/>
                <w:bCs/>
                <w:sz w:val="22"/>
                <w:szCs w:val="22"/>
              </w:rPr>
              <w:t>УРБ</w:t>
            </w:r>
          </w:p>
          <w:p w:rsidR="00A30884" w:rsidRPr="00C560AE" w:rsidRDefault="00A30884" w:rsidP="004D248B">
            <w:pPr>
              <w:pStyle w:val="24"/>
              <w:spacing w:after="0" w:line="240" w:lineRule="auto"/>
              <w:rPr>
                <w:b/>
                <w:bCs/>
                <w:sz w:val="22"/>
                <w:szCs w:val="22"/>
              </w:rPr>
            </w:pPr>
            <w:r w:rsidRPr="00C560AE">
              <w:rPr>
                <w:bCs/>
                <w:sz w:val="22"/>
                <w:szCs w:val="22"/>
              </w:rPr>
              <w:t>Мишковська А.А.</w:t>
            </w:r>
          </w:p>
        </w:tc>
        <w:tc>
          <w:tcPr>
            <w:tcW w:w="1489" w:type="dxa"/>
            <w:gridSpan w:val="3"/>
            <w:vMerge w:val="restart"/>
            <w:shd w:val="clear" w:color="auto" w:fill="FFFFFF"/>
          </w:tcPr>
          <w:p w:rsidR="00A30884" w:rsidRPr="00C560AE" w:rsidRDefault="00A30884" w:rsidP="004D248B">
            <w:pPr>
              <w:pStyle w:val="24"/>
              <w:spacing w:after="0" w:line="240" w:lineRule="auto"/>
              <w:jc w:val="center"/>
              <w:rPr>
                <w:b/>
                <w:bCs/>
                <w:sz w:val="22"/>
                <w:szCs w:val="22"/>
              </w:rPr>
            </w:pPr>
            <w:r w:rsidRPr="00C560AE">
              <w:rPr>
                <w:sz w:val="22"/>
                <w:szCs w:val="22"/>
              </w:rPr>
              <w:t>Власними силами</w:t>
            </w:r>
          </w:p>
          <w:p w:rsidR="00A30884" w:rsidRPr="00C560AE" w:rsidRDefault="00A30884" w:rsidP="004D248B">
            <w:pPr>
              <w:pStyle w:val="24"/>
              <w:spacing w:after="0" w:line="240" w:lineRule="auto"/>
              <w:jc w:val="center"/>
              <w:rPr>
                <w:b/>
                <w:bCs/>
                <w:sz w:val="22"/>
                <w:szCs w:val="22"/>
              </w:rPr>
            </w:pPr>
          </w:p>
        </w:tc>
        <w:tc>
          <w:tcPr>
            <w:tcW w:w="2347" w:type="dxa"/>
            <w:gridSpan w:val="4"/>
            <w:shd w:val="clear" w:color="auto" w:fill="FFFFFF"/>
          </w:tcPr>
          <w:p w:rsidR="00A30884" w:rsidRPr="00C560AE" w:rsidRDefault="00A30884" w:rsidP="004D248B">
            <w:pPr>
              <w:pStyle w:val="24"/>
              <w:spacing w:after="0" w:line="240" w:lineRule="auto"/>
              <w:rPr>
                <w:b/>
                <w:sz w:val="22"/>
                <w:szCs w:val="22"/>
              </w:rPr>
            </w:pPr>
            <w:r w:rsidRPr="00C560AE">
              <w:rPr>
                <w:b/>
                <w:sz w:val="22"/>
                <w:szCs w:val="22"/>
              </w:rPr>
              <w:t>2019- 2020</w:t>
            </w:r>
          </w:p>
        </w:tc>
        <w:tc>
          <w:tcPr>
            <w:tcW w:w="2517" w:type="dxa"/>
            <w:gridSpan w:val="6"/>
            <w:shd w:val="clear" w:color="auto" w:fill="FFFFFF"/>
          </w:tcPr>
          <w:p w:rsidR="00A30884" w:rsidRPr="00C560AE" w:rsidRDefault="00A30884" w:rsidP="004D248B">
            <w:pPr>
              <w:pStyle w:val="24"/>
              <w:spacing w:after="0" w:line="240" w:lineRule="auto"/>
              <w:rPr>
                <w:sz w:val="22"/>
                <w:szCs w:val="22"/>
              </w:rPr>
            </w:pPr>
          </w:p>
        </w:tc>
        <w:tc>
          <w:tcPr>
            <w:tcW w:w="1282" w:type="dxa"/>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4"/>
          <w:wBefore w:w="86" w:type="dxa"/>
          <w:wAfter w:w="320" w:type="dxa"/>
        </w:trPr>
        <w:tc>
          <w:tcPr>
            <w:tcW w:w="789" w:type="dxa"/>
            <w:gridSpan w:val="3"/>
            <w:vMerge/>
            <w:shd w:val="clear" w:color="auto" w:fill="FFFFFF"/>
          </w:tcPr>
          <w:p w:rsidR="00A30884" w:rsidRPr="00C560AE" w:rsidRDefault="00A30884" w:rsidP="004D248B">
            <w:pPr>
              <w:pStyle w:val="24"/>
              <w:spacing w:after="0" w:line="240" w:lineRule="auto"/>
              <w:jc w:val="center"/>
              <w:rPr>
                <w:bCs/>
                <w:sz w:val="22"/>
                <w:szCs w:val="22"/>
              </w:rPr>
            </w:pPr>
          </w:p>
        </w:tc>
        <w:tc>
          <w:tcPr>
            <w:tcW w:w="2370" w:type="dxa"/>
            <w:gridSpan w:val="4"/>
            <w:vMerge/>
            <w:shd w:val="clear" w:color="auto" w:fill="FFFFFF"/>
          </w:tcPr>
          <w:p w:rsidR="00A30884" w:rsidRPr="00C560AE" w:rsidRDefault="00A30884" w:rsidP="004D248B">
            <w:pPr>
              <w:pStyle w:val="24"/>
              <w:spacing w:after="0" w:line="240" w:lineRule="auto"/>
              <w:jc w:val="center"/>
              <w:rPr>
                <w:sz w:val="22"/>
                <w:szCs w:val="22"/>
              </w:rPr>
            </w:pPr>
          </w:p>
        </w:tc>
        <w:tc>
          <w:tcPr>
            <w:tcW w:w="2388" w:type="dxa"/>
            <w:gridSpan w:val="2"/>
            <w:vMerge/>
            <w:shd w:val="clear" w:color="auto" w:fill="FFFFFF"/>
          </w:tcPr>
          <w:p w:rsidR="00A30884" w:rsidRPr="00C560AE" w:rsidRDefault="00A30884" w:rsidP="004D248B">
            <w:pPr>
              <w:pStyle w:val="24"/>
              <w:spacing w:after="0" w:line="240" w:lineRule="auto"/>
              <w:jc w:val="center"/>
              <w:rPr>
                <w:bCs/>
                <w:sz w:val="22"/>
                <w:szCs w:val="22"/>
              </w:rPr>
            </w:pPr>
          </w:p>
        </w:tc>
        <w:tc>
          <w:tcPr>
            <w:tcW w:w="2056"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1489" w:type="dxa"/>
            <w:gridSpan w:val="3"/>
            <w:vMerge/>
            <w:shd w:val="clear" w:color="auto" w:fill="FFFFFF"/>
          </w:tcPr>
          <w:p w:rsidR="00A30884" w:rsidRPr="00C560AE" w:rsidRDefault="00A30884" w:rsidP="004D248B">
            <w:pPr>
              <w:pStyle w:val="24"/>
              <w:spacing w:after="0" w:line="240" w:lineRule="auto"/>
              <w:jc w:val="center"/>
              <w:rPr>
                <w:bCs/>
                <w:sz w:val="22"/>
                <w:szCs w:val="22"/>
              </w:rPr>
            </w:pPr>
          </w:p>
        </w:tc>
        <w:tc>
          <w:tcPr>
            <w:tcW w:w="2347" w:type="dxa"/>
            <w:gridSpan w:val="4"/>
            <w:shd w:val="clear" w:color="auto" w:fill="FFFFFF"/>
          </w:tcPr>
          <w:p w:rsidR="00A30884" w:rsidRPr="00C560AE" w:rsidRDefault="00A30884" w:rsidP="004D248B">
            <w:pPr>
              <w:tabs>
                <w:tab w:val="left" w:pos="199"/>
              </w:tabs>
              <w:rPr>
                <w:b/>
                <w:bCs/>
                <w:sz w:val="22"/>
                <w:szCs w:val="22"/>
              </w:rPr>
            </w:pPr>
            <w:r w:rsidRPr="00C560AE">
              <w:rPr>
                <w:b/>
                <w:bCs/>
                <w:sz w:val="22"/>
                <w:szCs w:val="22"/>
              </w:rPr>
              <w:t>2 етап</w:t>
            </w:r>
            <w:r w:rsidRPr="00C560AE">
              <w:rPr>
                <w:sz w:val="22"/>
                <w:szCs w:val="22"/>
              </w:rPr>
              <w:t xml:space="preserve"> - розроблення остаточної редакції акту </w:t>
            </w:r>
            <w:r w:rsidRPr="00C560AE">
              <w:rPr>
                <w:b/>
                <w:bCs/>
                <w:sz w:val="22"/>
                <w:szCs w:val="22"/>
              </w:rPr>
              <w:t>– січень 2020</w:t>
            </w:r>
          </w:p>
          <w:p w:rsidR="00A30884" w:rsidRPr="00C560AE" w:rsidRDefault="00A30884" w:rsidP="004D248B">
            <w:pPr>
              <w:pStyle w:val="24"/>
              <w:spacing w:after="0" w:line="240" w:lineRule="auto"/>
              <w:rPr>
                <w:b/>
                <w:sz w:val="22"/>
                <w:szCs w:val="22"/>
                <w:highlight w:val="yellow"/>
              </w:rPr>
            </w:pPr>
          </w:p>
        </w:tc>
        <w:tc>
          <w:tcPr>
            <w:tcW w:w="2517" w:type="dxa"/>
            <w:gridSpan w:val="6"/>
            <w:shd w:val="clear" w:color="auto" w:fill="FFFFFF"/>
          </w:tcPr>
          <w:p w:rsidR="00A30884" w:rsidRPr="00C560AE" w:rsidRDefault="00A30884" w:rsidP="004D248B">
            <w:pPr>
              <w:pStyle w:val="24"/>
              <w:spacing w:after="0" w:line="240" w:lineRule="auto"/>
              <w:rPr>
                <w:bCs/>
                <w:sz w:val="22"/>
                <w:szCs w:val="22"/>
              </w:rPr>
            </w:pPr>
            <w:r w:rsidRPr="00C560AE">
              <w:rPr>
                <w:sz w:val="22"/>
                <w:szCs w:val="22"/>
              </w:rPr>
              <w:t xml:space="preserve">проект акту, ПЗ, порівняльна таблиця, зовнішнє погодження у </w:t>
            </w:r>
            <w:proofErr w:type="spellStart"/>
            <w:r w:rsidRPr="00C560AE">
              <w:rPr>
                <w:sz w:val="22"/>
                <w:szCs w:val="22"/>
              </w:rPr>
              <w:t>т.ч</w:t>
            </w:r>
            <w:proofErr w:type="spellEnd"/>
            <w:r w:rsidRPr="00C560AE">
              <w:rPr>
                <w:sz w:val="22"/>
                <w:szCs w:val="22"/>
              </w:rPr>
              <w:t>. проведення правової експертизи у Мін’юсті</w:t>
            </w:r>
          </w:p>
        </w:tc>
        <w:tc>
          <w:tcPr>
            <w:tcW w:w="1282" w:type="dxa"/>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4"/>
          <w:wBefore w:w="86" w:type="dxa"/>
          <w:wAfter w:w="320" w:type="dxa"/>
        </w:trPr>
        <w:tc>
          <w:tcPr>
            <w:tcW w:w="789" w:type="dxa"/>
            <w:gridSpan w:val="3"/>
            <w:vMerge/>
            <w:shd w:val="clear" w:color="auto" w:fill="FFFFFF"/>
          </w:tcPr>
          <w:p w:rsidR="00A30884" w:rsidRPr="00C560AE" w:rsidRDefault="00A30884" w:rsidP="004D248B">
            <w:pPr>
              <w:pStyle w:val="24"/>
              <w:spacing w:after="0" w:line="240" w:lineRule="auto"/>
              <w:jc w:val="center"/>
              <w:rPr>
                <w:bCs/>
                <w:sz w:val="22"/>
                <w:szCs w:val="22"/>
              </w:rPr>
            </w:pPr>
          </w:p>
        </w:tc>
        <w:tc>
          <w:tcPr>
            <w:tcW w:w="2370" w:type="dxa"/>
            <w:gridSpan w:val="4"/>
            <w:vMerge/>
            <w:shd w:val="clear" w:color="auto" w:fill="FFFFFF"/>
          </w:tcPr>
          <w:p w:rsidR="00A30884" w:rsidRPr="00C560AE" w:rsidRDefault="00A30884" w:rsidP="004D248B">
            <w:pPr>
              <w:pStyle w:val="24"/>
              <w:spacing w:after="0" w:line="240" w:lineRule="auto"/>
              <w:jc w:val="center"/>
              <w:rPr>
                <w:sz w:val="22"/>
                <w:szCs w:val="22"/>
              </w:rPr>
            </w:pPr>
          </w:p>
        </w:tc>
        <w:tc>
          <w:tcPr>
            <w:tcW w:w="2388" w:type="dxa"/>
            <w:gridSpan w:val="2"/>
            <w:vMerge/>
            <w:shd w:val="clear" w:color="auto" w:fill="FFFFFF"/>
          </w:tcPr>
          <w:p w:rsidR="00A30884" w:rsidRPr="00C560AE" w:rsidRDefault="00A30884" w:rsidP="004D248B">
            <w:pPr>
              <w:pStyle w:val="24"/>
              <w:spacing w:after="0" w:line="240" w:lineRule="auto"/>
              <w:jc w:val="center"/>
              <w:rPr>
                <w:bCs/>
                <w:sz w:val="22"/>
                <w:szCs w:val="22"/>
              </w:rPr>
            </w:pPr>
          </w:p>
        </w:tc>
        <w:tc>
          <w:tcPr>
            <w:tcW w:w="2056"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1489" w:type="dxa"/>
            <w:gridSpan w:val="3"/>
            <w:vMerge/>
            <w:shd w:val="clear" w:color="auto" w:fill="FFFFFF"/>
          </w:tcPr>
          <w:p w:rsidR="00A30884" w:rsidRPr="00C560AE" w:rsidRDefault="00A30884" w:rsidP="004D248B">
            <w:pPr>
              <w:pStyle w:val="24"/>
              <w:spacing w:after="0" w:line="240" w:lineRule="auto"/>
              <w:jc w:val="center"/>
              <w:rPr>
                <w:bCs/>
                <w:sz w:val="22"/>
                <w:szCs w:val="22"/>
              </w:rPr>
            </w:pPr>
          </w:p>
        </w:tc>
        <w:tc>
          <w:tcPr>
            <w:tcW w:w="2347" w:type="dxa"/>
            <w:gridSpan w:val="4"/>
            <w:shd w:val="clear" w:color="auto" w:fill="FFFFFF"/>
          </w:tcPr>
          <w:p w:rsidR="00A30884" w:rsidRDefault="00A30884" w:rsidP="004D248B">
            <w:pPr>
              <w:pStyle w:val="24"/>
              <w:spacing w:after="0" w:line="240" w:lineRule="auto"/>
              <w:rPr>
                <w:sz w:val="22"/>
                <w:szCs w:val="22"/>
              </w:rPr>
            </w:pPr>
            <w:r w:rsidRPr="00C560AE">
              <w:rPr>
                <w:b/>
                <w:bCs/>
                <w:sz w:val="22"/>
                <w:szCs w:val="22"/>
              </w:rPr>
              <w:t>3 етап</w:t>
            </w:r>
            <w:r w:rsidRPr="00C560AE">
              <w:rPr>
                <w:sz w:val="22"/>
                <w:szCs w:val="22"/>
              </w:rPr>
              <w:t xml:space="preserve"> - подання акту до Кабінету Міністрів України</w:t>
            </w:r>
            <w:r w:rsidRPr="00C560AE" w:rsidDel="00FC6DD3">
              <w:rPr>
                <w:sz w:val="22"/>
                <w:szCs w:val="22"/>
              </w:rPr>
              <w:t xml:space="preserve"> </w:t>
            </w:r>
            <w:r w:rsidRPr="00C560AE">
              <w:rPr>
                <w:b/>
                <w:bCs/>
                <w:sz w:val="22"/>
                <w:szCs w:val="22"/>
              </w:rPr>
              <w:t>– березень 2020</w:t>
            </w:r>
            <w:r w:rsidRPr="00C560AE">
              <w:rPr>
                <w:sz w:val="22"/>
                <w:szCs w:val="22"/>
              </w:rPr>
              <w:t xml:space="preserve"> </w:t>
            </w:r>
          </w:p>
          <w:p w:rsidR="00A30884" w:rsidRPr="00C560AE" w:rsidRDefault="00A30884" w:rsidP="004D248B">
            <w:pPr>
              <w:pStyle w:val="24"/>
              <w:spacing w:after="0" w:line="240" w:lineRule="auto"/>
              <w:rPr>
                <w:b/>
                <w:sz w:val="22"/>
                <w:szCs w:val="22"/>
                <w:highlight w:val="yellow"/>
              </w:rPr>
            </w:pPr>
          </w:p>
        </w:tc>
        <w:tc>
          <w:tcPr>
            <w:tcW w:w="2517" w:type="dxa"/>
            <w:gridSpan w:val="6"/>
            <w:shd w:val="clear" w:color="auto" w:fill="FFFFFF"/>
          </w:tcPr>
          <w:p w:rsidR="00A30884" w:rsidRPr="00C560AE" w:rsidRDefault="00A30884" w:rsidP="004D248B">
            <w:pPr>
              <w:pStyle w:val="24"/>
              <w:spacing w:after="0" w:line="240" w:lineRule="auto"/>
              <w:rPr>
                <w:b/>
                <w:sz w:val="22"/>
                <w:szCs w:val="22"/>
              </w:rPr>
            </w:pPr>
            <w:r w:rsidRPr="00C560AE">
              <w:rPr>
                <w:sz w:val="22"/>
                <w:szCs w:val="22"/>
              </w:rPr>
              <w:t>пакет документів для подання акту до Кабінету Міністрів у Мін’юсті</w:t>
            </w:r>
          </w:p>
        </w:tc>
        <w:tc>
          <w:tcPr>
            <w:tcW w:w="1282" w:type="dxa"/>
            <w:shd w:val="clear" w:color="auto" w:fill="FFFFFF"/>
          </w:tcPr>
          <w:p w:rsidR="00A30884" w:rsidRPr="00C560AE" w:rsidRDefault="00A30884" w:rsidP="004D248B">
            <w:pPr>
              <w:pStyle w:val="24"/>
              <w:spacing w:after="0" w:line="240" w:lineRule="auto"/>
              <w:jc w:val="center"/>
              <w:rPr>
                <w:b/>
                <w:bCs/>
                <w:sz w:val="22"/>
                <w:szCs w:val="22"/>
              </w:rPr>
            </w:pPr>
          </w:p>
        </w:tc>
      </w:tr>
      <w:tr w:rsidR="00A30884" w:rsidRPr="00AC39FB" w:rsidTr="00F9507E">
        <w:trPr>
          <w:gridBefore w:val="1"/>
          <w:gridAfter w:val="4"/>
          <w:wBefore w:w="86" w:type="dxa"/>
          <w:wAfter w:w="320" w:type="dxa"/>
        </w:trPr>
        <w:tc>
          <w:tcPr>
            <w:tcW w:w="789" w:type="dxa"/>
            <w:gridSpan w:val="3"/>
            <w:vMerge w:val="restart"/>
            <w:shd w:val="clear" w:color="auto" w:fill="FFFFFF"/>
          </w:tcPr>
          <w:p w:rsidR="00A30884" w:rsidRPr="00AC39FB" w:rsidRDefault="00A30884" w:rsidP="004D248B">
            <w:pPr>
              <w:pStyle w:val="24"/>
              <w:spacing w:after="0" w:line="240" w:lineRule="auto"/>
              <w:jc w:val="center"/>
              <w:rPr>
                <w:bCs/>
                <w:sz w:val="22"/>
                <w:szCs w:val="22"/>
              </w:rPr>
            </w:pPr>
            <w:r>
              <w:rPr>
                <w:bCs/>
                <w:sz w:val="22"/>
                <w:szCs w:val="22"/>
              </w:rPr>
              <w:t>2.3</w:t>
            </w:r>
          </w:p>
        </w:tc>
        <w:tc>
          <w:tcPr>
            <w:tcW w:w="2370" w:type="dxa"/>
            <w:gridSpan w:val="4"/>
            <w:vMerge w:val="restart"/>
            <w:shd w:val="clear" w:color="auto" w:fill="FFFFFF"/>
          </w:tcPr>
          <w:p w:rsidR="00A30884" w:rsidRPr="00AC39FB" w:rsidRDefault="00A30884" w:rsidP="004D248B">
            <w:pPr>
              <w:pStyle w:val="24"/>
              <w:spacing w:after="0" w:line="240" w:lineRule="auto"/>
              <w:rPr>
                <w:sz w:val="22"/>
                <w:szCs w:val="22"/>
              </w:rPr>
            </w:pPr>
            <w:r w:rsidRPr="00AC39FB">
              <w:rPr>
                <w:sz w:val="22"/>
                <w:szCs w:val="22"/>
              </w:rPr>
              <w:t xml:space="preserve">Перегляд </w:t>
            </w:r>
            <w:r w:rsidRPr="00AC39FB">
              <w:rPr>
                <w:rStyle w:val="rvts23"/>
                <w:bCs/>
                <w:color w:val="000000"/>
                <w:sz w:val="22"/>
                <w:szCs w:val="22"/>
                <w:shd w:val="clear" w:color="auto" w:fill="FFFFFF"/>
              </w:rPr>
              <w:t>Технічного регламенту</w:t>
            </w:r>
            <w:r w:rsidRPr="00AC39FB">
              <w:rPr>
                <w:color w:val="000000"/>
                <w:sz w:val="22"/>
                <w:szCs w:val="22"/>
              </w:rPr>
              <w:br/>
            </w:r>
            <w:r w:rsidRPr="00AC39FB">
              <w:rPr>
                <w:rStyle w:val="rvts23"/>
                <w:bCs/>
                <w:color w:val="000000"/>
                <w:sz w:val="22"/>
                <w:szCs w:val="22"/>
                <w:shd w:val="clear" w:color="auto" w:fill="FFFFFF"/>
              </w:rPr>
              <w:t xml:space="preserve">закритих джерел іонізуючого випромінювання», затвердженого </w:t>
            </w:r>
            <w:r w:rsidRPr="00AC39FB">
              <w:rPr>
                <w:rStyle w:val="Heading1Char2"/>
                <w:bCs/>
                <w:color w:val="000000"/>
                <w:sz w:val="22"/>
                <w:szCs w:val="22"/>
                <w:shd w:val="clear" w:color="auto" w:fill="FFFFFF"/>
              </w:rPr>
              <w:t xml:space="preserve"> </w:t>
            </w:r>
            <w:r w:rsidRPr="00AC39FB">
              <w:rPr>
                <w:rStyle w:val="rvts9"/>
                <w:bCs/>
                <w:color w:val="000000"/>
                <w:sz w:val="22"/>
                <w:szCs w:val="22"/>
                <w:shd w:val="clear" w:color="auto" w:fill="FFFFFF"/>
              </w:rPr>
              <w:t>постановою Кабінету Міністрів України від 5 грудня 2007 р. № 1382</w:t>
            </w:r>
          </w:p>
        </w:tc>
        <w:tc>
          <w:tcPr>
            <w:tcW w:w="2388" w:type="dxa"/>
            <w:gridSpan w:val="2"/>
            <w:vMerge w:val="restart"/>
            <w:shd w:val="clear" w:color="auto" w:fill="FFFFFF"/>
          </w:tcPr>
          <w:p w:rsidR="00A30884" w:rsidRPr="00AC39FB" w:rsidRDefault="00A30884" w:rsidP="004D248B">
            <w:pPr>
              <w:pStyle w:val="24"/>
              <w:spacing w:after="0" w:line="240" w:lineRule="auto"/>
              <w:rPr>
                <w:bCs/>
                <w:sz w:val="22"/>
                <w:szCs w:val="22"/>
              </w:rPr>
            </w:pPr>
            <w:r w:rsidRPr="00C560AE">
              <w:rPr>
                <w:sz w:val="22"/>
                <w:szCs w:val="22"/>
              </w:rPr>
              <w:t>Необхідність удосконалення законодавства</w:t>
            </w:r>
          </w:p>
        </w:tc>
        <w:tc>
          <w:tcPr>
            <w:tcW w:w="2056" w:type="dxa"/>
            <w:gridSpan w:val="3"/>
            <w:vMerge w:val="restart"/>
            <w:shd w:val="clear" w:color="auto" w:fill="FFFFFF"/>
          </w:tcPr>
          <w:p w:rsidR="00A30884" w:rsidRPr="00AC39FB" w:rsidRDefault="00A30884" w:rsidP="004D248B">
            <w:pPr>
              <w:pStyle w:val="24"/>
              <w:spacing w:after="0" w:line="240" w:lineRule="auto"/>
              <w:jc w:val="center"/>
              <w:rPr>
                <w:b/>
                <w:bCs/>
                <w:sz w:val="22"/>
                <w:szCs w:val="22"/>
              </w:rPr>
            </w:pPr>
            <w:r w:rsidRPr="00AC39FB">
              <w:rPr>
                <w:rStyle w:val="rvts9"/>
                <w:b/>
                <w:bCs/>
                <w:color w:val="000000"/>
                <w:sz w:val="26"/>
                <w:szCs w:val="26"/>
                <w:shd w:val="clear" w:color="auto" w:fill="FFFFFF"/>
              </w:rPr>
              <w:t xml:space="preserve">УРБ </w:t>
            </w:r>
            <w:r>
              <w:rPr>
                <w:rStyle w:val="rvts9"/>
                <w:bCs/>
                <w:color w:val="000000"/>
                <w:sz w:val="26"/>
                <w:szCs w:val="26"/>
                <w:shd w:val="clear" w:color="auto" w:fill="FFFFFF"/>
              </w:rPr>
              <w:t>(Мишковська А.А)</w:t>
            </w:r>
          </w:p>
        </w:tc>
        <w:tc>
          <w:tcPr>
            <w:tcW w:w="1489" w:type="dxa"/>
            <w:gridSpan w:val="3"/>
            <w:vMerge w:val="restart"/>
            <w:shd w:val="clear" w:color="auto" w:fill="FFFFFF"/>
          </w:tcPr>
          <w:p w:rsidR="00A30884" w:rsidRPr="00AC39FB" w:rsidRDefault="00A30884" w:rsidP="004D248B">
            <w:pPr>
              <w:pStyle w:val="24"/>
              <w:spacing w:after="0" w:line="240" w:lineRule="auto"/>
              <w:jc w:val="center"/>
              <w:rPr>
                <w:bCs/>
                <w:sz w:val="22"/>
                <w:szCs w:val="22"/>
              </w:rPr>
            </w:pPr>
            <w:r>
              <w:t>План розроблення технічних регламентів на 2020 рік</w:t>
            </w:r>
          </w:p>
        </w:tc>
        <w:tc>
          <w:tcPr>
            <w:tcW w:w="2347" w:type="dxa"/>
            <w:gridSpan w:val="4"/>
            <w:shd w:val="clear" w:color="auto" w:fill="FFFFFF"/>
          </w:tcPr>
          <w:p w:rsidR="00A30884" w:rsidRPr="00C560AE" w:rsidRDefault="00A30884" w:rsidP="004D248B">
            <w:pPr>
              <w:pStyle w:val="24"/>
              <w:spacing w:after="0" w:line="240" w:lineRule="auto"/>
              <w:rPr>
                <w:b/>
                <w:sz w:val="22"/>
                <w:szCs w:val="22"/>
              </w:rPr>
            </w:pPr>
            <w:r w:rsidRPr="00C560AE">
              <w:rPr>
                <w:b/>
                <w:sz w:val="22"/>
                <w:szCs w:val="22"/>
              </w:rPr>
              <w:t>2020</w:t>
            </w:r>
          </w:p>
        </w:tc>
        <w:tc>
          <w:tcPr>
            <w:tcW w:w="2517" w:type="dxa"/>
            <w:gridSpan w:val="6"/>
            <w:shd w:val="clear" w:color="auto" w:fill="FFFFFF"/>
          </w:tcPr>
          <w:p w:rsidR="00A30884" w:rsidRPr="00C560AE" w:rsidRDefault="00A30884" w:rsidP="004D248B">
            <w:pPr>
              <w:pStyle w:val="24"/>
              <w:spacing w:after="0" w:line="240" w:lineRule="auto"/>
              <w:rPr>
                <w:sz w:val="22"/>
                <w:szCs w:val="22"/>
              </w:rPr>
            </w:pPr>
          </w:p>
        </w:tc>
        <w:tc>
          <w:tcPr>
            <w:tcW w:w="1282" w:type="dxa"/>
            <w:shd w:val="clear" w:color="auto" w:fill="FFFFFF"/>
          </w:tcPr>
          <w:p w:rsidR="00A30884" w:rsidRPr="00AC39FB" w:rsidRDefault="00A30884" w:rsidP="004D248B">
            <w:pPr>
              <w:pStyle w:val="24"/>
              <w:spacing w:after="0" w:line="240" w:lineRule="auto"/>
              <w:jc w:val="center"/>
              <w:rPr>
                <w:b/>
                <w:bCs/>
                <w:sz w:val="22"/>
                <w:szCs w:val="22"/>
              </w:rPr>
            </w:pPr>
          </w:p>
        </w:tc>
      </w:tr>
      <w:tr w:rsidR="00A30884" w:rsidRPr="00AC39FB" w:rsidTr="00F9507E">
        <w:trPr>
          <w:gridBefore w:val="1"/>
          <w:gridAfter w:val="4"/>
          <w:wBefore w:w="86" w:type="dxa"/>
          <w:wAfter w:w="320" w:type="dxa"/>
        </w:trPr>
        <w:tc>
          <w:tcPr>
            <w:tcW w:w="789" w:type="dxa"/>
            <w:gridSpan w:val="3"/>
            <w:vMerge/>
            <w:shd w:val="clear" w:color="auto" w:fill="FFFFFF"/>
          </w:tcPr>
          <w:p w:rsidR="00A30884" w:rsidRPr="00AC39FB" w:rsidRDefault="00A30884" w:rsidP="004D248B">
            <w:pPr>
              <w:pStyle w:val="24"/>
              <w:spacing w:after="0" w:line="240" w:lineRule="auto"/>
              <w:jc w:val="center"/>
              <w:rPr>
                <w:bCs/>
                <w:sz w:val="22"/>
                <w:szCs w:val="22"/>
              </w:rPr>
            </w:pPr>
          </w:p>
        </w:tc>
        <w:tc>
          <w:tcPr>
            <w:tcW w:w="2370" w:type="dxa"/>
            <w:gridSpan w:val="4"/>
            <w:vMerge/>
            <w:shd w:val="clear" w:color="auto" w:fill="FFFFFF"/>
          </w:tcPr>
          <w:p w:rsidR="00A30884" w:rsidRPr="00AC39FB" w:rsidRDefault="00A30884" w:rsidP="004D248B">
            <w:pPr>
              <w:pStyle w:val="24"/>
              <w:spacing w:after="0" w:line="240" w:lineRule="auto"/>
              <w:rPr>
                <w:sz w:val="22"/>
                <w:szCs w:val="22"/>
              </w:rPr>
            </w:pPr>
          </w:p>
        </w:tc>
        <w:tc>
          <w:tcPr>
            <w:tcW w:w="2388" w:type="dxa"/>
            <w:gridSpan w:val="2"/>
            <w:vMerge/>
            <w:shd w:val="clear" w:color="auto" w:fill="FFFFFF"/>
          </w:tcPr>
          <w:p w:rsidR="00A30884" w:rsidRPr="00C560AE" w:rsidRDefault="00A30884" w:rsidP="004D248B">
            <w:pPr>
              <w:pStyle w:val="24"/>
              <w:spacing w:after="0" w:line="240" w:lineRule="auto"/>
              <w:jc w:val="center"/>
              <w:rPr>
                <w:sz w:val="22"/>
                <w:szCs w:val="22"/>
              </w:rPr>
            </w:pPr>
          </w:p>
        </w:tc>
        <w:tc>
          <w:tcPr>
            <w:tcW w:w="2056" w:type="dxa"/>
            <w:gridSpan w:val="3"/>
            <w:vMerge/>
            <w:shd w:val="clear" w:color="auto" w:fill="FFFFFF"/>
          </w:tcPr>
          <w:p w:rsidR="00A30884" w:rsidRPr="00AC39FB" w:rsidRDefault="00A30884" w:rsidP="004D248B">
            <w:pPr>
              <w:pStyle w:val="24"/>
              <w:spacing w:after="0" w:line="240" w:lineRule="auto"/>
              <w:jc w:val="center"/>
              <w:rPr>
                <w:rStyle w:val="rvts9"/>
                <w:b/>
                <w:bCs/>
                <w:color w:val="000000"/>
                <w:sz w:val="26"/>
                <w:szCs w:val="26"/>
                <w:shd w:val="clear" w:color="auto" w:fill="FFFFFF"/>
              </w:rPr>
            </w:pPr>
          </w:p>
        </w:tc>
        <w:tc>
          <w:tcPr>
            <w:tcW w:w="1489" w:type="dxa"/>
            <w:gridSpan w:val="3"/>
            <w:vMerge/>
            <w:shd w:val="clear" w:color="auto" w:fill="FFFFFF"/>
          </w:tcPr>
          <w:p w:rsidR="00A30884" w:rsidRPr="00AC39FB" w:rsidRDefault="00A30884" w:rsidP="004D248B">
            <w:pPr>
              <w:pStyle w:val="24"/>
              <w:spacing w:after="0" w:line="240" w:lineRule="auto"/>
              <w:jc w:val="center"/>
              <w:rPr>
                <w:bCs/>
                <w:sz w:val="22"/>
                <w:szCs w:val="22"/>
              </w:rPr>
            </w:pPr>
          </w:p>
        </w:tc>
        <w:tc>
          <w:tcPr>
            <w:tcW w:w="2347" w:type="dxa"/>
            <w:gridSpan w:val="4"/>
            <w:shd w:val="clear" w:color="auto" w:fill="FFFFFF"/>
          </w:tcPr>
          <w:p w:rsidR="00A30884" w:rsidRPr="00C560AE" w:rsidRDefault="00A30884" w:rsidP="004D248B">
            <w:pPr>
              <w:pStyle w:val="24"/>
              <w:spacing w:after="0" w:line="240" w:lineRule="auto"/>
              <w:rPr>
                <w:b/>
                <w:bCs/>
                <w:sz w:val="22"/>
                <w:szCs w:val="22"/>
              </w:rPr>
            </w:pPr>
            <w:r w:rsidRPr="00C560AE">
              <w:rPr>
                <w:b/>
                <w:bCs/>
                <w:sz w:val="22"/>
                <w:szCs w:val="22"/>
              </w:rPr>
              <w:t>1 етап</w:t>
            </w:r>
            <w:r w:rsidRPr="00C560AE">
              <w:rPr>
                <w:sz w:val="22"/>
                <w:szCs w:val="22"/>
              </w:rPr>
              <w:t xml:space="preserve"> - розроблення  першої редакції проекту </w:t>
            </w:r>
            <w:proofErr w:type="spellStart"/>
            <w:r w:rsidRPr="00C560AE">
              <w:rPr>
                <w:sz w:val="22"/>
                <w:szCs w:val="22"/>
              </w:rPr>
              <w:t>акта</w:t>
            </w:r>
            <w:proofErr w:type="spellEnd"/>
            <w:r w:rsidRPr="00C560AE">
              <w:rPr>
                <w:sz w:val="22"/>
                <w:szCs w:val="22"/>
              </w:rPr>
              <w:t xml:space="preserve"> - </w:t>
            </w:r>
            <w:r>
              <w:rPr>
                <w:b/>
                <w:bCs/>
                <w:sz w:val="22"/>
                <w:szCs w:val="22"/>
              </w:rPr>
              <w:t>вересень</w:t>
            </w:r>
            <w:r w:rsidRPr="00C560AE">
              <w:rPr>
                <w:b/>
                <w:bCs/>
                <w:sz w:val="22"/>
                <w:szCs w:val="22"/>
              </w:rPr>
              <w:t xml:space="preserve"> 2</w:t>
            </w:r>
            <w:r>
              <w:rPr>
                <w:b/>
                <w:bCs/>
                <w:sz w:val="22"/>
                <w:szCs w:val="22"/>
              </w:rPr>
              <w:t>020</w:t>
            </w:r>
          </w:p>
          <w:p w:rsidR="00A30884" w:rsidRPr="00C560AE" w:rsidRDefault="00A30884" w:rsidP="004D248B">
            <w:pPr>
              <w:pStyle w:val="24"/>
              <w:spacing w:after="0" w:line="240" w:lineRule="auto"/>
              <w:rPr>
                <w:b/>
                <w:sz w:val="22"/>
                <w:szCs w:val="22"/>
              </w:rPr>
            </w:pPr>
          </w:p>
        </w:tc>
        <w:tc>
          <w:tcPr>
            <w:tcW w:w="2517" w:type="dxa"/>
            <w:gridSpan w:val="6"/>
            <w:shd w:val="clear" w:color="auto" w:fill="FFFFFF"/>
          </w:tcPr>
          <w:p w:rsidR="00A30884" w:rsidRPr="00C560AE" w:rsidRDefault="00A30884" w:rsidP="004D248B">
            <w:pPr>
              <w:pStyle w:val="24"/>
              <w:spacing w:after="0" w:line="240" w:lineRule="auto"/>
              <w:rPr>
                <w:bCs/>
                <w:sz w:val="22"/>
                <w:szCs w:val="22"/>
              </w:rPr>
            </w:pPr>
            <w:r w:rsidRPr="00C560AE">
              <w:rPr>
                <w:sz w:val="22"/>
                <w:szCs w:val="22"/>
              </w:rPr>
              <w:t xml:space="preserve">проект </w:t>
            </w:r>
            <w:proofErr w:type="spellStart"/>
            <w:r w:rsidRPr="00C560AE">
              <w:rPr>
                <w:sz w:val="22"/>
                <w:szCs w:val="22"/>
              </w:rPr>
              <w:t>акта</w:t>
            </w:r>
            <w:proofErr w:type="spellEnd"/>
            <w:r w:rsidRPr="00C560AE">
              <w:rPr>
                <w:sz w:val="22"/>
                <w:szCs w:val="22"/>
              </w:rPr>
              <w:t xml:space="preserve">, ПЗ, порівняльна таблиця, внутрішнє узгодження </w:t>
            </w:r>
          </w:p>
        </w:tc>
        <w:tc>
          <w:tcPr>
            <w:tcW w:w="1282" w:type="dxa"/>
            <w:shd w:val="clear" w:color="auto" w:fill="FFFFFF"/>
          </w:tcPr>
          <w:p w:rsidR="00A30884" w:rsidRPr="00AC39FB" w:rsidRDefault="00A30884" w:rsidP="004D248B">
            <w:pPr>
              <w:pStyle w:val="24"/>
              <w:spacing w:after="0" w:line="240" w:lineRule="auto"/>
              <w:jc w:val="center"/>
              <w:rPr>
                <w:b/>
                <w:bCs/>
                <w:sz w:val="22"/>
                <w:szCs w:val="22"/>
              </w:rPr>
            </w:pPr>
          </w:p>
        </w:tc>
      </w:tr>
      <w:tr w:rsidR="00A30884" w:rsidRPr="00AC39FB" w:rsidTr="00F9507E">
        <w:trPr>
          <w:gridBefore w:val="1"/>
          <w:gridAfter w:val="4"/>
          <w:wBefore w:w="86" w:type="dxa"/>
          <w:wAfter w:w="320" w:type="dxa"/>
        </w:trPr>
        <w:tc>
          <w:tcPr>
            <w:tcW w:w="789" w:type="dxa"/>
            <w:gridSpan w:val="3"/>
            <w:vMerge/>
            <w:shd w:val="clear" w:color="auto" w:fill="FFFFFF"/>
          </w:tcPr>
          <w:p w:rsidR="00A30884" w:rsidRPr="00AC39FB" w:rsidRDefault="00A30884" w:rsidP="004D248B">
            <w:pPr>
              <w:pStyle w:val="24"/>
              <w:spacing w:after="0" w:line="240" w:lineRule="auto"/>
              <w:jc w:val="center"/>
              <w:rPr>
                <w:bCs/>
                <w:sz w:val="22"/>
                <w:szCs w:val="22"/>
              </w:rPr>
            </w:pPr>
          </w:p>
        </w:tc>
        <w:tc>
          <w:tcPr>
            <w:tcW w:w="2370" w:type="dxa"/>
            <w:gridSpan w:val="4"/>
            <w:vMerge/>
            <w:shd w:val="clear" w:color="auto" w:fill="FFFFFF"/>
          </w:tcPr>
          <w:p w:rsidR="00A30884" w:rsidRPr="00AC39FB" w:rsidRDefault="00A30884" w:rsidP="004D248B">
            <w:pPr>
              <w:pStyle w:val="24"/>
              <w:spacing w:after="0" w:line="240" w:lineRule="auto"/>
              <w:rPr>
                <w:sz w:val="22"/>
                <w:szCs w:val="22"/>
              </w:rPr>
            </w:pPr>
          </w:p>
        </w:tc>
        <w:tc>
          <w:tcPr>
            <w:tcW w:w="2388" w:type="dxa"/>
            <w:gridSpan w:val="2"/>
            <w:vMerge/>
            <w:shd w:val="clear" w:color="auto" w:fill="FFFFFF"/>
          </w:tcPr>
          <w:p w:rsidR="00A30884" w:rsidRPr="00C560AE" w:rsidRDefault="00A30884" w:rsidP="004D248B">
            <w:pPr>
              <w:pStyle w:val="24"/>
              <w:spacing w:after="0" w:line="240" w:lineRule="auto"/>
              <w:jc w:val="center"/>
              <w:rPr>
                <w:sz w:val="22"/>
                <w:szCs w:val="22"/>
              </w:rPr>
            </w:pPr>
          </w:p>
        </w:tc>
        <w:tc>
          <w:tcPr>
            <w:tcW w:w="2056" w:type="dxa"/>
            <w:gridSpan w:val="3"/>
            <w:vMerge/>
            <w:shd w:val="clear" w:color="auto" w:fill="FFFFFF"/>
          </w:tcPr>
          <w:p w:rsidR="00A30884" w:rsidRPr="00AC39FB" w:rsidRDefault="00A30884" w:rsidP="004D248B">
            <w:pPr>
              <w:pStyle w:val="24"/>
              <w:spacing w:after="0" w:line="240" w:lineRule="auto"/>
              <w:jc w:val="center"/>
              <w:rPr>
                <w:rStyle w:val="rvts9"/>
                <w:b/>
                <w:bCs/>
                <w:color w:val="000000"/>
                <w:sz w:val="26"/>
                <w:szCs w:val="26"/>
                <w:shd w:val="clear" w:color="auto" w:fill="FFFFFF"/>
              </w:rPr>
            </w:pPr>
          </w:p>
        </w:tc>
        <w:tc>
          <w:tcPr>
            <w:tcW w:w="1489" w:type="dxa"/>
            <w:gridSpan w:val="3"/>
            <w:vMerge/>
            <w:shd w:val="clear" w:color="auto" w:fill="FFFFFF"/>
          </w:tcPr>
          <w:p w:rsidR="00A30884" w:rsidRPr="00AC39FB" w:rsidRDefault="00A30884" w:rsidP="004D248B">
            <w:pPr>
              <w:pStyle w:val="24"/>
              <w:spacing w:after="0" w:line="240" w:lineRule="auto"/>
              <w:jc w:val="center"/>
              <w:rPr>
                <w:bCs/>
                <w:sz w:val="22"/>
                <w:szCs w:val="22"/>
              </w:rPr>
            </w:pPr>
          </w:p>
        </w:tc>
        <w:tc>
          <w:tcPr>
            <w:tcW w:w="2347" w:type="dxa"/>
            <w:gridSpan w:val="4"/>
            <w:shd w:val="clear" w:color="auto" w:fill="FFFFFF"/>
          </w:tcPr>
          <w:p w:rsidR="00A30884" w:rsidRPr="00C560AE" w:rsidRDefault="00A30884" w:rsidP="004D248B">
            <w:pPr>
              <w:pStyle w:val="24"/>
              <w:spacing w:after="0" w:line="240" w:lineRule="auto"/>
              <w:rPr>
                <w:b/>
                <w:sz w:val="22"/>
                <w:szCs w:val="22"/>
              </w:rPr>
            </w:pPr>
            <w:r w:rsidRPr="00C560AE">
              <w:rPr>
                <w:b/>
                <w:bCs/>
                <w:sz w:val="22"/>
                <w:szCs w:val="22"/>
              </w:rPr>
              <w:t>2 етап</w:t>
            </w:r>
            <w:r w:rsidRPr="00C560AE">
              <w:rPr>
                <w:sz w:val="22"/>
                <w:szCs w:val="22"/>
              </w:rPr>
              <w:t xml:space="preserve"> - розроблення остаточної редакції </w:t>
            </w:r>
            <w:proofErr w:type="spellStart"/>
            <w:r w:rsidRPr="00C560AE">
              <w:rPr>
                <w:sz w:val="22"/>
                <w:szCs w:val="22"/>
              </w:rPr>
              <w:t>акта</w:t>
            </w:r>
            <w:proofErr w:type="spellEnd"/>
            <w:r w:rsidRPr="00C560AE">
              <w:rPr>
                <w:sz w:val="22"/>
                <w:szCs w:val="22"/>
              </w:rPr>
              <w:t xml:space="preserve"> </w:t>
            </w:r>
            <w:r w:rsidRPr="00C560AE">
              <w:rPr>
                <w:b/>
                <w:bCs/>
                <w:sz w:val="22"/>
                <w:szCs w:val="22"/>
              </w:rPr>
              <w:t xml:space="preserve">– </w:t>
            </w:r>
            <w:r>
              <w:rPr>
                <w:b/>
                <w:bCs/>
                <w:sz w:val="22"/>
                <w:szCs w:val="22"/>
              </w:rPr>
              <w:t>листопад</w:t>
            </w:r>
            <w:r w:rsidRPr="00C560AE">
              <w:rPr>
                <w:b/>
                <w:bCs/>
                <w:sz w:val="22"/>
                <w:szCs w:val="22"/>
              </w:rPr>
              <w:t xml:space="preserve"> 2020</w:t>
            </w:r>
          </w:p>
        </w:tc>
        <w:tc>
          <w:tcPr>
            <w:tcW w:w="2517" w:type="dxa"/>
            <w:gridSpan w:val="6"/>
            <w:shd w:val="clear" w:color="auto" w:fill="FFFFFF"/>
          </w:tcPr>
          <w:p w:rsidR="00A30884" w:rsidRPr="00C560AE" w:rsidRDefault="00A30884" w:rsidP="004D248B">
            <w:pPr>
              <w:pStyle w:val="24"/>
              <w:spacing w:after="0" w:line="240" w:lineRule="auto"/>
              <w:rPr>
                <w:b/>
                <w:sz w:val="22"/>
                <w:szCs w:val="22"/>
              </w:rPr>
            </w:pPr>
            <w:r w:rsidRPr="00C560AE">
              <w:rPr>
                <w:sz w:val="22"/>
                <w:szCs w:val="22"/>
              </w:rPr>
              <w:t xml:space="preserve">проект акту, ПЗ, порівняльна таблиця, зовнішнє погодження у </w:t>
            </w:r>
            <w:proofErr w:type="spellStart"/>
            <w:r w:rsidRPr="00C560AE">
              <w:rPr>
                <w:sz w:val="22"/>
                <w:szCs w:val="22"/>
              </w:rPr>
              <w:t>т.ч</w:t>
            </w:r>
            <w:proofErr w:type="spellEnd"/>
            <w:r w:rsidRPr="00C560AE">
              <w:rPr>
                <w:sz w:val="22"/>
                <w:szCs w:val="22"/>
              </w:rPr>
              <w:t>. проведення правової експертизи у Мін’юсті</w:t>
            </w:r>
          </w:p>
        </w:tc>
        <w:tc>
          <w:tcPr>
            <w:tcW w:w="1282" w:type="dxa"/>
            <w:shd w:val="clear" w:color="auto" w:fill="FFFFFF"/>
          </w:tcPr>
          <w:p w:rsidR="00A30884" w:rsidRPr="00AC39FB" w:rsidRDefault="00A30884" w:rsidP="004D248B">
            <w:pPr>
              <w:pStyle w:val="24"/>
              <w:spacing w:after="0" w:line="240" w:lineRule="auto"/>
              <w:jc w:val="center"/>
              <w:rPr>
                <w:b/>
                <w:bCs/>
                <w:sz w:val="22"/>
                <w:szCs w:val="22"/>
              </w:rPr>
            </w:pPr>
          </w:p>
        </w:tc>
      </w:tr>
      <w:tr w:rsidR="00A30884" w:rsidRPr="00AC39FB" w:rsidTr="00F9507E">
        <w:trPr>
          <w:gridBefore w:val="1"/>
          <w:gridAfter w:val="4"/>
          <w:wBefore w:w="86" w:type="dxa"/>
          <w:wAfter w:w="320" w:type="dxa"/>
        </w:trPr>
        <w:tc>
          <w:tcPr>
            <w:tcW w:w="789" w:type="dxa"/>
            <w:gridSpan w:val="3"/>
            <w:vMerge/>
            <w:shd w:val="clear" w:color="auto" w:fill="FFFFFF"/>
          </w:tcPr>
          <w:p w:rsidR="00A30884" w:rsidRPr="00AC39FB" w:rsidRDefault="00A30884" w:rsidP="004D248B">
            <w:pPr>
              <w:pStyle w:val="24"/>
              <w:spacing w:after="0" w:line="240" w:lineRule="auto"/>
              <w:jc w:val="center"/>
              <w:rPr>
                <w:bCs/>
                <w:sz w:val="22"/>
                <w:szCs w:val="22"/>
              </w:rPr>
            </w:pPr>
          </w:p>
        </w:tc>
        <w:tc>
          <w:tcPr>
            <w:tcW w:w="2370" w:type="dxa"/>
            <w:gridSpan w:val="4"/>
            <w:vMerge/>
            <w:shd w:val="clear" w:color="auto" w:fill="FFFFFF"/>
          </w:tcPr>
          <w:p w:rsidR="00A30884" w:rsidRPr="00AC39FB" w:rsidRDefault="00A30884" w:rsidP="004D248B">
            <w:pPr>
              <w:pStyle w:val="24"/>
              <w:spacing w:after="0" w:line="240" w:lineRule="auto"/>
              <w:rPr>
                <w:sz w:val="22"/>
                <w:szCs w:val="22"/>
              </w:rPr>
            </w:pPr>
          </w:p>
        </w:tc>
        <w:tc>
          <w:tcPr>
            <w:tcW w:w="2388" w:type="dxa"/>
            <w:gridSpan w:val="2"/>
            <w:vMerge/>
            <w:shd w:val="clear" w:color="auto" w:fill="FFFFFF"/>
          </w:tcPr>
          <w:p w:rsidR="00A30884" w:rsidRPr="00C560AE" w:rsidRDefault="00A30884" w:rsidP="004D248B">
            <w:pPr>
              <w:pStyle w:val="24"/>
              <w:spacing w:after="0" w:line="240" w:lineRule="auto"/>
              <w:jc w:val="center"/>
              <w:rPr>
                <w:sz w:val="22"/>
                <w:szCs w:val="22"/>
              </w:rPr>
            </w:pPr>
          </w:p>
        </w:tc>
        <w:tc>
          <w:tcPr>
            <w:tcW w:w="2056" w:type="dxa"/>
            <w:gridSpan w:val="3"/>
            <w:vMerge/>
            <w:shd w:val="clear" w:color="auto" w:fill="FFFFFF"/>
          </w:tcPr>
          <w:p w:rsidR="00A30884" w:rsidRPr="00AC39FB" w:rsidRDefault="00A30884" w:rsidP="004D248B">
            <w:pPr>
              <w:pStyle w:val="24"/>
              <w:spacing w:after="0" w:line="240" w:lineRule="auto"/>
              <w:jc w:val="center"/>
              <w:rPr>
                <w:rStyle w:val="rvts9"/>
                <w:b/>
                <w:bCs/>
                <w:color w:val="000000"/>
                <w:sz w:val="26"/>
                <w:szCs w:val="26"/>
                <w:shd w:val="clear" w:color="auto" w:fill="FFFFFF"/>
              </w:rPr>
            </w:pPr>
          </w:p>
        </w:tc>
        <w:tc>
          <w:tcPr>
            <w:tcW w:w="1489" w:type="dxa"/>
            <w:gridSpan w:val="3"/>
            <w:vMerge/>
            <w:shd w:val="clear" w:color="auto" w:fill="FFFFFF"/>
          </w:tcPr>
          <w:p w:rsidR="00A30884" w:rsidRPr="00AC39FB" w:rsidRDefault="00A30884" w:rsidP="004D248B">
            <w:pPr>
              <w:pStyle w:val="24"/>
              <w:spacing w:after="0" w:line="240" w:lineRule="auto"/>
              <w:jc w:val="center"/>
              <w:rPr>
                <w:bCs/>
                <w:sz w:val="22"/>
                <w:szCs w:val="22"/>
              </w:rPr>
            </w:pPr>
          </w:p>
        </w:tc>
        <w:tc>
          <w:tcPr>
            <w:tcW w:w="2347" w:type="dxa"/>
            <w:gridSpan w:val="4"/>
            <w:shd w:val="clear" w:color="auto" w:fill="FFFFFF"/>
          </w:tcPr>
          <w:p w:rsidR="00A30884" w:rsidRPr="00C560AE" w:rsidRDefault="00A30884" w:rsidP="004D248B">
            <w:pPr>
              <w:pStyle w:val="24"/>
              <w:spacing w:after="0" w:line="240" w:lineRule="auto"/>
              <w:rPr>
                <w:b/>
                <w:bCs/>
                <w:sz w:val="22"/>
                <w:szCs w:val="22"/>
              </w:rPr>
            </w:pPr>
            <w:r w:rsidRPr="00C560AE">
              <w:rPr>
                <w:b/>
                <w:bCs/>
                <w:sz w:val="22"/>
                <w:szCs w:val="22"/>
              </w:rPr>
              <w:t>3 етап</w:t>
            </w:r>
            <w:r w:rsidRPr="00C560AE">
              <w:rPr>
                <w:sz w:val="22"/>
                <w:szCs w:val="22"/>
              </w:rPr>
              <w:t xml:space="preserve"> - подання </w:t>
            </w:r>
            <w:proofErr w:type="spellStart"/>
            <w:r w:rsidRPr="00C560AE">
              <w:rPr>
                <w:sz w:val="22"/>
                <w:szCs w:val="22"/>
              </w:rPr>
              <w:t>акта</w:t>
            </w:r>
            <w:proofErr w:type="spellEnd"/>
            <w:r w:rsidRPr="00C560AE">
              <w:rPr>
                <w:sz w:val="22"/>
                <w:szCs w:val="22"/>
              </w:rPr>
              <w:t xml:space="preserve"> до Кабінету Міністрів</w:t>
            </w:r>
            <w:r w:rsidRPr="00C560AE" w:rsidDel="00FC6DD3">
              <w:rPr>
                <w:sz w:val="22"/>
                <w:szCs w:val="22"/>
              </w:rPr>
              <w:t xml:space="preserve"> </w:t>
            </w:r>
            <w:r w:rsidRPr="00C560AE">
              <w:rPr>
                <w:b/>
                <w:bCs/>
                <w:sz w:val="22"/>
                <w:szCs w:val="22"/>
              </w:rPr>
              <w:t xml:space="preserve">–  </w:t>
            </w:r>
            <w:r>
              <w:rPr>
                <w:b/>
                <w:bCs/>
                <w:sz w:val="22"/>
                <w:szCs w:val="22"/>
              </w:rPr>
              <w:t xml:space="preserve">грудень </w:t>
            </w:r>
            <w:r w:rsidRPr="00C560AE">
              <w:rPr>
                <w:b/>
                <w:bCs/>
                <w:sz w:val="22"/>
                <w:szCs w:val="22"/>
              </w:rPr>
              <w:t>2020</w:t>
            </w:r>
          </w:p>
          <w:p w:rsidR="00A30884" w:rsidRPr="00C560AE" w:rsidRDefault="00A30884" w:rsidP="004D248B">
            <w:pPr>
              <w:pStyle w:val="24"/>
              <w:spacing w:after="0" w:line="240" w:lineRule="auto"/>
              <w:rPr>
                <w:b/>
                <w:bCs/>
                <w:sz w:val="22"/>
                <w:szCs w:val="22"/>
              </w:rPr>
            </w:pPr>
          </w:p>
        </w:tc>
        <w:tc>
          <w:tcPr>
            <w:tcW w:w="2517" w:type="dxa"/>
            <w:gridSpan w:val="6"/>
            <w:shd w:val="clear" w:color="auto" w:fill="FFFFFF"/>
          </w:tcPr>
          <w:p w:rsidR="00A30884" w:rsidRPr="00C560AE" w:rsidRDefault="00A30884" w:rsidP="004D248B">
            <w:pPr>
              <w:pStyle w:val="24"/>
              <w:spacing w:after="0" w:line="240" w:lineRule="auto"/>
              <w:rPr>
                <w:b/>
                <w:sz w:val="22"/>
                <w:szCs w:val="22"/>
              </w:rPr>
            </w:pPr>
            <w:r w:rsidRPr="00C560AE">
              <w:rPr>
                <w:sz w:val="22"/>
                <w:szCs w:val="22"/>
              </w:rPr>
              <w:t>пакет документів для подання акту до Кабінету Міністрів</w:t>
            </w:r>
          </w:p>
        </w:tc>
        <w:tc>
          <w:tcPr>
            <w:tcW w:w="1282" w:type="dxa"/>
            <w:shd w:val="clear" w:color="auto" w:fill="FFFFFF"/>
          </w:tcPr>
          <w:p w:rsidR="00A30884" w:rsidRPr="00AC39FB" w:rsidRDefault="00A30884" w:rsidP="004D248B">
            <w:pPr>
              <w:pStyle w:val="24"/>
              <w:spacing w:after="0" w:line="240" w:lineRule="auto"/>
              <w:jc w:val="center"/>
              <w:rPr>
                <w:b/>
                <w:bCs/>
                <w:sz w:val="22"/>
                <w:szCs w:val="22"/>
              </w:rPr>
            </w:pPr>
          </w:p>
        </w:tc>
      </w:tr>
      <w:tr w:rsidR="00A30884" w:rsidRPr="00C560AE" w:rsidTr="00F9507E">
        <w:tblPrEx>
          <w:tblLook w:val="0000" w:firstRow="0" w:lastRow="0" w:firstColumn="0" w:lastColumn="0" w:noHBand="0" w:noVBand="0"/>
        </w:tblPrEx>
        <w:trPr>
          <w:gridBefore w:val="1"/>
          <w:gridAfter w:val="2"/>
          <w:wBefore w:w="86" w:type="dxa"/>
          <w:wAfter w:w="283" w:type="dxa"/>
          <w:cantSplit/>
          <w:trHeight w:val="70"/>
        </w:trPr>
        <w:tc>
          <w:tcPr>
            <w:tcW w:w="15275" w:type="dxa"/>
            <w:gridSpan w:val="28"/>
            <w:shd w:val="clear" w:color="auto" w:fill="00CCFF"/>
          </w:tcPr>
          <w:p w:rsidR="00A30884" w:rsidRPr="00C560AE" w:rsidRDefault="00A30884" w:rsidP="004D248B">
            <w:pPr>
              <w:pStyle w:val="24"/>
              <w:spacing w:after="0" w:line="240" w:lineRule="auto"/>
              <w:jc w:val="center"/>
              <w:rPr>
                <w:b/>
                <w:sz w:val="22"/>
                <w:szCs w:val="22"/>
              </w:rPr>
            </w:pPr>
            <w:r w:rsidRPr="00C560AE">
              <w:rPr>
                <w:b/>
                <w:sz w:val="22"/>
                <w:szCs w:val="22"/>
              </w:rPr>
              <w:t>3. РОЗРОБКА ТА ПЕРЕГЛЯД НОРМАТИВНИХ АКТІВ ДЕРЖАТОМРЕГУЛЮВАННЯ</w:t>
            </w:r>
          </w:p>
        </w:tc>
      </w:tr>
      <w:tr w:rsidR="00A30884" w:rsidRPr="00C560AE" w:rsidTr="00F9507E">
        <w:tblPrEx>
          <w:tblLook w:val="0000" w:firstRow="0" w:lastRow="0" w:firstColumn="0" w:lastColumn="0" w:noHBand="0" w:noVBand="0"/>
        </w:tblPrEx>
        <w:trPr>
          <w:gridBefore w:val="1"/>
          <w:gridAfter w:val="2"/>
          <w:wBefore w:w="86" w:type="dxa"/>
          <w:wAfter w:w="283" w:type="dxa"/>
          <w:cantSplit/>
          <w:trHeight w:val="70"/>
        </w:trPr>
        <w:tc>
          <w:tcPr>
            <w:tcW w:w="15275" w:type="dxa"/>
            <w:gridSpan w:val="28"/>
            <w:shd w:val="clear" w:color="auto" w:fill="00CCFF"/>
          </w:tcPr>
          <w:p w:rsidR="00A30884" w:rsidRPr="00C560AE" w:rsidRDefault="00A30884" w:rsidP="004D248B">
            <w:pPr>
              <w:pStyle w:val="24"/>
              <w:spacing w:after="0" w:line="240" w:lineRule="auto"/>
              <w:jc w:val="center"/>
              <w:rPr>
                <w:b/>
                <w:bCs/>
                <w:sz w:val="22"/>
                <w:szCs w:val="22"/>
              </w:rPr>
            </w:pPr>
            <w:r w:rsidRPr="00C560AE">
              <w:rPr>
                <w:b/>
                <w:bCs/>
                <w:sz w:val="22"/>
                <w:szCs w:val="22"/>
              </w:rPr>
              <w:t>РЕГУЛЮВАННЯ БЕЗПЕКИ ЯДЕРНИХ УСТАНОВОК НА ВСІХ ЕТАПАХ ЖИТТЄВОГО ЦИКЛУ</w:t>
            </w:r>
          </w:p>
        </w:tc>
      </w:tr>
      <w:tr w:rsidR="00A30884" w:rsidRPr="00C560AE" w:rsidTr="00F9507E">
        <w:trPr>
          <w:gridBefore w:val="1"/>
          <w:gridAfter w:val="4"/>
          <w:wBefore w:w="86" w:type="dxa"/>
          <w:wAfter w:w="320" w:type="dxa"/>
          <w:trHeight w:val="89"/>
        </w:trPr>
        <w:tc>
          <w:tcPr>
            <w:tcW w:w="789" w:type="dxa"/>
            <w:gridSpan w:val="3"/>
            <w:vMerge w:val="restart"/>
            <w:shd w:val="clear" w:color="auto" w:fill="FFFFFF"/>
          </w:tcPr>
          <w:p w:rsidR="00A30884" w:rsidRPr="00C560AE" w:rsidRDefault="00A30884" w:rsidP="004D248B">
            <w:pPr>
              <w:pStyle w:val="24"/>
              <w:spacing w:after="0" w:line="240" w:lineRule="auto"/>
              <w:jc w:val="center"/>
              <w:rPr>
                <w:sz w:val="22"/>
                <w:szCs w:val="22"/>
              </w:rPr>
            </w:pPr>
            <w:r w:rsidRPr="00C560AE">
              <w:rPr>
                <w:sz w:val="22"/>
                <w:szCs w:val="22"/>
              </w:rPr>
              <w:t>3.1</w:t>
            </w:r>
          </w:p>
        </w:tc>
        <w:tc>
          <w:tcPr>
            <w:tcW w:w="2370" w:type="dxa"/>
            <w:gridSpan w:val="4"/>
            <w:vMerge w:val="restart"/>
            <w:shd w:val="clear" w:color="auto" w:fill="FFFFFF"/>
          </w:tcPr>
          <w:p w:rsidR="00A30884" w:rsidRPr="00C560AE" w:rsidRDefault="00A30884" w:rsidP="004D248B">
            <w:pPr>
              <w:pStyle w:val="24"/>
              <w:spacing w:after="0" w:line="240" w:lineRule="auto"/>
              <w:rPr>
                <w:sz w:val="22"/>
                <w:szCs w:val="22"/>
              </w:rPr>
            </w:pPr>
            <w:r w:rsidRPr="00C560AE">
              <w:rPr>
                <w:sz w:val="22"/>
                <w:szCs w:val="22"/>
              </w:rPr>
              <w:t xml:space="preserve">Перегляд НПА «Вимоги до проведення модифікацій ядерних установок та порядку оцінки їх безпеки» </w:t>
            </w:r>
          </w:p>
        </w:tc>
        <w:tc>
          <w:tcPr>
            <w:tcW w:w="2388" w:type="dxa"/>
            <w:gridSpan w:val="2"/>
            <w:vMerge w:val="restart"/>
            <w:shd w:val="clear" w:color="auto" w:fill="FFFFFF"/>
          </w:tcPr>
          <w:p w:rsidR="00A30884" w:rsidRPr="00C560AE" w:rsidRDefault="00A30884" w:rsidP="004D248B">
            <w:pPr>
              <w:pStyle w:val="24"/>
              <w:spacing w:after="0" w:line="240" w:lineRule="auto"/>
              <w:rPr>
                <w:sz w:val="22"/>
                <w:szCs w:val="22"/>
              </w:rPr>
            </w:pPr>
            <w:r w:rsidRPr="00C560AE">
              <w:rPr>
                <w:sz w:val="22"/>
                <w:szCs w:val="22"/>
              </w:rPr>
              <w:t>Необхідність удосконалення законодавства з урахуванням: результатів реалізації Завдання 1  проекту UK/TS/34;</w:t>
            </w:r>
          </w:p>
          <w:p w:rsidR="00A30884" w:rsidRPr="00C560AE" w:rsidRDefault="00A30884" w:rsidP="004D248B">
            <w:pPr>
              <w:pStyle w:val="24"/>
              <w:spacing w:after="0" w:line="240" w:lineRule="auto"/>
              <w:rPr>
                <w:sz w:val="22"/>
                <w:szCs w:val="22"/>
              </w:rPr>
            </w:pPr>
            <w:r w:rsidRPr="00C560AE">
              <w:rPr>
                <w:sz w:val="22"/>
                <w:szCs w:val="22"/>
              </w:rPr>
              <w:t>Плану дій з гармонізації вимог з безпеки АЕС з референтними рівнями WENRA з реакторної безпеки</w:t>
            </w:r>
          </w:p>
        </w:tc>
        <w:tc>
          <w:tcPr>
            <w:tcW w:w="2056" w:type="dxa"/>
            <w:gridSpan w:val="3"/>
            <w:vMerge w:val="restart"/>
            <w:shd w:val="clear" w:color="auto" w:fill="FFFFFF"/>
          </w:tcPr>
          <w:p w:rsidR="00A30884" w:rsidRPr="00C560AE" w:rsidRDefault="00A30884" w:rsidP="004D248B">
            <w:pPr>
              <w:pStyle w:val="24"/>
              <w:spacing w:after="0" w:line="240" w:lineRule="auto"/>
              <w:rPr>
                <w:b/>
                <w:bCs/>
                <w:sz w:val="22"/>
                <w:szCs w:val="22"/>
              </w:rPr>
            </w:pPr>
            <w:r w:rsidRPr="00C560AE">
              <w:rPr>
                <w:b/>
                <w:bCs/>
                <w:sz w:val="22"/>
                <w:szCs w:val="22"/>
              </w:rPr>
              <w:t>ДБЯУ</w:t>
            </w:r>
          </w:p>
          <w:p w:rsidR="00A30884" w:rsidRPr="00C560AE" w:rsidRDefault="00A30884" w:rsidP="004D248B">
            <w:pPr>
              <w:pStyle w:val="24"/>
              <w:spacing w:after="0" w:line="240" w:lineRule="auto"/>
              <w:rPr>
                <w:sz w:val="22"/>
                <w:szCs w:val="22"/>
              </w:rPr>
            </w:pPr>
            <w:r w:rsidRPr="00C560AE">
              <w:rPr>
                <w:b/>
                <w:bCs/>
                <w:sz w:val="22"/>
                <w:szCs w:val="22"/>
              </w:rPr>
              <w:t>(</w:t>
            </w:r>
            <w:r w:rsidRPr="00C560AE">
              <w:rPr>
                <w:sz w:val="22"/>
                <w:szCs w:val="22"/>
              </w:rPr>
              <w:t>Бугай В.В.)</w:t>
            </w:r>
          </w:p>
          <w:p w:rsidR="00A30884" w:rsidRPr="00C560AE" w:rsidRDefault="00A30884" w:rsidP="004D248B">
            <w:pPr>
              <w:pStyle w:val="24"/>
              <w:spacing w:after="0" w:line="240" w:lineRule="auto"/>
              <w:jc w:val="center"/>
              <w:rPr>
                <w:b/>
                <w:bCs/>
                <w:sz w:val="22"/>
                <w:szCs w:val="22"/>
              </w:rPr>
            </w:pPr>
          </w:p>
        </w:tc>
        <w:tc>
          <w:tcPr>
            <w:tcW w:w="1489" w:type="dxa"/>
            <w:gridSpan w:val="3"/>
            <w:vMerge w:val="restart"/>
            <w:shd w:val="clear" w:color="auto" w:fill="FFFFFF"/>
          </w:tcPr>
          <w:p w:rsidR="00A30884" w:rsidRPr="00C560AE" w:rsidRDefault="00A30884" w:rsidP="004D248B">
            <w:pPr>
              <w:pStyle w:val="24"/>
              <w:spacing w:after="0" w:line="240" w:lineRule="auto"/>
              <w:jc w:val="center"/>
              <w:rPr>
                <w:b/>
                <w:bCs/>
                <w:sz w:val="22"/>
                <w:szCs w:val="22"/>
              </w:rPr>
            </w:pPr>
            <w:r w:rsidRPr="00C560AE">
              <w:rPr>
                <w:sz w:val="22"/>
                <w:szCs w:val="22"/>
              </w:rPr>
              <w:t>Проект U3.01/05 Завдання 1 UK/TS/34</w:t>
            </w:r>
          </w:p>
        </w:tc>
        <w:tc>
          <w:tcPr>
            <w:tcW w:w="2347" w:type="dxa"/>
            <w:gridSpan w:val="4"/>
            <w:shd w:val="clear" w:color="auto" w:fill="FFFFFF"/>
          </w:tcPr>
          <w:p w:rsidR="00A30884" w:rsidRPr="00C560AE" w:rsidRDefault="00A30884" w:rsidP="004D248B">
            <w:pPr>
              <w:pStyle w:val="24"/>
              <w:spacing w:after="0" w:line="240" w:lineRule="auto"/>
              <w:rPr>
                <w:b/>
                <w:sz w:val="22"/>
                <w:szCs w:val="22"/>
              </w:rPr>
            </w:pPr>
            <w:r w:rsidRPr="00C560AE">
              <w:rPr>
                <w:b/>
                <w:sz w:val="22"/>
                <w:szCs w:val="22"/>
              </w:rPr>
              <w:t>2017-2020</w:t>
            </w:r>
          </w:p>
        </w:tc>
        <w:tc>
          <w:tcPr>
            <w:tcW w:w="2517" w:type="dxa"/>
            <w:gridSpan w:val="6"/>
            <w:shd w:val="clear" w:color="auto" w:fill="FFFFFF"/>
          </w:tcPr>
          <w:p w:rsidR="00A30884" w:rsidRPr="00C560AE" w:rsidRDefault="00A30884" w:rsidP="004D248B">
            <w:pPr>
              <w:pStyle w:val="24"/>
              <w:spacing w:after="0" w:line="240" w:lineRule="auto"/>
              <w:rPr>
                <w:b/>
                <w:sz w:val="22"/>
                <w:szCs w:val="22"/>
              </w:rPr>
            </w:pPr>
          </w:p>
        </w:tc>
        <w:tc>
          <w:tcPr>
            <w:tcW w:w="1282" w:type="dxa"/>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4"/>
          <w:wBefore w:w="86" w:type="dxa"/>
          <w:wAfter w:w="320" w:type="dxa"/>
          <w:trHeight w:val="89"/>
        </w:trPr>
        <w:tc>
          <w:tcPr>
            <w:tcW w:w="789" w:type="dxa"/>
            <w:gridSpan w:val="3"/>
            <w:vMerge/>
            <w:shd w:val="clear" w:color="auto" w:fill="FFFFFF"/>
          </w:tcPr>
          <w:p w:rsidR="00A30884" w:rsidRPr="00C560AE" w:rsidRDefault="00A30884" w:rsidP="004D248B">
            <w:pPr>
              <w:pStyle w:val="24"/>
              <w:spacing w:after="0" w:line="240" w:lineRule="auto"/>
              <w:jc w:val="center"/>
              <w:rPr>
                <w:sz w:val="22"/>
                <w:szCs w:val="22"/>
              </w:rPr>
            </w:pPr>
          </w:p>
        </w:tc>
        <w:tc>
          <w:tcPr>
            <w:tcW w:w="2370" w:type="dxa"/>
            <w:gridSpan w:val="4"/>
            <w:vMerge/>
            <w:shd w:val="clear" w:color="auto" w:fill="FFFFFF"/>
          </w:tcPr>
          <w:p w:rsidR="00A30884" w:rsidRPr="00C560AE" w:rsidRDefault="00A30884" w:rsidP="004D248B">
            <w:pPr>
              <w:pStyle w:val="24"/>
              <w:spacing w:after="0" w:line="240" w:lineRule="auto"/>
              <w:rPr>
                <w:sz w:val="22"/>
                <w:szCs w:val="22"/>
              </w:rPr>
            </w:pPr>
          </w:p>
        </w:tc>
        <w:tc>
          <w:tcPr>
            <w:tcW w:w="2388" w:type="dxa"/>
            <w:gridSpan w:val="2"/>
            <w:vMerge/>
            <w:shd w:val="clear" w:color="auto" w:fill="FFFFFF"/>
          </w:tcPr>
          <w:p w:rsidR="00A30884" w:rsidRPr="00C560AE" w:rsidRDefault="00A30884" w:rsidP="004D248B">
            <w:pPr>
              <w:pStyle w:val="24"/>
              <w:spacing w:after="0" w:line="240" w:lineRule="auto"/>
              <w:rPr>
                <w:sz w:val="22"/>
                <w:szCs w:val="22"/>
              </w:rPr>
            </w:pPr>
          </w:p>
        </w:tc>
        <w:tc>
          <w:tcPr>
            <w:tcW w:w="2056" w:type="dxa"/>
            <w:gridSpan w:val="3"/>
            <w:vMerge/>
            <w:shd w:val="clear" w:color="auto" w:fill="FFFFFF"/>
          </w:tcPr>
          <w:p w:rsidR="00A30884" w:rsidRPr="00C560AE" w:rsidRDefault="00A30884" w:rsidP="004D248B">
            <w:pPr>
              <w:pStyle w:val="24"/>
              <w:spacing w:after="0" w:line="240" w:lineRule="auto"/>
              <w:rPr>
                <w:b/>
                <w:bCs/>
                <w:sz w:val="22"/>
                <w:szCs w:val="22"/>
              </w:rPr>
            </w:pPr>
          </w:p>
        </w:tc>
        <w:tc>
          <w:tcPr>
            <w:tcW w:w="1489" w:type="dxa"/>
            <w:gridSpan w:val="3"/>
            <w:vMerge/>
            <w:shd w:val="clear" w:color="auto" w:fill="FFFFFF"/>
          </w:tcPr>
          <w:p w:rsidR="00A30884" w:rsidRPr="00C560AE" w:rsidRDefault="00A30884" w:rsidP="004D248B">
            <w:pPr>
              <w:pStyle w:val="24"/>
              <w:spacing w:after="0" w:line="240" w:lineRule="auto"/>
              <w:jc w:val="center"/>
              <w:rPr>
                <w:sz w:val="22"/>
                <w:szCs w:val="22"/>
              </w:rPr>
            </w:pPr>
          </w:p>
        </w:tc>
        <w:tc>
          <w:tcPr>
            <w:tcW w:w="2347" w:type="dxa"/>
            <w:gridSpan w:val="4"/>
            <w:shd w:val="clear" w:color="auto" w:fill="FFFFFF"/>
          </w:tcPr>
          <w:p w:rsidR="00A30884" w:rsidRPr="00C560AE" w:rsidRDefault="00A30884" w:rsidP="004D248B">
            <w:pPr>
              <w:pStyle w:val="24"/>
              <w:spacing w:after="0" w:line="240" w:lineRule="auto"/>
              <w:rPr>
                <w:b/>
                <w:sz w:val="22"/>
                <w:szCs w:val="22"/>
              </w:rPr>
            </w:pPr>
            <w:r w:rsidRPr="00C560AE">
              <w:rPr>
                <w:b/>
                <w:bCs/>
                <w:sz w:val="22"/>
                <w:szCs w:val="22"/>
              </w:rPr>
              <w:t>2 етап</w:t>
            </w:r>
            <w:r w:rsidRPr="00C560AE">
              <w:rPr>
                <w:sz w:val="22"/>
                <w:szCs w:val="22"/>
              </w:rPr>
              <w:t xml:space="preserve"> - розроблення першої редакції  НПА - </w:t>
            </w:r>
            <w:r w:rsidRPr="00C560AE">
              <w:rPr>
                <w:b/>
                <w:bCs/>
                <w:sz w:val="22"/>
                <w:szCs w:val="22"/>
              </w:rPr>
              <w:t xml:space="preserve">березень </w:t>
            </w:r>
            <w:r w:rsidRPr="00C560AE">
              <w:rPr>
                <w:b/>
                <w:sz w:val="22"/>
                <w:szCs w:val="22"/>
              </w:rPr>
              <w:t xml:space="preserve">2020 </w:t>
            </w:r>
          </w:p>
        </w:tc>
        <w:tc>
          <w:tcPr>
            <w:tcW w:w="2517" w:type="dxa"/>
            <w:gridSpan w:val="6"/>
            <w:shd w:val="clear" w:color="auto" w:fill="FFFFFF"/>
          </w:tcPr>
          <w:p w:rsidR="00A30884" w:rsidRPr="00C560AE" w:rsidRDefault="00A30884" w:rsidP="004D248B">
            <w:pPr>
              <w:pStyle w:val="24"/>
              <w:spacing w:after="0" w:line="240" w:lineRule="auto"/>
              <w:rPr>
                <w:b/>
                <w:sz w:val="22"/>
                <w:szCs w:val="22"/>
              </w:rPr>
            </w:pPr>
            <w:r w:rsidRPr="00C560AE">
              <w:rPr>
                <w:sz w:val="22"/>
                <w:szCs w:val="22"/>
              </w:rPr>
              <w:t>проект НПА, пояснювальна записка, порівняльна таблиця (при необхідності), зведення відгуків, довідка про розбіжності</w:t>
            </w:r>
          </w:p>
        </w:tc>
        <w:tc>
          <w:tcPr>
            <w:tcW w:w="1282" w:type="dxa"/>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4"/>
          <w:wBefore w:w="86" w:type="dxa"/>
          <w:wAfter w:w="320" w:type="dxa"/>
          <w:trHeight w:val="89"/>
        </w:trPr>
        <w:tc>
          <w:tcPr>
            <w:tcW w:w="789" w:type="dxa"/>
            <w:gridSpan w:val="3"/>
            <w:vMerge/>
            <w:shd w:val="clear" w:color="auto" w:fill="FFFFFF"/>
          </w:tcPr>
          <w:p w:rsidR="00A30884" w:rsidRPr="00C560AE" w:rsidRDefault="00A30884" w:rsidP="004D248B">
            <w:pPr>
              <w:pStyle w:val="24"/>
              <w:spacing w:after="0" w:line="240" w:lineRule="auto"/>
              <w:jc w:val="center"/>
              <w:rPr>
                <w:bCs/>
                <w:sz w:val="22"/>
                <w:szCs w:val="22"/>
              </w:rPr>
            </w:pPr>
          </w:p>
        </w:tc>
        <w:tc>
          <w:tcPr>
            <w:tcW w:w="2370" w:type="dxa"/>
            <w:gridSpan w:val="4"/>
            <w:vMerge/>
            <w:shd w:val="clear" w:color="auto" w:fill="FFFFFF"/>
          </w:tcPr>
          <w:p w:rsidR="00A30884" w:rsidRPr="00C560AE" w:rsidRDefault="00A30884" w:rsidP="004D248B">
            <w:pPr>
              <w:pStyle w:val="24"/>
              <w:spacing w:after="0" w:line="240" w:lineRule="auto"/>
              <w:jc w:val="center"/>
              <w:rPr>
                <w:b/>
                <w:bCs/>
                <w:sz w:val="22"/>
                <w:szCs w:val="22"/>
              </w:rPr>
            </w:pPr>
          </w:p>
        </w:tc>
        <w:tc>
          <w:tcPr>
            <w:tcW w:w="2388" w:type="dxa"/>
            <w:gridSpan w:val="2"/>
            <w:vMerge/>
            <w:shd w:val="clear" w:color="auto" w:fill="FFFFFF"/>
          </w:tcPr>
          <w:p w:rsidR="00A30884" w:rsidRPr="00C560AE" w:rsidRDefault="00A30884" w:rsidP="004D248B">
            <w:pPr>
              <w:pStyle w:val="24"/>
              <w:spacing w:after="0" w:line="240" w:lineRule="auto"/>
              <w:jc w:val="center"/>
              <w:rPr>
                <w:b/>
                <w:bCs/>
                <w:sz w:val="22"/>
                <w:szCs w:val="22"/>
              </w:rPr>
            </w:pPr>
          </w:p>
        </w:tc>
        <w:tc>
          <w:tcPr>
            <w:tcW w:w="2056"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1489"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2347" w:type="dxa"/>
            <w:gridSpan w:val="4"/>
            <w:shd w:val="clear" w:color="auto" w:fill="FFFFFF"/>
          </w:tcPr>
          <w:p w:rsidR="00A30884" w:rsidRPr="00C560AE" w:rsidRDefault="00A30884" w:rsidP="004D248B">
            <w:pPr>
              <w:pStyle w:val="24"/>
              <w:spacing w:after="0" w:line="240" w:lineRule="auto"/>
              <w:rPr>
                <w:b/>
                <w:sz w:val="22"/>
                <w:szCs w:val="22"/>
              </w:rPr>
            </w:pPr>
            <w:r w:rsidRPr="00C560AE">
              <w:rPr>
                <w:b/>
                <w:bCs/>
                <w:sz w:val="22"/>
                <w:szCs w:val="22"/>
              </w:rPr>
              <w:t>3 етап</w:t>
            </w:r>
            <w:r w:rsidRPr="00C560AE">
              <w:rPr>
                <w:sz w:val="22"/>
                <w:szCs w:val="22"/>
              </w:rPr>
              <w:t xml:space="preserve"> - розроблення остаточної редакції НПА - </w:t>
            </w:r>
            <w:r w:rsidRPr="00C560AE">
              <w:rPr>
                <w:b/>
                <w:bCs/>
                <w:sz w:val="22"/>
                <w:szCs w:val="22"/>
              </w:rPr>
              <w:t>серпень 2020</w:t>
            </w:r>
          </w:p>
        </w:tc>
        <w:tc>
          <w:tcPr>
            <w:tcW w:w="2517" w:type="dxa"/>
            <w:gridSpan w:val="6"/>
            <w:shd w:val="clear" w:color="auto" w:fill="FFFFFF"/>
          </w:tcPr>
          <w:p w:rsidR="00A30884" w:rsidRPr="00C560AE" w:rsidRDefault="00A30884" w:rsidP="004D248B">
            <w:pPr>
              <w:pStyle w:val="24"/>
              <w:spacing w:after="0" w:line="240" w:lineRule="auto"/>
              <w:rPr>
                <w:sz w:val="22"/>
                <w:szCs w:val="22"/>
              </w:rPr>
            </w:pPr>
            <w:r w:rsidRPr="00C560AE">
              <w:rPr>
                <w:sz w:val="22"/>
                <w:szCs w:val="22"/>
              </w:rPr>
              <w:t>проект НПА, пояснювальна записка, порівняльна таблиця (при необхідності), внутрішнє та зовнішнє погодження</w:t>
            </w:r>
          </w:p>
          <w:p w:rsidR="00A30884" w:rsidRPr="00C560AE" w:rsidRDefault="00A30884" w:rsidP="004D248B">
            <w:pPr>
              <w:pStyle w:val="24"/>
              <w:spacing w:after="0" w:line="240" w:lineRule="auto"/>
              <w:rPr>
                <w:sz w:val="22"/>
                <w:szCs w:val="22"/>
              </w:rPr>
            </w:pPr>
          </w:p>
        </w:tc>
        <w:tc>
          <w:tcPr>
            <w:tcW w:w="1282" w:type="dxa"/>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4"/>
          <w:wBefore w:w="86" w:type="dxa"/>
          <w:wAfter w:w="320" w:type="dxa"/>
          <w:trHeight w:val="89"/>
        </w:trPr>
        <w:tc>
          <w:tcPr>
            <w:tcW w:w="789" w:type="dxa"/>
            <w:gridSpan w:val="3"/>
            <w:vMerge/>
            <w:shd w:val="clear" w:color="auto" w:fill="FFFFFF"/>
          </w:tcPr>
          <w:p w:rsidR="00A30884" w:rsidRPr="00C560AE" w:rsidRDefault="00A30884" w:rsidP="004D248B">
            <w:pPr>
              <w:pStyle w:val="24"/>
              <w:spacing w:after="0" w:line="240" w:lineRule="auto"/>
              <w:jc w:val="center"/>
              <w:rPr>
                <w:bCs/>
                <w:sz w:val="22"/>
                <w:szCs w:val="22"/>
              </w:rPr>
            </w:pPr>
          </w:p>
        </w:tc>
        <w:tc>
          <w:tcPr>
            <w:tcW w:w="2370" w:type="dxa"/>
            <w:gridSpan w:val="4"/>
            <w:vMerge/>
            <w:shd w:val="clear" w:color="auto" w:fill="FFFFFF"/>
          </w:tcPr>
          <w:p w:rsidR="00A30884" w:rsidRPr="00C560AE" w:rsidRDefault="00A30884" w:rsidP="004D248B">
            <w:pPr>
              <w:pStyle w:val="24"/>
              <w:spacing w:after="0" w:line="240" w:lineRule="auto"/>
              <w:jc w:val="center"/>
              <w:rPr>
                <w:b/>
                <w:bCs/>
                <w:sz w:val="22"/>
                <w:szCs w:val="22"/>
              </w:rPr>
            </w:pPr>
          </w:p>
        </w:tc>
        <w:tc>
          <w:tcPr>
            <w:tcW w:w="2388" w:type="dxa"/>
            <w:gridSpan w:val="2"/>
            <w:vMerge/>
            <w:shd w:val="clear" w:color="auto" w:fill="FFFFFF"/>
          </w:tcPr>
          <w:p w:rsidR="00A30884" w:rsidRPr="00C560AE" w:rsidRDefault="00A30884" w:rsidP="004D248B">
            <w:pPr>
              <w:pStyle w:val="24"/>
              <w:spacing w:after="0" w:line="240" w:lineRule="auto"/>
              <w:jc w:val="center"/>
              <w:rPr>
                <w:b/>
                <w:bCs/>
                <w:sz w:val="22"/>
                <w:szCs w:val="22"/>
              </w:rPr>
            </w:pPr>
          </w:p>
        </w:tc>
        <w:tc>
          <w:tcPr>
            <w:tcW w:w="2056"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1489"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2347" w:type="dxa"/>
            <w:gridSpan w:val="4"/>
            <w:shd w:val="clear" w:color="auto" w:fill="FFFFFF"/>
          </w:tcPr>
          <w:p w:rsidR="00A30884" w:rsidRDefault="00A30884" w:rsidP="004D248B">
            <w:pPr>
              <w:pStyle w:val="24"/>
              <w:spacing w:after="0" w:line="240" w:lineRule="auto"/>
              <w:rPr>
                <w:b/>
                <w:sz w:val="22"/>
                <w:szCs w:val="22"/>
              </w:rPr>
            </w:pPr>
            <w:r w:rsidRPr="00C560AE">
              <w:rPr>
                <w:b/>
                <w:bCs/>
                <w:sz w:val="22"/>
                <w:szCs w:val="22"/>
              </w:rPr>
              <w:t>4 етап</w:t>
            </w:r>
            <w:r w:rsidRPr="00C560AE">
              <w:rPr>
                <w:sz w:val="22"/>
                <w:szCs w:val="22"/>
              </w:rPr>
              <w:t xml:space="preserve"> -  подання НПА до Мін’юсту на державну реєстрацію – </w:t>
            </w:r>
            <w:r w:rsidRPr="00C560AE">
              <w:rPr>
                <w:b/>
                <w:sz w:val="22"/>
                <w:szCs w:val="22"/>
              </w:rPr>
              <w:t>жовтень 2020</w:t>
            </w:r>
          </w:p>
          <w:p w:rsidR="00A30884" w:rsidRPr="00C560AE" w:rsidRDefault="00A30884" w:rsidP="004D248B">
            <w:pPr>
              <w:pStyle w:val="24"/>
              <w:spacing w:after="0" w:line="240" w:lineRule="auto"/>
              <w:rPr>
                <w:b/>
                <w:sz w:val="22"/>
                <w:szCs w:val="22"/>
              </w:rPr>
            </w:pPr>
          </w:p>
        </w:tc>
        <w:tc>
          <w:tcPr>
            <w:tcW w:w="2517" w:type="dxa"/>
            <w:gridSpan w:val="6"/>
            <w:shd w:val="clear" w:color="auto" w:fill="FFFFFF"/>
          </w:tcPr>
          <w:p w:rsidR="00A30884" w:rsidRPr="00C560AE" w:rsidRDefault="00A30884" w:rsidP="004D248B">
            <w:pPr>
              <w:pStyle w:val="24"/>
              <w:spacing w:after="0" w:line="240" w:lineRule="auto"/>
              <w:rPr>
                <w:sz w:val="22"/>
                <w:szCs w:val="22"/>
              </w:rPr>
            </w:pPr>
            <w:r w:rsidRPr="00C560AE">
              <w:rPr>
                <w:sz w:val="22"/>
                <w:szCs w:val="22"/>
              </w:rPr>
              <w:t>пакет документів для подання НПА до Мін’юсту</w:t>
            </w:r>
          </w:p>
          <w:p w:rsidR="00A30884" w:rsidRPr="00C560AE" w:rsidRDefault="00A30884" w:rsidP="004D248B">
            <w:pPr>
              <w:pStyle w:val="24"/>
              <w:spacing w:after="0" w:line="240" w:lineRule="auto"/>
              <w:rPr>
                <w:b/>
                <w:sz w:val="22"/>
                <w:szCs w:val="22"/>
              </w:rPr>
            </w:pPr>
          </w:p>
        </w:tc>
        <w:tc>
          <w:tcPr>
            <w:tcW w:w="1282" w:type="dxa"/>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4"/>
          <w:wBefore w:w="86" w:type="dxa"/>
          <w:wAfter w:w="320" w:type="dxa"/>
          <w:trHeight w:val="89"/>
        </w:trPr>
        <w:tc>
          <w:tcPr>
            <w:tcW w:w="789" w:type="dxa"/>
            <w:gridSpan w:val="3"/>
            <w:vMerge w:val="restart"/>
            <w:shd w:val="clear" w:color="auto" w:fill="FFFFFF"/>
          </w:tcPr>
          <w:p w:rsidR="00A30884" w:rsidRPr="00C560AE" w:rsidRDefault="00A30884" w:rsidP="004D248B">
            <w:pPr>
              <w:pStyle w:val="24"/>
              <w:spacing w:after="0" w:line="240" w:lineRule="auto"/>
              <w:ind w:left="-108" w:right="-49"/>
              <w:jc w:val="center"/>
              <w:rPr>
                <w:sz w:val="22"/>
                <w:szCs w:val="22"/>
              </w:rPr>
            </w:pPr>
            <w:r w:rsidRPr="00C560AE">
              <w:rPr>
                <w:sz w:val="22"/>
                <w:szCs w:val="22"/>
              </w:rPr>
              <w:t>3.2</w:t>
            </w:r>
          </w:p>
        </w:tc>
        <w:tc>
          <w:tcPr>
            <w:tcW w:w="2370" w:type="dxa"/>
            <w:gridSpan w:val="4"/>
            <w:vMerge w:val="restart"/>
            <w:shd w:val="clear" w:color="auto" w:fill="FFFFFF"/>
          </w:tcPr>
          <w:p w:rsidR="00A30884" w:rsidRPr="00C560AE" w:rsidRDefault="00A30884" w:rsidP="004D248B">
            <w:pPr>
              <w:pStyle w:val="24"/>
              <w:spacing w:after="0" w:line="240" w:lineRule="auto"/>
              <w:rPr>
                <w:sz w:val="22"/>
                <w:szCs w:val="22"/>
              </w:rPr>
            </w:pPr>
            <w:r w:rsidRPr="00C560AE">
              <w:rPr>
                <w:sz w:val="22"/>
                <w:szCs w:val="22"/>
              </w:rPr>
              <w:t>Розробка НПА «Вимоги з ядерної та радіаційної безпеки до кваліфікації ядерного палива»</w:t>
            </w:r>
          </w:p>
        </w:tc>
        <w:tc>
          <w:tcPr>
            <w:tcW w:w="2388" w:type="dxa"/>
            <w:gridSpan w:val="2"/>
            <w:vMerge w:val="restart"/>
            <w:shd w:val="clear" w:color="auto" w:fill="FFFFFF"/>
          </w:tcPr>
          <w:p w:rsidR="00A30884" w:rsidRPr="00C560AE" w:rsidRDefault="00A30884" w:rsidP="004D248B">
            <w:pPr>
              <w:pStyle w:val="24"/>
              <w:spacing w:after="0" w:line="240" w:lineRule="auto"/>
              <w:rPr>
                <w:sz w:val="22"/>
                <w:szCs w:val="22"/>
              </w:rPr>
            </w:pPr>
            <w:r w:rsidRPr="00C560AE">
              <w:rPr>
                <w:sz w:val="22"/>
                <w:szCs w:val="22"/>
              </w:rPr>
              <w:t>Необхідність удосконалення законодавства</w:t>
            </w:r>
          </w:p>
        </w:tc>
        <w:tc>
          <w:tcPr>
            <w:tcW w:w="2056" w:type="dxa"/>
            <w:gridSpan w:val="3"/>
            <w:vMerge w:val="restart"/>
            <w:shd w:val="clear" w:color="auto" w:fill="FFFFFF"/>
          </w:tcPr>
          <w:p w:rsidR="00A30884" w:rsidRPr="00C560AE" w:rsidRDefault="00A30884" w:rsidP="004D248B">
            <w:pPr>
              <w:pStyle w:val="24"/>
              <w:spacing w:after="0" w:line="240" w:lineRule="auto"/>
              <w:rPr>
                <w:b/>
                <w:bCs/>
                <w:sz w:val="22"/>
                <w:szCs w:val="22"/>
              </w:rPr>
            </w:pPr>
            <w:r w:rsidRPr="00C560AE">
              <w:rPr>
                <w:b/>
                <w:bCs/>
                <w:sz w:val="22"/>
                <w:szCs w:val="22"/>
              </w:rPr>
              <w:t>ДБЯУ</w:t>
            </w:r>
          </w:p>
          <w:p w:rsidR="00A30884" w:rsidRPr="00C560AE" w:rsidRDefault="00A30884" w:rsidP="004D248B">
            <w:pPr>
              <w:pStyle w:val="24"/>
              <w:spacing w:after="0" w:line="240" w:lineRule="auto"/>
              <w:rPr>
                <w:sz w:val="22"/>
                <w:szCs w:val="22"/>
              </w:rPr>
            </w:pPr>
            <w:r w:rsidRPr="00C560AE">
              <w:rPr>
                <w:sz w:val="22"/>
                <w:szCs w:val="22"/>
              </w:rPr>
              <w:t>(</w:t>
            </w:r>
            <w:proofErr w:type="spellStart"/>
            <w:r w:rsidRPr="00C560AE">
              <w:rPr>
                <w:sz w:val="22"/>
                <w:szCs w:val="22"/>
              </w:rPr>
              <w:t>Шепітчак</w:t>
            </w:r>
            <w:proofErr w:type="spellEnd"/>
            <w:r w:rsidRPr="00C560AE">
              <w:rPr>
                <w:sz w:val="22"/>
                <w:szCs w:val="22"/>
              </w:rPr>
              <w:t xml:space="preserve"> А.В.)</w:t>
            </w:r>
          </w:p>
          <w:p w:rsidR="00A30884" w:rsidRPr="00C560AE" w:rsidRDefault="00A30884" w:rsidP="004D248B">
            <w:pPr>
              <w:pStyle w:val="24"/>
              <w:spacing w:after="0" w:line="240" w:lineRule="auto"/>
              <w:rPr>
                <w:b/>
                <w:bCs/>
                <w:sz w:val="22"/>
                <w:szCs w:val="22"/>
              </w:rPr>
            </w:pPr>
          </w:p>
        </w:tc>
        <w:tc>
          <w:tcPr>
            <w:tcW w:w="1489" w:type="dxa"/>
            <w:gridSpan w:val="3"/>
            <w:vMerge w:val="restart"/>
            <w:shd w:val="clear" w:color="auto" w:fill="FFFFFF"/>
          </w:tcPr>
          <w:p w:rsidR="00A30884" w:rsidRPr="00C560AE" w:rsidRDefault="00A30884" w:rsidP="004D248B">
            <w:pPr>
              <w:pStyle w:val="24"/>
              <w:spacing w:after="0" w:line="240" w:lineRule="auto"/>
              <w:jc w:val="center"/>
              <w:rPr>
                <w:sz w:val="22"/>
                <w:szCs w:val="22"/>
              </w:rPr>
            </w:pPr>
          </w:p>
        </w:tc>
        <w:tc>
          <w:tcPr>
            <w:tcW w:w="2347" w:type="dxa"/>
            <w:gridSpan w:val="4"/>
            <w:shd w:val="clear" w:color="auto" w:fill="FFFFFF"/>
          </w:tcPr>
          <w:p w:rsidR="00A30884" w:rsidRPr="00C560AE" w:rsidRDefault="00A30884" w:rsidP="004D248B">
            <w:pPr>
              <w:pStyle w:val="24"/>
              <w:spacing w:after="0" w:line="240" w:lineRule="auto"/>
              <w:rPr>
                <w:b/>
                <w:sz w:val="22"/>
                <w:szCs w:val="22"/>
              </w:rPr>
            </w:pPr>
            <w:r w:rsidRPr="00C560AE">
              <w:rPr>
                <w:b/>
                <w:sz w:val="22"/>
                <w:szCs w:val="22"/>
              </w:rPr>
              <w:t>2019 -2020</w:t>
            </w:r>
          </w:p>
        </w:tc>
        <w:tc>
          <w:tcPr>
            <w:tcW w:w="2517" w:type="dxa"/>
            <w:gridSpan w:val="6"/>
            <w:shd w:val="clear" w:color="auto" w:fill="FFFFFF"/>
          </w:tcPr>
          <w:p w:rsidR="00A30884" w:rsidRPr="00C560AE" w:rsidRDefault="00A30884" w:rsidP="004D248B">
            <w:pPr>
              <w:pStyle w:val="24"/>
              <w:spacing w:after="0" w:line="240" w:lineRule="auto"/>
              <w:rPr>
                <w:b/>
                <w:sz w:val="22"/>
                <w:szCs w:val="22"/>
              </w:rPr>
            </w:pPr>
          </w:p>
        </w:tc>
        <w:tc>
          <w:tcPr>
            <w:tcW w:w="1282" w:type="dxa"/>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4"/>
          <w:wBefore w:w="86" w:type="dxa"/>
          <w:wAfter w:w="320" w:type="dxa"/>
          <w:trHeight w:val="89"/>
        </w:trPr>
        <w:tc>
          <w:tcPr>
            <w:tcW w:w="789" w:type="dxa"/>
            <w:gridSpan w:val="3"/>
            <w:vMerge/>
            <w:shd w:val="clear" w:color="auto" w:fill="FFFFFF"/>
          </w:tcPr>
          <w:p w:rsidR="00A30884" w:rsidRPr="00C560AE" w:rsidRDefault="00A30884" w:rsidP="004D248B">
            <w:pPr>
              <w:pStyle w:val="24"/>
              <w:spacing w:after="0" w:line="240" w:lineRule="auto"/>
              <w:jc w:val="center"/>
              <w:rPr>
                <w:bCs/>
                <w:sz w:val="22"/>
                <w:szCs w:val="22"/>
              </w:rPr>
            </w:pPr>
          </w:p>
        </w:tc>
        <w:tc>
          <w:tcPr>
            <w:tcW w:w="2370" w:type="dxa"/>
            <w:gridSpan w:val="4"/>
            <w:vMerge/>
            <w:shd w:val="clear" w:color="auto" w:fill="FFFFFF"/>
          </w:tcPr>
          <w:p w:rsidR="00A30884" w:rsidRPr="00C560AE" w:rsidRDefault="00A30884" w:rsidP="004D248B">
            <w:pPr>
              <w:pStyle w:val="24"/>
              <w:spacing w:after="0" w:line="240" w:lineRule="auto"/>
              <w:jc w:val="center"/>
              <w:rPr>
                <w:b/>
                <w:bCs/>
                <w:sz w:val="22"/>
                <w:szCs w:val="22"/>
              </w:rPr>
            </w:pPr>
          </w:p>
        </w:tc>
        <w:tc>
          <w:tcPr>
            <w:tcW w:w="2388" w:type="dxa"/>
            <w:gridSpan w:val="2"/>
            <w:vMerge/>
            <w:shd w:val="clear" w:color="auto" w:fill="FFFFFF"/>
          </w:tcPr>
          <w:p w:rsidR="00A30884" w:rsidRPr="00C560AE" w:rsidRDefault="00A30884" w:rsidP="004D248B">
            <w:pPr>
              <w:pStyle w:val="24"/>
              <w:spacing w:after="0" w:line="240" w:lineRule="auto"/>
              <w:jc w:val="center"/>
              <w:rPr>
                <w:b/>
                <w:bCs/>
                <w:sz w:val="22"/>
                <w:szCs w:val="22"/>
              </w:rPr>
            </w:pPr>
          </w:p>
        </w:tc>
        <w:tc>
          <w:tcPr>
            <w:tcW w:w="2056"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1489"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2347" w:type="dxa"/>
            <w:gridSpan w:val="4"/>
            <w:shd w:val="clear" w:color="auto" w:fill="FFFFFF"/>
          </w:tcPr>
          <w:p w:rsidR="00A30884" w:rsidRPr="00C560AE" w:rsidRDefault="00A30884" w:rsidP="004D248B">
            <w:pPr>
              <w:pStyle w:val="24"/>
              <w:spacing w:after="0" w:line="240" w:lineRule="auto"/>
              <w:rPr>
                <w:b/>
                <w:sz w:val="22"/>
                <w:szCs w:val="22"/>
              </w:rPr>
            </w:pPr>
            <w:r w:rsidRPr="00C560AE">
              <w:rPr>
                <w:b/>
                <w:bCs/>
                <w:sz w:val="22"/>
                <w:szCs w:val="22"/>
              </w:rPr>
              <w:t>2 етап</w:t>
            </w:r>
            <w:r w:rsidRPr="00C560AE">
              <w:rPr>
                <w:sz w:val="22"/>
                <w:szCs w:val="22"/>
              </w:rPr>
              <w:t xml:space="preserve"> - розроблення першої редакції  НПА – </w:t>
            </w:r>
            <w:r w:rsidRPr="00C560AE">
              <w:rPr>
                <w:b/>
                <w:bCs/>
                <w:sz w:val="22"/>
                <w:szCs w:val="22"/>
              </w:rPr>
              <w:t>лютий 2020</w:t>
            </w:r>
          </w:p>
        </w:tc>
        <w:tc>
          <w:tcPr>
            <w:tcW w:w="2517" w:type="dxa"/>
            <w:gridSpan w:val="6"/>
            <w:shd w:val="clear" w:color="auto" w:fill="FFFFFF"/>
          </w:tcPr>
          <w:p w:rsidR="00A30884" w:rsidRPr="00C560AE" w:rsidRDefault="00A30884" w:rsidP="004D248B">
            <w:pPr>
              <w:pStyle w:val="24"/>
              <w:spacing w:after="0" w:line="240" w:lineRule="auto"/>
              <w:rPr>
                <w:b/>
                <w:sz w:val="22"/>
                <w:szCs w:val="22"/>
              </w:rPr>
            </w:pPr>
            <w:r w:rsidRPr="00C560AE">
              <w:rPr>
                <w:sz w:val="22"/>
                <w:szCs w:val="22"/>
              </w:rPr>
              <w:t>проект НПА, пояснювальна записка, порівняльна таблиця (при необхідності), зведення відгуків, довідка про розбіжності</w:t>
            </w:r>
          </w:p>
        </w:tc>
        <w:tc>
          <w:tcPr>
            <w:tcW w:w="1282" w:type="dxa"/>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4"/>
          <w:wBefore w:w="86" w:type="dxa"/>
          <w:wAfter w:w="320" w:type="dxa"/>
          <w:trHeight w:val="89"/>
        </w:trPr>
        <w:tc>
          <w:tcPr>
            <w:tcW w:w="789" w:type="dxa"/>
            <w:gridSpan w:val="3"/>
            <w:vMerge/>
            <w:shd w:val="clear" w:color="auto" w:fill="FFFFFF"/>
          </w:tcPr>
          <w:p w:rsidR="00A30884" w:rsidRPr="00C560AE" w:rsidRDefault="00A30884" w:rsidP="004D248B">
            <w:pPr>
              <w:pStyle w:val="24"/>
              <w:spacing w:after="0" w:line="240" w:lineRule="auto"/>
              <w:jc w:val="center"/>
              <w:rPr>
                <w:bCs/>
                <w:sz w:val="22"/>
                <w:szCs w:val="22"/>
              </w:rPr>
            </w:pPr>
          </w:p>
        </w:tc>
        <w:tc>
          <w:tcPr>
            <w:tcW w:w="2370" w:type="dxa"/>
            <w:gridSpan w:val="4"/>
            <w:vMerge/>
            <w:shd w:val="clear" w:color="auto" w:fill="FFFFFF"/>
          </w:tcPr>
          <w:p w:rsidR="00A30884" w:rsidRPr="00C560AE" w:rsidRDefault="00A30884" w:rsidP="004D248B">
            <w:pPr>
              <w:pStyle w:val="24"/>
              <w:spacing w:after="0" w:line="240" w:lineRule="auto"/>
              <w:jc w:val="center"/>
              <w:rPr>
                <w:b/>
                <w:bCs/>
                <w:sz w:val="22"/>
                <w:szCs w:val="22"/>
              </w:rPr>
            </w:pPr>
          </w:p>
        </w:tc>
        <w:tc>
          <w:tcPr>
            <w:tcW w:w="2388" w:type="dxa"/>
            <w:gridSpan w:val="2"/>
            <w:vMerge/>
            <w:shd w:val="clear" w:color="auto" w:fill="FFFFFF"/>
          </w:tcPr>
          <w:p w:rsidR="00A30884" w:rsidRPr="00C560AE" w:rsidRDefault="00A30884" w:rsidP="004D248B">
            <w:pPr>
              <w:pStyle w:val="24"/>
              <w:spacing w:after="0" w:line="240" w:lineRule="auto"/>
              <w:jc w:val="center"/>
              <w:rPr>
                <w:b/>
                <w:bCs/>
                <w:sz w:val="22"/>
                <w:szCs w:val="22"/>
              </w:rPr>
            </w:pPr>
          </w:p>
        </w:tc>
        <w:tc>
          <w:tcPr>
            <w:tcW w:w="2056"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1489"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2347" w:type="dxa"/>
            <w:gridSpan w:val="4"/>
            <w:shd w:val="clear" w:color="auto" w:fill="FFFFFF"/>
          </w:tcPr>
          <w:p w:rsidR="00A30884" w:rsidRPr="00C560AE" w:rsidRDefault="00A30884" w:rsidP="004D248B">
            <w:pPr>
              <w:pStyle w:val="24"/>
              <w:spacing w:after="0" w:line="240" w:lineRule="auto"/>
              <w:rPr>
                <w:b/>
                <w:sz w:val="22"/>
                <w:szCs w:val="22"/>
              </w:rPr>
            </w:pPr>
            <w:r w:rsidRPr="00C560AE">
              <w:rPr>
                <w:b/>
                <w:bCs/>
                <w:sz w:val="22"/>
                <w:szCs w:val="22"/>
              </w:rPr>
              <w:t>3 етап</w:t>
            </w:r>
            <w:r w:rsidRPr="00C560AE">
              <w:rPr>
                <w:sz w:val="22"/>
                <w:szCs w:val="22"/>
              </w:rPr>
              <w:t xml:space="preserve"> - розроблення остаточної редакції НПА – </w:t>
            </w:r>
            <w:r w:rsidRPr="00C560AE">
              <w:rPr>
                <w:b/>
                <w:bCs/>
                <w:sz w:val="22"/>
                <w:szCs w:val="22"/>
              </w:rPr>
              <w:t>червень 2020</w:t>
            </w:r>
          </w:p>
        </w:tc>
        <w:tc>
          <w:tcPr>
            <w:tcW w:w="2517" w:type="dxa"/>
            <w:gridSpan w:val="6"/>
            <w:shd w:val="clear" w:color="auto" w:fill="FFFFFF"/>
          </w:tcPr>
          <w:p w:rsidR="00A30884" w:rsidRPr="00C560AE" w:rsidRDefault="00A30884" w:rsidP="004D248B">
            <w:pPr>
              <w:pStyle w:val="24"/>
              <w:spacing w:after="0" w:line="240" w:lineRule="auto"/>
              <w:rPr>
                <w:sz w:val="22"/>
                <w:szCs w:val="22"/>
              </w:rPr>
            </w:pPr>
            <w:r w:rsidRPr="00C560AE">
              <w:rPr>
                <w:sz w:val="22"/>
                <w:szCs w:val="22"/>
              </w:rPr>
              <w:t>проект НПА, пояснювальна записка, порівняльна таблиця (при необхідності), внутрішнє та зовнішнє погодження</w:t>
            </w:r>
          </w:p>
        </w:tc>
        <w:tc>
          <w:tcPr>
            <w:tcW w:w="1282" w:type="dxa"/>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4"/>
          <w:wBefore w:w="86" w:type="dxa"/>
          <w:wAfter w:w="320" w:type="dxa"/>
          <w:trHeight w:val="89"/>
        </w:trPr>
        <w:tc>
          <w:tcPr>
            <w:tcW w:w="789" w:type="dxa"/>
            <w:gridSpan w:val="3"/>
            <w:vMerge/>
            <w:shd w:val="clear" w:color="auto" w:fill="FFFFFF"/>
          </w:tcPr>
          <w:p w:rsidR="00A30884" w:rsidRPr="00C560AE" w:rsidRDefault="00A30884" w:rsidP="004D248B">
            <w:pPr>
              <w:pStyle w:val="24"/>
              <w:spacing w:after="0" w:line="240" w:lineRule="auto"/>
              <w:jc w:val="center"/>
              <w:rPr>
                <w:bCs/>
                <w:sz w:val="22"/>
                <w:szCs w:val="22"/>
              </w:rPr>
            </w:pPr>
          </w:p>
        </w:tc>
        <w:tc>
          <w:tcPr>
            <w:tcW w:w="2370" w:type="dxa"/>
            <w:gridSpan w:val="4"/>
            <w:vMerge/>
            <w:shd w:val="clear" w:color="auto" w:fill="FFFFFF"/>
          </w:tcPr>
          <w:p w:rsidR="00A30884" w:rsidRPr="00C560AE" w:rsidRDefault="00A30884" w:rsidP="004D248B">
            <w:pPr>
              <w:pStyle w:val="24"/>
              <w:spacing w:after="0" w:line="240" w:lineRule="auto"/>
              <w:jc w:val="center"/>
              <w:rPr>
                <w:b/>
                <w:bCs/>
                <w:sz w:val="22"/>
                <w:szCs w:val="22"/>
              </w:rPr>
            </w:pPr>
          </w:p>
        </w:tc>
        <w:tc>
          <w:tcPr>
            <w:tcW w:w="2388" w:type="dxa"/>
            <w:gridSpan w:val="2"/>
            <w:vMerge/>
            <w:shd w:val="clear" w:color="auto" w:fill="FFFFFF"/>
          </w:tcPr>
          <w:p w:rsidR="00A30884" w:rsidRPr="00C560AE" w:rsidRDefault="00A30884" w:rsidP="004D248B">
            <w:pPr>
              <w:pStyle w:val="24"/>
              <w:spacing w:after="0" w:line="240" w:lineRule="auto"/>
              <w:jc w:val="center"/>
              <w:rPr>
                <w:b/>
                <w:bCs/>
                <w:sz w:val="22"/>
                <w:szCs w:val="22"/>
              </w:rPr>
            </w:pPr>
          </w:p>
        </w:tc>
        <w:tc>
          <w:tcPr>
            <w:tcW w:w="2056"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1489"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2347" w:type="dxa"/>
            <w:gridSpan w:val="4"/>
            <w:shd w:val="clear" w:color="auto" w:fill="FFFFFF"/>
          </w:tcPr>
          <w:p w:rsidR="00A30884" w:rsidRPr="00C560AE" w:rsidRDefault="00A30884" w:rsidP="004D248B">
            <w:pPr>
              <w:pStyle w:val="24"/>
              <w:spacing w:after="0" w:line="240" w:lineRule="auto"/>
              <w:rPr>
                <w:b/>
                <w:sz w:val="22"/>
                <w:szCs w:val="22"/>
              </w:rPr>
            </w:pPr>
            <w:r w:rsidRPr="00C560AE">
              <w:rPr>
                <w:b/>
                <w:bCs/>
                <w:sz w:val="22"/>
                <w:szCs w:val="22"/>
              </w:rPr>
              <w:t>4 етап</w:t>
            </w:r>
            <w:r w:rsidRPr="00C560AE">
              <w:rPr>
                <w:sz w:val="22"/>
                <w:szCs w:val="22"/>
              </w:rPr>
              <w:t xml:space="preserve"> -  подання НПА до Мін’юсту на державну реєстрацію </w:t>
            </w:r>
            <w:r w:rsidRPr="00C560AE">
              <w:rPr>
                <w:b/>
                <w:sz w:val="22"/>
                <w:szCs w:val="22"/>
              </w:rPr>
              <w:t xml:space="preserve"> - серпень 2020</w:t>
            </w:r>
          </w:p>
        </w:tc>
        <w:tc>
          <w:tcPr>
            <w:tcW w:w="2517" w:type="dxa"/>
            <w:gridSpan w:val="6"/>
            <w:shd w:val="clear" w:color="auto" w:fill="FFFFFF"/>
          </w:tcPr>
          <w:p w:rsidR="00A30884" w:rsidRPr="00C560AE" w:rsidRDefault="00A30884" w:rsidP="004D248B">
            <w:pPr>
              <w:pStyle w:val="24"/>
              <w:spacing w:after="0" w:line="240" w:lineRule="auto"/>
              <w:rPr>
                <w:sz w:val="22"/>
                <w:szCs w:val="22"/>
              </w:rPr>
            </w:pPr>
            <w:r w:rsidRPr="00C560AE">
              <w:rPr>
                <w:sz w:val="22"/>
                <w:szCs w:val="22"/>
              </w:rPr>
              <w:t>пакет документів для подання НПА до Мін’юсту</w:t>
            </w:r>
          </w:p>
        </w:tc>
        <w:tc>
          <w:tcPr>
            <w:tcW w:w="1282" w:type="dxa"/>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4"/>
          <w:wBefore w:w="86" w:type="dxa"/>
          <w:wAfter w:w="320" w:type="dxa"/>
          <w:trHeight w:val="89"/>
        </w:trPr>
        <w:tc>
          <w:tcPr>
            <w:tcW w:w="789" w:type="dxa"/>
            <w:gridSpan w:val="3"/>
            <w:vMerge w:val="restart"/>
            <w:shd w:val="clear" w:color="auto" w:fill="FFFFFF"/>
          </w:tcPr>
          <w:p w:rsidR="00A30884" w:rsidRPr="00C560AE" w:rsidRDefault="00A30884" w:rsidP="004D248B">
            <w:pPr>
              <w:pStyle w:val="24"/>
              <w:spacing w:after="0" w:line="240" w:lineRule="auto"/>
              <w:jc w:val="center"/>
              <w:rPr>
                <w:sz w:val="22"/>
                <w:szCs w:val="22"/>
              </w:rPr>
            </w:pPr>
            <w:r w:rsidRPr="00C560AE">
              <w:rPr>
                <w:sz w:val="22"/>
                <w:szCs w:val="22"/>
              </w:rPr>
              <w:t>3.3</w:t>
            </w:r>
          </w:p>
        </w:tc>
        <w:tc>
          <w:tcPr>
            <w:tcW w:w="2370" w:type="dxa"/>
            <w:gridSpan w:val="4"/>
            <w:vMerge w:val="restart"/>
            <w:shd w:val="clear" w:color="auto" w:fill="FFFFFF"/>
          </w:tcPr>
          <w:p w:rsidR="00A30884" w:rsidRPr="00C560AE" w:rsidRDefault="00A30884" w:rsidP="004D248B">
            <w:pPr>
              <w:pStyle w:val="24"/>
              <w:spacing w:after="0" w:line="240" w:lineRule="auto"/>
              <w:rPr>
                <w:sz w:val="22"/>
                <w:szCs w:val="22"/>
              </w:rPr>
            </w:pPr>
            <w:r w:rsidRPr="00C560AE">
              <w:rPr>
                <w:sz w:val="22"/>
                <w:szCs w:val="22"/>
              </w:rPr>
              <w:t xml:space="preserve">Розробка НПА «Загальні вимоги до будови та безпечної експлуатації обладнання і трубопроводів атомних станцій» на </w:t>
            </w:r>
            <w:r w:rsidRPr="00C560AE">
              <w:rPr>
                <w:sz w:val="22"/>
                <w:szCs w:val="22"/>
                <w:lang w:eastAsia="en-US"/>
              </w:rPr>
              <w:t>заміну:</w:t>
            </w:r>
          </w:p>
          <w:p w:rsidR="00A30884" w:rsidRPr="00C560AE" w:rsidRDefault="00A30884" w:rsidP="004D248B">
            <w:pPr>
              <w:pStyle w:val="24"/>
              <w:spacing w:after="0" w:line="240" w:lineRule="auto"/>
              <w:rPr>
                <w:sz w:val="22"/>
                <w:szCs w:val="22"/>
              </w:rPr>
            </w:pPr>
            <w:r w:rsidRPr="00C560AE">
              <w:rPr>
                <w:sz w:val="22"/>
                <w:szCs w:val="22"/>
                <w:lang w:eastAsia="en-US"/>
              </w:rPr>
              <w:t xml:space="preserve">ПНАЭГ-7-008-89; </w:t>
            </w:r>
          </w:p>
          <w:p w:rsidR="00A30884" w:rsidRPr="00C560AE" w:rsidRDefault="00A30884" w:rsidP="004D248B">
            <w:pPr>
              <w:pStyle w:val="24"/>
              <w:spacing w:after="0" w:line="240" w:lineRule="auto"/>
              <w:rPr>
                <w:sz w:val="22"/>
                <w:szCs w:val="22"/>
              </w:rPr>
            </w:pPr>
            <w:r w:rsidRPr="00C560AE">
              <w:rPr>
                <w:sz w:val="22"/>
                <w:szCs w:val="22"/>
                <w:lang w:eastAsia="en-US"/>
              </w:rPr>
              <w:t xml:space="preserve">ПНАЭ Г-7-009-89; </w:t>
            </w:r>
          </w:p>
          <w:p w:rsidR="00A30884" w:rsidRPr="00C560AE" w:rsidRDefault="00A30884" w:rsidP="004D248B">
            <w:pPr>
              <w:pStyle w:val="24"/>
              <w:spacing w:after="0" w:line="240" w:lineRule="auto"/>
              <w:rPr>
                <w:sz w:val="22"/>
                <w:szCs w:val="22"/>
                <w:lang w:eastAsia="en-US"/>
              </w:rPr>
            </w:pPr>
            <w:r w:rsidRPr="00C560AE">
              <w:rPr>
                <w:sz w:val="22"/>
                <w:szCs w:val="22"/>
                <w:lang w:eastAsia="en-US"/>
              </w:rPr>
              <w:t>ПНАЭ Г-7-010-89</w:t>
            </w:r>
          </w:p>
          <w:p w:rsidR="00A30884" w:rsidRPr="00C560AE" w:rsidRDefault="00A30884" w:rsidP="004D248B">
            <w:pPr>
              <w:pStyle w:val="24"/>
              <w:spacing w:after="0" w:line="240" w:lineRule="auto"/>
              <w:rPr>
                <w:sz w:val="22"/>
                <w:szCs w:val="22"/>
                <w:lang w:eastAsia="en-US"/>
              </w:rPr>
            </w:pPr>
          </w:p>
        </w:tc>
        <w:tc>
          <w:tcPr>
            <w:tcW w:w="2388" w:type="dxa"/>
            <w:gridSpan w:val="2"/>
            <w:vMerge w:val="restart"/>
            <w:shd w:val="clear" w:color="auto" w:fill="FFFFFF"/>
          </w:tcPr>
          <w:p w:rsidR="00A30884" w:rsidRPr="00C560AE" w:rsidRDefault="00A30884" w:rsidP="004D248B">
            <w:pPr>
              <w:pStyle w:val="24"/>
              <w:spacing w:after="0" w:line="240" w:lineRule="auto"/>
              <w:rPr>
                <w:sz w:val="22"/>
                <w:szCs w:val="22"/>
              </w:rPr>
            </w:pPr>
            <w:r w:rsidRPr="00C560AE">
              <w:rPr>
                <w:sz w:val="22"/>
                <w:szCs w:val="22"/>
              </w:rPr>
              <w:t xml:space="preserve">Пункт 6 Протоколу Комісії з нормативного регулювання </w:t>
            </w:r>
            <w:proofErr w:type="spellStart"/>
            <w:r w:rsidRPr="00C560AE">
              <w:rPr>
                <w:sz w:val="22"/>
                <w:szCs w:val="22"/>
              </w:rPr>
              <w:t>Держатомрегулювання</w:t>
            </w:r>
            <w:proofErr w:type="spellEnd"/>
            <w:r w:rsidRPr="00C560AE">
              <w:rPr>
                <w:sz w:val="22"/>
                <w:szCs w:val="22"/>
              </w:rPr>
              <w:t xml:space="preserve"> від 25.12.2014 </w:t>
            </w:r>
          </w:p>
          <w:p w:rsidR="00A30884" w:rsidRPr="00C560AE" w:rsidRDefault="00A30884" w:rsidP="004D248B">
            <w:pPr>
              <w:pStyle w:val="24"/>
              <w:spacing w:after="0" w:line="240" w:lineRule="auto"/>
              <w:rPr>
                <w:sz w:val="22"/>
                <w:szCs w:val="22"/>
              </w:rPr>
            </w:pPr>
            <w:r w:rsidRPr="00C560AE">
              <w:rPr>
                <w:sz w:val="22"/>
                <w:szCs w:val="22"/>
              </w:rPr>
              <w:t>№ 7/2014</w:t>
            </w:r>
          </w:p>
        </w:tc>
        <w:tc>
          <w:tcPr>
            <w:tcW w:w="2056" w:type="dxa"/>
            <w:gridSpan w:val="3"/>
            <w:vMerge w:val="restart"/>
            <w:shd w:val="clear" w:color="auto" w:fill="FFFFFF"/>
          </w:tcPr>
          <w:p w:rsidR="00A30884" w:rsidRPr="00C560AE" w:rsidRDefault="00A30884" w:rsidP="004D248B">
            <w:pPr>
              <w:pStyle w:val="24"/>
              <w:spacing w:after="0" w:line="240" w:lineRule="auto"/>
              <w:rPr>
                <w:b/>
                <w:bCs/>
                <w:sz w:val="22"/>
                <w:szCs w:val="22"/>
              </w:rPr>
            </w:pPr>
            <w:r w:rsidRPr="00C560AE">
              <w:rPr>
                <w:b/>
                <w:bCs/>
                <w:sz w:val="22"/>
                <w:szCs w:val="22"/>
              </w:rPr>
              <w:t>ДБЯУ</w:t>
            </w:r>
          </w:p>
          <w:p w:rsidR="00A30884" w:rsidRPr="00C560AE" w:rsidRDefault="00A30884" w:rsidP="004D248B">
            <w:pPr>
              <w:pStyle w:val="24"/>
              <w:spacing w:after="0" w:line="240" w:lineRule="auto"/>
              <w:rPr>
                <w:sz w:val="22"/>
                <w:szCs w:val="22"/>
              </w:rPr>
            </w:pPr>
            <w:r w:rsidRPr="00C560AE">
              <w:rPr>
                <w:sz w:val="22"/>
                <w:szCs w:val="22"/>
              </w:rPr>
              <w:t>(Столярчук Б.В.)</w:t>
            </w:r>
          </w:p>
          <w:p w:rsidR="00A30884" w:rsidRPr="00C560AE" w:rsidRDefault="00A30884" w:rsidP="004D248B">
            <w:pPr>
              <w:pStyle w:val="24"/>
              <w:spacing w:after="0" w:line="240" w:lineRule="auto"/>
              <w:rPr>
                <w:sz w:val="22"/>
                <w:szCs w:val="22"/>
              </w:rPr>
            </w:pPr>
          </w:p>
          <w:p w:rsidR="00A30884" w:rsidRPr="00C560AE" w:rsidRDefault="00A30884" w:rsidP="004D248B">
            <w:pPr>
              <w:pStyle w:val="24"/>
              <w:spacing w:after="0" w:line="240" w:lineRule="auto"/>
              <w:rPr>
                <w:sz w:val="22"/>
                <w:szCs w:val="22"/>
              </w:rPr>
            </w:pPr>
            <w:r w:rsidRPr="00C560AE">
              <w:rPr>
                <w:b/>
                <w:bCs/>
                <w:sz w:val="22"/>
                <w:szCs w:val="22"/>
              </w:rPr>
              <w:t>ДНТЦ ЯРБ</w:t>
            </w:r>
            <w:r w:rsidRPr="00C560AE">
              <w:rPr>
                <w:sz w:val="22"/>
                <w:szCs w:val="22"/>
              </w:rPr>
              <w:t xml:space="preserve"> (</w:t>
            </w:r>
            <w:proofErr w:type="spellStart"/>
            <w:r w:rsidRPr="00C560AE">
              <w:rPr>
                <w:sz w:val="22"/>
                <w:szCs w:val="22"/>
              </w:rPr>
              <w:t>Шугайло</w:t>
            </w:r>
            <w:proofErr w:type="spellEnd"/>
            <w:r w:rsidRPr="00C560AE">
              <w:rPr>
                <w:sz w:val="22"/>
                <w:szCs w:val="22"/>
              </w:rPr>
              <w:t xml:space="preserve"> О.П.)</w:t>
            </w:r>
          </w:p>
          <w:p w:rsidR="00A30884" w:rsidRPr="00C560AE" w:rsidRDefault="00A30884" w:rsidP="004D248B">
            <w:pPr>
              <w:pStyle w:val="24"/>
              <w:spacing w:after="0" w:line="240" w:lineRule="auto"/>
              <w:rPr>
                <w:b/>
                <w:bCs/>
                <w:sz w:val="22"/>
                <w:szCs w:val="22"/>
              </w:rPr>
            </w:pPr>
          </w:p>
        </w:tc>
        <w:tc>
          <w:tcPr>
            <w:tcW w:w="1489" w:type="dxa"/>
            <w:gridSpan w:val="3"/>
            <w:vMerge w:val="restart"/>
            <w:shd w:val="clear" w:color="auto" w:fill="FFFFFF"/>
          </w:tcPr>
          <w:p w:rsidR="00A30884" w:rsidRPr="00C560AE" w:rsidRDefault="00A30884" w:rsidP="004D248B">
            <w:pPr>
              <w:pStyle w:val="24"/>
              <w:spacing w:after="0" w:line="240" w:lineRule="auto"/>
              <w:jc w:val="center"/>
              <w:rPr>
                <w:b/>
                <w:bCs/>
                <w:sz w:val="22"/>
                <w:szCs w:val="22"/>
              </w:rPr>
            </w:pPr>
          </w:p>
        </w:tc>
        <w:tc>
          <w:tcPr>
            <w:tcW w:w="2347" w:type="dxa"/>
            <w:gridSpan w:val="4"/>
            <w:shd w:val="clear" w:color="auto" w:fill="FFFFFF"/>
          </w:tcPr>
          <w:p w:rsidR="00A30884" w:rsidRPr="00C560AE" w:rsidRDefault="00A30884" w:rsidP="004D248B">
            <w:pPr>
              <w:pStyle w:val="24"/>
              <w:spacing w:after="0" w:line="240" w:lineRule="auto"/>
              <w:rPr>
                <w:b/>
                <w:sz w:val="22"/>
                <w:szCs w:val="22"/>
              </w:rPr>
            </w:pPr>
            <w:r w:rsidRPr="00C560AE">
              <w:rPr>
                <w:b/>
                <w:sz w:val="22"/>
                <w:szCs w:val="22"/>
              </w:rPr>
              <w:t>2017- 2020</w:t>
            </w:r>
          </w:p>
          <w:p w:rsidR="00A30884" w:rsidRPr="00C560AE" w:rsidRDefault="00A30884" w:rsidP="004D248B">
            <w:pPr>
              <w:pStyle w:val="24"/>
              <w:spacing w:after="0" w:line="240" w:lineRule="auto"/>
              <w:rPr>
                <w:b/>
                <w:sz w:val="22"/>
                <w:szCs w:val="22"/>
              </w:rPr>
            </w:pPr>
          </w:p>
        </w:tc>
        <w:tc>
          <w:tcPr>
            <w:tcW w:w="2517" w:type="dxa"/>
            <w:gridSpan w:val="6"/>
            <w:shd w:val="clear" w:color="auto" w:fill="FFFFFF"/>
          </w:tcPr>
          <w:p w:rsidR="00A30884" w:rsidRPr="00C560AE" w:rsidRDefault="00A30884" w:rsidP="004D248B">
            <w:pPr>
              <w:pStyle w:val="24"/>
              <w:spacing w:after="0" w:line="240" w:lineRule="auto"/>
              <w:rPr>
                <w:b/>
                <w:sz w:val="22"/>
                <w:szCs w:val="22"/>
              </w:rPr>
            </w:pPr>
          </w:p>
        </w:tc>
        <w:tc>
          <w:tcPr>
            <w:tcW w:w="1282" w:type="dxa"/>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4"/>
          <w:wBefore w:w="86" w:type="dxa"/>
          <w:wAfter w:w="320" w:type="dxa"/>
          <w:trHeight w:val="89"/>
        </w:trPr>
        <w:tc>
          <w:tcPr>
            <w:tcW w:w="789" w:type="dxa"/>
            <w:gridSpan w:val="3"/>
            <w:vMerge/>
            <w:shd w:val="clear" w:color="auto" w:fill="FFFFFF"/>
          </w:tcPr>
          <w:p w:rsidR="00A30884" w:rsidRPr="00C560AE" w:rsidRDefault="00A30884" w:rsidP="004D248B">
            <w:pPr>
              <w:pStyle w:val="24"/>
              <w:spacing w:after="0" w:line="240" w:lineRule="auto"/>
              <w:jc w:val="center"/>
              <w:rPr>
                <w:bCs/>
                <w:sz w:val="22"/>
                <w:szCs w:val="22"/>
              </w:rPr>
            </w:pPr>
          </w:p>
        </w:tc>
        <w:tc>
          <w:tcPr>
            <w:tcW w:w="2370" w:type="dxa"/>
            <w:gridSpan w:val="4"/>
            <w:vMerge/>
            <w:shd w:val="clear" w:color="auto" w:fill="FFFFFF"/>
          </w:tcPr>
          <w:p w:rsidR="00A30884" w:rsidRPr="00C560AE" w:rsidRDefault="00A30884" w:rsidP="004D248B">
            <w:pPr>
              <w:pStyle w:val="24"/>
              <w:spacing w:after="0" w:line="240" w:lineRule="auto"/>
              <w:jc w:val="center"/>
              <w:rPr>
                <w:b/>
                <w:bCs/>
                <w:sz w:val="22"/>
                <w:szCs w:val="22"/>
              </w:rPr>
            </w:pPr>
          </w:p>
        </w:tc>
        <w:tc>
          <w:tcPr>
            <w:tcW w:w="2388" w:type="dxa"/>
            <w:gridSpan w:val="2"/>
            <w:vMerge/>
            <w:shd w:val="clear" w:color="auto" w:fill="FFFFFF"/>
          </w:tcPr>
          <w:p w:rsidR="00A30884" w:rsidRPr="00C560AE" w:rsidRDefault="00A30884" w:rsidP="004D248B">
            <w:pPr>
              <w:pStyle w:val="24"/>
              <w:spacing w:after="0" w:line="240" w:lineRule="auto"/>
              <w:jc w:val="center"/>
              <w:rPr>
                <w:b/>
                <w:bCs/>
                <w:sz w:val="22"/>
                <w:szCs w:val="22"/>
              </w:rPr>
            </w:pPr>
          </w:p>
        </w:tc>
        <w:tc>
          <w:tcPr>
            <w:tcW w:w="2056"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1489"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2347" w:type="dxa"/>
            <w:gridSpan w:val="4"/>
            <w:shd w:val="clear" w:color="auto" w:fill="FFFFFF"/>
          </w:tcPr>
          <w:p w:rsidR="00A30884" w:rsidRPr="00C560AE" w:rsidRDefault="00A30884" w:rsidP="004D248B">
            <w:pPr>
              <w:pStyle w:val="24"/>
              <w:spacing w:after="0" w:line="240" w:lineRule="auto"/>
              <w:rPr>
                <w:b/>
                <w:sz w:val="22"/>
                <w:szCs w:val="22"/>
              </w:rPr>
            </w:pPr>
            <w:r w:rsidRPr="00C560AE">
              <w:rPr>
                <w:b/>
                <w:bCs/>
                <w:sz w:val="22"/>
                <w:szCs w:val="22"/>
              </w:rPr>
              <w:t>3 етап</w:t>
            </w:r>
            <w:r w:rsidRPr="00C560AE">
              <w:rPr>
                <w:sz w:val="22"/>
                <w:szCs w:val="22"/>
              </w:rPr>
              <w:t xml:space="preserve"> - розроблення остаточної редакції НПА- </w:t>
            </w:r>
            <w:r w:rsidRPr="00C560AE">
              <w:rPr>
                <w:b/>
                <w:bCs/>
                <w:sz w:val="22"/>
                <w:szCs w:val="22"/>
              </w:rPr>
              <w:t>лютий 2020</w:t>
            </w:r>
          </w:p>
        </w:tc>
        <w:tc>
          <w:tcPr>
            <w:tcW w:w="2517" w:type="dxa"/>
            <w:gridSpan w:val="6"/>
            <w:shd w:val="clear" w:color="auto" w:fill="FFFFFF"/>
          </w:tcPr>
          <w:p w:rsidR="00A30884" w:rsidRPr="00C560AE" w:rsidRDefault="00A30884" w:rsidP="004D248B">
            <w:pPr>
              <w:pStyle w:val="24"/>
              <w:spacing w:after="0" w:line="240" w:lineRule="auto"/>
              <w:rPr>
                <w:sz w:val="22"/>
                <w:szCs w:val="22"/>
              </w:rPr>
            </w:pPr>
            <w:r w:rsidRPr="00C560AE">
              <w:rPr>
                <w:sz w:val="22"/>
                <w:szCs w:val="22"/>
              </w:rPr>
              <w:t>проект НПА, пояснювальна записка, порівняльна таблиця (при необхідності), внутрішнє та зовнішнє погодження</w:t>
            </w:r>
          </w:p>
        </w:tc>
        <w:tc>
          <w:tcPr>
            <w:tcW w:w="1282" w:type="dxa"/>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4"/>
          <w:wBefore w:w="86" w:type="dxa"/>
          <w:wAfter w:w="320" w:type="dxa"/>
          <w:trHeight w:val="1121"/>
        </w:trPr>
        <w:tc>
          <w:tcPr>
            <w:tcW w:w="789" w:type="dxa"/>
            <w:gridSpan w:val="3"/>
            <w:vMerge/>
            <w:shd w:val="clear" w:color="auto" w:fill="FFFFFF"/>
          </w:tcPr>
          <w:p w:rsidR="00A30884" w:rsidRPr="00C560AE" w:rsidRDefault="00A30884" w:rsidP="004D248B">
            <w:pPr>
              <w:pStyle w:val="24"/>
              <w:spacing w:after="0" w:line="240" w:lineRule="auto"/>
              <w:jc w:val="center"/>
              <w:rPr>
                <w:bCs/>
                <w:sz w:val="22"/>
                <w:szCs w:val="22"/>
              </w:rPr>
            </w:pPr>
          </w:p>
        </w:tc>
        <w:tc>
          <w:tcPr>
            <w:tcW w:w="2370" w:type="dxa"/>
            <w:gridSpan w:val="4"/>
            <w:vMerge/>
            <w:shd w:val="clear" w:color="auto" w:fill="FFFFFF"/>
          </w:tcPr>
          <w:p w:rsidR="00A30884" w:rsidRPr="00C560AE" w:rsidRDefault="00A30884" w:rsidP="004D248B">
            <w:pPr>
              <w:pStyle w:val="24"/>
              <w:spacing w:after="0" w:line="240" w:lineRule="auto"/>
              <w:jc w:val="center"/>
              <w:rPr>
                <w:b/>
                <w:bCs/>
                <w:sz w:val="22"/>
                <w:szCs w:val="22"/>
              </w:rPr>
            </w:pPr>
          </w:p>
        </w:tc>
        <w:tc>
          <w:tcPr>
            <w:tcW w:w="2388" w:type="dxa"/>
            <w:gridSpan w:val="2"/>
            <w:vMerge/>
            <w:shd w:val="clear" w:color="auto" w:fill="FFFFFF"/>
          </w:tcPr>
          <w:p w:rsidR="00A30884" w:rsidRPr="00C560AE" w:rsidRDefault="00A30884" w:rsidP="004D248B">
            <w:pPr>
              <w:pStyle w:val="24"/>
              <w:spacing w:after="0" w:line="240" w:lineRule="auto"/>
              <w:jc w:val="center"/>
              <w:rPr>
                <w:b/>
                <w:bCs/>
                <w:sz w:val="22"/>
                <w:szCs w:val="22"/>
              </w:rPr>
            </w:pPr>
          </w:p>
        </w:tc>
        <w:tc>
          <w:tcPr>
            <w:tcW w:w="2056"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1489"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2347" w:type="dxa"/>
            <w:gridSpan w:val="4"/>
            <w:shd w:val="clear" w:color="auto" w:fill="FFFFFF"/>
          </w:tcPr>
          <w:p w:rsidR="00A30884" w:rsidRPr="00C560AE" w:rsidRDefault="00A30884" w:rsidP="004D248B">
            <w:pPr>
              <w:pStyle w:val="24"/>
              <w:spacing w:after="0" w:line="240" w:lineRule="auto"/>
              <w:rPr>
                <w:b/>
                <w:bCs/>
                <w:sz w:val="22"/>
                <w:szCs w:val="22"/>
              </w:rPr>
            </w:pPr>
            <w:r w:rsidRPr="00C560AE">
              <w:rPr>
                <w:b/>
                <w:bCs/>
                <w:sz w:val="22"/>
                <w:szCs w:val="22"/>
              </w:rPr>
              <w:t>4 етап</w:t>
            </w:r>
            <w:r w:rsidRPr="00C560AE">
              <w:rPr>
                <w:sz w:val="22"/>
                <w:szCs w:val="22"/>
              </w:rPr>
              <w:t xml:space="preserve"> -  подання НПА до Мін’юсту на державну реєстрацію –</w:t>
            </w:r>
            <w:r w:rsidRPr="00C560AE">
              <w:rPr>
                <w:b/>
                <w:bCs/>
                <w:sz w:val="22"/>
                <w:szCs w:val="22"/>
              </w:rPr>
              <w:t xml:space="preserve"> квітень 2020</w:t>
            </w:r>
          </w:p>
        </w:tc>
        <w:tc>
          <w:tcPr>
            <w:tcW w:w="2517" w:type="dxa"/>
            <w:gridSpan w:val="6"/>
            <w:shd w:val="clear" w:color="auto" w:fill="FFFFFF"/>
          </w:tcPr>
          <w:p w:rsidR="00A30884" w:rsidRPr="00C560AE" w:rsidRDefault="00A30884" w:rsidP="004D248B">
            <w:pPr>
              <w:pStyle w:val="24"/>
              <w:spacing w:after="0" w:line="240" w:lineRule="auto"/>
              <w:rPr>
                <w:sz w:val="22"/>
                <w:szCs w:val="22"/>
              </w:rPr>
            </w:pPr>
            <w:r w:rsidRPr="00C560AE">
              <w:rPr>
                <w:sz w:val="22"/>
                <w:szCs w:val="22"/>
              </w:rPr>
              <w:t>пакет документів для подання НПА до Мін’юсту</w:t>
            </w:r>
          </w:p>
        </w:tc>
        <w:tc>
          <w:tcPr>
            <w:tcW w:w="1282" w:type="dxa"/>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4"/>
          <w:wBefore w:w="86" w:type="dxa"/>
          <w:wAfter w:w="320" w:type="dxa"/>
          <w:trHeight w:val="89"/>
        </w:trPr>
        <w:tc>
          <w:tcPr>
            <w:tcW w:w="789" w:type="dxa"/>
            <w:gridSpan w:val="3"/>
            <w:vMerge w:val="restart"/>
            <w:shd w:val="clear" w:color="auto" w:fill="FFFFFF"/>
          </w:tcPr>
          <w:p w:rsidR="00A30884" w:rsidRPr="00C560AE" w:rsidRDefault="00A30884" w:rsidP="004D248B">
            <w:pPr>
              <w:ind w:right="-49"/>
              <w:jc w:val="center"/>
              <w:rPr>
                <w:sz w:val="22"/>
                <w:szCs w:val="22"/>
              </w:rPr>
            </w:pPr>
            <w:r w:rsidRPr="00C560AE">
              <w:rPr>
                <w:sz w:val="22"/>
                <w:szCs w:val="22"/>
              </w:rPr>
              <w:t>3.4</w:t>
            </w:r>
          </w:p>
        </w:tc>
        <w:tc>
          <w:tcPr>
            <w:tcW w:w="2370" w:type="dxa"/>
            <w:gridSpan w:val="4"/>
            <w:vMerge w:val="restart"/>
            <w:shd w:val="clear" w:color="auto" w:fill="FFFFFF"/>
          </w:tcPr>
          <w:p w:rsidR="00A30884" w:rsidRPr="00C560AE" w:rsidRDefault="00A30884" w:rsidP="004D248B">
            <w:pPr>
              <w:jc w:val="both"/>
              <w:rPr>
                <w:sz w:val="22"/>
                <w:szCs w:val="22"/>
              </w:rPr>
            </w:pPr>
            <w:r w:rsidRPr="00C560AE">
              <w:rPr>
                <w:sz w:val="22"/>
                <w:szCs w:val="22"/>
              </w:rPr>
              <w:t>Розробка НПА «Вимоги до  комп’ютерної безпеки інформаційних та керуючих систем АЕС»</w:t>
            </w:r>
          </w:p>
        </w:tc>
        <w:tc>
          <w:tcPr>
            <w:tcW w:w="2388" w:type="dxa"/>
            <w:gridSpan w:val="2"/>
            <w:vMerge w:val="restart"/>
            <w:shd w:val="clear" w:color="auto" w:fill="FFFFFF"/>
          </w:tcPr>
          <w:p w:rsidR="00A30884" w:rsidRPr="00C560AE" w:rsidRDefault="00A30884" w:rsidP="004D248B">
            <w:pPr>
              <w:pStyle w:val="3"/>
              <w:spacing w:before="0" w:after="0"/>
              <w:rPr>
                <w:rFonts w:ascii="Times New Roman" w:hAnsi="Times New Roman"/>
                <w:b w:val="0"/>
                <w:bCs w:val="0"/>
                <w:sz w:val="22"/>
                <w:szCs w:val="22"/>
              </w:rPr>
            </w:pPr>
            <w:r w:rsidRPr="00C560AE">
              <w:rPr>
                <w:rFonts w:ascii="Times New Roman" w:hAnsi="Times New Roman"/>
                <w:b w:val="0"/>
                <w:bCs w:val="0"/>
                <w:sz w:val="22"/>
                <w:szCs w:val="22"/>
              </w:rPr>
              <w:t xml:space="preserve">Необхідність удосконалення законодавства (Закон України « Про </w:t>
            </w:r>
            <w:r w:rsidRPr="00C560AE">
              <w:rPr>
                <w:rStyle w:val="rvts23"/>
                <w:b w:val="0"/>
                <w:bCs w:val="0"/>
                <w:sz w:val="22"/>
                <w:szCs w:val="22"/>
              </w:rPr>
              <w:t xml:space="preserve">основні засади забезпечення </w:t>
            </w:r>
            <w:proofErr w:type="spellStart"/>
            <w:r w:rsidRPr="00C560AE">
              <w:rPr>
                <w:rStyle w:val="rvts23"/>
                <w:b w:val="0"/>
                <w:bCs w:val="0"/>
                <w:sz w:val="22"/>
                <w:szCs w:val="22"/>
              </w:rPr>
              <w:t>кібербезпеки</w:t>
            </w:r>
            <w:proofErr w:type="spellEnd"/>
            <w:r w:rsidRPr="00C560AE">
              <w:rPr>
                <w:rStyle w:val="rvts23"/>
                <w:b w:val="0"/>
                <w:bCs w:val="0"/>
                <w:sz w:val="22"/>
                <w:szCs w:val="22"/>
              </w:rPr>
              <w:t xml:space="preserve"> України»)</w:t>
            </w:r>
            <w:r w:rsidRPr="00C560AE">
              <w:rPr>
                <w:rFonts w:ascii="Times New Roman" w:hAnsi="Times New Roman"/>
                <w:b w:val="0"/>
                <w:bCs w:val="0"/>
                <w:sz w:val="22"/>
                <w:szCs w:val="22"/>
              </w:rPr>
              <w:t xml:space="preserve">  </w:t>
            </w:r>
          </w:p>
          <w:p w:rsidR="00A30884" w:rsidRPr="00C560AE" w:rsidRDefault="00A30884" w:rsidP="004D248B">
            <w:pPr>
              <w:pStyle w:val="24"/>
              <w:spacing w:after="0" w:line="240" w:lineRule="auto"/>
              <w:rPr>
                <w:sz w:val="22"/>
                <w:szCs w:val="22"/>
              </w:rPr>
            </w:pPr>
          </w:p>
        </w:tc>
        <w:tc>
          <w:tcPr>
            <w:tcW w:w="2056" w:type="dxa"/>
            <w:gridSpan w:val="3"/>
            <w:vMerge w:val="restart"/>
            <w:shd w:val="clear" w:color="auto" w:fill="FFFFFF"/>
          </w:tcPr>
          <w:p w:rsidR="00A30884" w:rsidRPr="00C560AE" w:rsidRDefault="00A30884" w:rsidP="004D248B">
            <w:pPr>
              <w:jc w:val="both"/>
              <w:rPr>
                <w:b/>
                <w:bCs/>
                <w:sz w:val="22"/>
                <w:szCs w:val="22"/>
              </w:rPr>
            </w:pPr>
            <w:r w:rsidRPr="00C560AE">
              <w:rPr>
                <w:b/>
                <w:bCs/>
                <w:sz w:val="22"/>
                <w:szCs w:val="22"/>
              </w:rPr>
              <w:t>ДБЯУ</w:t>
            </w:r>
          </w:p>
          <w:p w:rsidR="00A30884" w:rsidRPr="00C560AE" w:rsidRDefault="00A30884" w:rsidP="004D248B">
            <w:pPr>
              <w:jc w:val="both"/>
              <w:rPr>
                <w:sz w:val="22"/>
                <w:szCs w:val="22"/>
              </w:rPr>
            </w:pPr>
            <w:r w:rsidRPr="00C560AE">
              <w:rPr>
                <w:sz w:val="22"/>
                <w:szCs w:val="22"/>
              </w:rPr>
              <w:t>(</w:t>
            </w:r>
            <w:proofErr w:type="spellStart"/>
            <w:r w:rsidRPr="00C560AE">
              <w:rPr>
                <w:sz w:val="22"/>
                <w:szCs w:val="22"/>
              </w:rPr>
              <w:t>Горошанский</w:t>
            </w:r>
            <w:proofErr w:type="spellEnd"/>
            <w:r w:rsidRPr="00C560AE">
              <w:rPr>
                <w:sz w:val="22"/>
                <w:szCs w:val="22"/>
              </w:rPr>
              <w:t xml:space="preserve"> А.С.)</w:t>
            </w:r>
          </w:p>
          <w:p w:rsidR="00A30884" w:rsidRPr="00C560AE" w:rsidRDefault="00A30884" w:rsidP="004D248B">
            <w:pPr>
              <w:jc w:val="both"/>
              <w:rPr>
                <w:b/>
                <w:bCs/>
                <w:sz w:val="22"/>
                <w:szCs w:val="22"/>
              </w:rPr>
            </w:pPr>
          </w:p>
          <w:p w:rsidR="00A30884" w:rsidRPr="00C560AE" w:rsidRDefault="00A30884" w:rsidP="004D248B">
            <w:pPr>
              <w:pStyle w:val="24"/>
              <w:spacing w:after="0" w:line="240" w:lineRule="auto"/>
              <w:rPr>
                <w:b/>
                <w:bCs/>
                <w:sz w:val="22"/>
                <w:szCs w:val="22"/>
              </w:rPr>
            </w:pPr>
            <w:r w:rsidRPr="00C560AE">
              <w:rPr>
                <w:b/>
                <w:sz w:val="22"/>
                <w:szCs w:val="22"/>
              </w:rPr>
              <w:t>ДНТЦ ЯРБ (</w:t>
            </w:r>
            <w:proofErr w:type="spellStart"/>
            <w:r w:rsidRPr="00C560AE">
              <w:rPr>
                <w:sz w:val="22"/>
                <w:szCs w:val="22"/>
              </w:rPr>
              <w:t>Трубчанінов</w:t>
            </w:r>
            <w:proofErr w:type="spellEnd"/>
            <w:r w:rsidRPr="00C560AE">
              <w:rPr>
                <w:sz w:val="22"/>
                <w:szCs w:val="22"/>
              </w:rPr>
              <w:t xml:space="preserve"> С.О.)</w:t>
            </w:r>
          </w:p>
        </w:tc>
        <w:tc>
          <w:tcPr>
            <w:tcW w:w="1489" w:type="dxa"/>
            <w:gridSpan w:val="3"/>
            <w:vMerge w:val="restart"/>
            <w:shd w:val="clear" w:color="auto" w:fill="FFFFFF"/>
          </w:tcPr>
          <w:p w:rsidR="00A30884" w:rsidRPr="00C560AE" w:rsidRDefault="00A30884" w:rsidP="004D248B">
            <w:pPr>
              <w:pStyle w:val="24"/>
              <w:spacing w:after="0" w:line="240" w:lineRule="auto"/>
              <w:rPr>
                <w:b/>
                <w:bCs/>
                <w:sz w:val="22"/>
                <w:szCs w:val="22"/>
              </w:rPr>
            </w:pPr>
          </w:p>
        </w:tc>
        <w:tc>
          <w:tcPr>
            <w:tcW w:w="2347" w:type="dxa"/>
            <w:gridSpan w:val="4"/>
            <w:shd w:val="clear" w:color="auto" w:fill="FFFFFF"/>
          </w:tcPr>
          <w:p w:rsidR="00A30884" w:rsidRPr="00C560AE" w:rsidRDefault="00A30884" w:rsidP="004D248B">
            <w:pPr>
              <w:rPr>
                <w:b/>
                <w:sz w:val="22"/>
                <w:szCs w:val="22"/>
              </w:rPr>
            </w:pPr>
            <w:r w:rsidRPr="00C560AE">
              <w:rPr>
                <w:b/>
                <w:sz w:val="22"/>
                <w:szCs w:val="22"/>
              </w:rPr>
              <w:t>2018 -2020</w:t>
            </w:r>
          </w:p>
          <w:p w:rsidR="00A30884" w:rsidRPr="00C560AE" w:rsidRDefault="00A30884" w:rsidP="004D248B">
            <w:pPr>
              <w:rPr>
                <w:sz w:val="22"/>
                <w:szCs w:val="22"/>
              </w:rPr>
            </w:pPr>
          </w:p>
        </w:tc>
        <w:tc>
          <w:tcPr>
            <w:tcW w:w="2517" w:type="dxa"/>
            <w:gridSpan w:val="6"/>
            <w:shd w:val="clear" w:color="auto" w:fill="FFFFFF"/>
          </w:tcPr>
          <w:p w:rsidR="00A30884" w:rsidRPr="00C560AE" w:rsidRDefault="00A30884" w:rsidP="004D248B">
            <w:pPr>
              <w:rPr>
                <w:sz w:val="22"/>
                <w:szCs w:val="22"/>
              </w:rPr>
            </w:pPr>
          </w:p>
        </w:tc>
        <w:tc>
          <w:tcPr>
            <w:tcW w:w="1282" w:type="dxa"/>
            <w:shd w:val="clear" w:color="auto" w:fill="FFFFFF"/>
          </w:tcPr>
          <w:p w:rsidR="00A30884" w:rsidRPr="00C560AE" w:rsidRDefault="00A30884" w:rsidP="004D248B">
            <w:pPr>
              <w:rPr>
                <w:b/>
                <w:bCs/>
                <w:sz w:val="22"/>
                <w:szCs w:val="22"/>
              </w:rPr>
            </w:pPr>
          </w:p>
        </w:tc>
      </w:tr>
      <w:tr w:rsidR="00A30884" w:rsidRPr="00C560AE" w:rsidTr="00F9507E">
        <w:trPr>
          <w:gridBefore w:val="1"/>
          <w:gridAfter w:val="4"/>
          <w:wBefore w:w="86" w:type="dxa"/>
          <w:wAfter w:w="320" w:type="dxa"/>
          <w:trHeight w:val="89"/>
        </w:trPr>
        <w:tc>
          <w:tcPr>
            <w:tcW w:w="789" w:type="dxa"/>
            <w:gridSpan w:val="3"/>
            <w:vMerge/>
            <w:shd w:val="clear" w:color="auto" w:fill="FFFFFF"/>
          </w:tcPr>
          <w:p w:rsidR="00A30884" w:rsidRPr="00C560AE" w:rsidRDefault="00A30884" w:rsidP="004D248B">
            <w:pPr>
              <w:jc w:val="center"/>
              <w:rPr>
                <w:sz w:val="22"/>
                <w:szCs w:val="22"/>
              </w:rPr>
            </w:pPr>
          </w:p>
        </w:tc>
        <w:tc>
          <w:tcPr>
            <w:tcW w:w="2370" w:type="dxa"/>
            <w:gridSpan w:val="4"/>
            <w:vMerge/>
            <w:shd w:val="clear" w:color="auto" w:fill="FFFFFF"/>
          </w:tcPr>
          <w:p w:rsidR="00A30884" w:rsidRPr="00C560AE" w:rsidRDefault="00A30884" w:rsidP="004D248B">
            <w:pPr>
              <w:pStyle w:val="24"/>
              <w:spacing w:after="0" w:line="240" w:lineRule="auto"/>
              <w:rPr>
                <w:sz w:val="22"/>
                <w:szCs w:val="22"/>
              </w:rPr>
            </w:pPr>
          </w:p>
        </w:tc>
        <w:tc>
          <w:tcPr>
            <w:tcW w:w="2388" w:type="dxa"/>
            <w:gridSpan w:val="2"/>
            <w:vMerge/>
            <w:shd w:val="clear" w:color="auto" w:fill="FFFFFF"/>
          </w:tcPr>
          <w:p w:rsidR="00A30884" w:rsidRPr="00C560AE" w:rsidRDefault="00A30884" w:rsidP="004D248B">
            <w:pPr>
              <w:pStyle w:val="3"/>
              <w:spacing w:before="0" w:after="0"/>
              <w:rPr>
                <w:rFonts w:ascii="Times New Roman" w:hAnsi="Times New Roman"/>
                <w:b w:val="0"/>
                <w:bCs w:val="0"/>
                <w:sz w:val="22"/>
                <w:szCs w:val="22"/>
              </w:rPr>
            </w:pPr>
          </w:p>
        </w:tc>
        <w:tc>
          <w:tcPr>
            <w:tcW w:w="2056" w:type="dxa"/>
            <w:gridSpan w:val="3"/>
            <w:vMerge/>
            <w:shd w:val="clear" w:color="auto" w:fill="FFFFFF"/>
          </w:tcPr>
          <w:p w:rsidR="00A30884" w:rsidRPr="00C560AE" w:rsidRDefault="00A30884" w:rsidP="004D248B">
            <w:pPr>
              <w:rPr>
                <w:b/>
                <w:bCs/>
                <w:sz w:val="22"/>
                <w:szCs w:val="22"/>
              </w:rPr>
            </w:pPr>
          </w:p>
        </w:tc>
        <w:tc>
          <w:tcPr>
            <w:tcW w:w="1489" w:type="dxa"/>
            <w:gridSpan w:val="3"/>
            <w:vMerge/>
            <w:shd w:val="clear" w:color="auto" w:fill="FFFFFF"/>
          </w:tcPr>
          <w:p w:rsidR="00A30884" w:rsidRPr="00C560AE" w:rsidRDefault="00A30884" w:rsidP="004D248B">
            <w:pPr>
              <w:pStyle w:val="24"/>
              <w:spacing w:after="0" w:line="240" w:lineRule="auto"/>
              <w:rPr>
                <w:sz w:val="22"/>
                <w:szCs w:val="22"/>
              </w:rPr>
            </w:pPr>
          </w:p>
        </w:tc>
        <w:tc>
          <w:tcPr>
            <w:tcW w:w="2347" w:type="dxa"/>
            <w:gridSpan w:val="4"/>
            <w:shd w:val="clear" w:color="auto" w:fill="FFFFFF"/>
          </w:tcPr>
          <w:p w:rsidR="00A30884" w:rsidRPr="00C560AE" w:rsidRDefault="00A30884" w:rsidP="004D248B">
            <w:pPr>
              <w:rPr>
                <w:b/>
                <w:bCs/>
                <w:sz w:val="22"/>
                <w:szCs w:val="22"/>
              </w:rPr>
            </w:pPr>
            <w:r w:rsidRPr="00C560AE">
              <w:rPr>
                <w:b/>
                <w:bCs/>
                <w:sz w:val="22"/>
                <w:szCs w:val="22"/>
              </w:rPr>
              <w:t>2 етап</w:t>
            </w:r>
            <w:r w:rsidRPr="00C560AE">
              <w:rPr>
                <w:sz w:val="22"/>
                <w:szCs w:val="22"/>
              </w:rPr>
              <w:t xml:space="preserve"> - розроблення першої редакції  НПА </w:t>
            </w:r>
            <w:r w:rsidRPr="00C560AE">
              <w:rPr>
                <w:b/>
                <w:bCs/>
                <w:sz w:val="22"/>
                <w:szCs w:val="22"/>
              </w:rPr>
              <w:t>– квітень 2020</w:t>
            </w:r>
            <w:r w:rsidRPr="00C560AE">
              <w:rPr>
                <w:sz w:val="22"/>
                <w:szCs w:val="22"/>
              </w:rPr>
              <w:t xml:space="preserve"> </w:t>
            </w:r>
          </w:p>
        </w:tc>
        <w:tc>
          <w:tcPr>
            <w:tcW w:w="2517" w:type="dxa"/>
            <w:gridSpan w:val="6"/>
            <w:shd w:val="clear" w:color="auto" w:fill="FFFFFF"/>
          </w:tcPr>
          <w:p w:rsidR="00A30884" w:rsidRPr="00C560AE" w:rsidRDefault="00A30884" w:rsidP="004D248B">
            <w:pPr>
              <w:pStyle w:val="24"/>
              <w:spacing w:after="0" w:line="240" w:lineRule="auto"/>
              <w:rPr>
                <w:sz w:val="22"/>
                <w:szCs w:val="22"/>
              </w:rPr>
            </w:pPr>
            <w:r w:rsidRPr="00C560AE">
              <w:rPr>
                <w:sz w:val="22"/>
                <w:szCs w:val="22"/>
              </w:rPr>
              <w:t>проект НПА, пояснювальна записка, порівняльна таблиця (при необхідності), зведення відгуків, довідка про розбіжності</w:t>
            </w:r>
          </w:p>
        </w:tc>
        <w:tc>
          <w:tcPr>
            <w:tcW w:w="1282" w:type="dxa"/>
            <w:shd w:val="clear" w:color="auto" w:fill="FFFFFF"/>
          </w:tcPr>
          <w:p w:rsidR="00A30884" w:rsidRPr="00C560AE" w:rsidRDefault="00A30884" w:rsidP="004D248B">
            <w:pPr>
              <w:rPr>
                <w:b/>
                <w:bCs/>
                <w:sz w:val="22"/>
                <w:szCs w:val="22"/>
              </w:rPr>
            </w:pPr>
          </w:p>
        </w:tc>
      </w:tr>
      <w:tr w:rsidR="00A30884" w:rsidRPr="00C560AE" w:rsidTr="00F9507E">
        <w:trPr>
          <w:gridBefore w:val="1"/>
          <w:gridAfter w:val="4"/>
          <w:wBefore w:w="86" w:type="dxa"/>
          <w:wAfter w:w="320" w:type="dxa"/>
          <w:trHeight w:val="125"/>
        </w:trPr>
        <w:tc>
          <w:tcPr>
            <w:tcW w:w="789" w:type="dxa"/>
            <w:gridSpan w:val="3"/>
            <w:vMerge/>
            <w:shd w:val="clear" w:color="auto" w:fill="FFFFFF"/>
          </w:tcPr>
          <w:p w:rsidR="00A30884" w:rsidRPr="00C560AE" w:rsidRDefault="00A30884" w:rsidP="004D248B">
            <w:pPr>
              <w:jc w:val="center"/>
              <w:rPr>
                <w:sz w:val="22"/>
                <w:szCs w:val="22"/>
              </w:rPr>
            </w:pPr>
          </w:p>
        </w:tc>
        <w:tc>
          <w:tcPr>
            <w:tcW w:w="2370" w:type="dxa"/>
            <w:gridSpan w:val="4"/>
            <w:vMerge/>
            <w:shd w:val="clear" w:color="auto" w:fill="FFFFFF"/>
          </w:tcPr>
          <w:p w:rsidR="00A30884" w:rsidRPr="00C560AE" w:rsidRDefault="00A30884" w:rsidP="004D248B">
            <w:pPr>
              <w:pStyle w:val="24"/>
              <w:spacing w:after="0" w:line="240" w:lineRule="auto"/>
              <w:rPr>
                <w:sz w:val="22"/>
                <w:szCs w:val="22"/>
              </w:rPr>
            </w:pPr>
          </w:p>
        </w:tc>
        <w:tc>
          <w:tcPr>
            <w:tcW w:w="2388" w:type="dxa"/>
            <w:gridSpan w:val="2"/>
            <w:vMerge/>
            <w:shd w:val="clear" w:color="auto" w:fill="FFFFFF"/>
          </w:tcPr>
          <w:p w:rsidR="00A30884" w:rsidRPr="00C560AE" w:rsidRDefault="00A30884" w:rsidP="004D248B">
            <w:pPr>
              <w:pStyle w:val="3"/>
              <w:spacing w:before="0" w:after="0"/>
              <w:rPr>
                <w:rFonts w:ascii="Times New Roman" w:hAnsi="Times New Roman"/>
                <w:b w:val="0"/>
                <w:bCs w:val="0"/>
                <w:sz w:val="22"/>
                <w:szCs w:val="22"/>
              </w:rPr>
            </w:pPr>
          </w:p>
        </w:tc>
        <w:tc>
          <w:tcPr>
            <w:tcW w:w="2056" w:type="dxa"/>
            <w:gridSpan w:val="3"/>
            <w:vMerge/>
            <w:shd w:val="clear" w:color="auto" w:fill="FFFFFF"/>
          </w:tcPr>
          <w:p w:rsidR="00A30884" w:rsidRPr="00C560AE" w:rsidRDefault="00A30884" w:rsidP="004D248B">
            <w:pPr>
              <w:rPr>
                <w:b/>
                <w:bCs/>
                <w:sz w:val="22"/>
                <w:szCs w:val="22"/>
              </w:rPr>
            </w:pPr>
          </w:p>
        </w:tc>
        <w:tc>
          <w:tcPr>
            <w:tcW w:w="1489" w:type="dxa"/>
            <w:gridSpan w:val="3"/>
            <w:vMerge/>
            <w:shd w:val="clear" w:color="auto" w:fill="FFFFFF"/>
          </w:tcPr>
          <w:p w:rsidR="00A30884" w:rsidRPr="00C560AE" w:rsidRDefault="00A30884" w:rsidP="004D248B">
            <w:pPr>
              <w:pStyle w:val="24"/>
              <w:spacing w:after="0" w:line="240" w:lineRule="auto"/>
              <w:rPr>
                <w:sz w:val="22"/>
                <w:szCs w:val="22"/>
              </w:rPr>
            </w:pPr>
          </w:p>
        </w:tc>
        <w:tc>
          <w:tcPr>
            <w:tcW w:w="2347" w:type="dxa"/>
            <w:gridSpan w:val="4"/>
            <w:shd w:val="clear" w:color="auto" w:fill="FFFFFF"/>
          </w:tcPr>
          <w:p w:rsidR="00A30884" w:rsidRPr="00C560AE" w:rsidRDefault="00A30884" w:rsidP="004D248B">
            <w:pPr>
              <w:rPr>
                <w:b/>
                <w:bCs/>
                <w:sz w:val="22"/>
                <w:szCs w:val="22"/>
              </w:rPr>
            </w:pPr>
            <w:r w:rsidRPr="00C560AE">
              <w:rPr>
                <w:b/>
                <w:bCs/>
                <w:sz w:val="22"/>
                <w:szCs w:val="22"/>
              </w:rPr>
              <w:t>3 етап -</w:t>
            </w:r>
            <w:r w:rsidRPr="00C560AE">
              <w:rPr>
                <w:sz w:val="22"/>
                <w:szCs w:val="22"/>
              </w:rPr>
              <w:t xml:space="preserve"> розроблення остаточної редакції НПА -</w:t>
            </w:r>
            <w:r w:rsidRPr="00C560AE">
              <w:rPr>
                <w:b/>
                <w:bCs/>
                <w:sz w:val="22"/>
                <w:szCs w:val="22"/>
              </w:rPr>
              <w:t xml:space="preserve"> серпень 2020</w:t>
            </w:r>
          </w:p>
        </w:tc>
        <w:tc>
          <w:tcPr>
            <w:tcW w:w="2517" w:type="dxa"/>
            <w:gridSpan w:val="6"/>
            <w:shd w:val="clear" w:color="auto" w:fill="FFFFFF"/>
          </w:tcPr>
          <w:p w:rsidR="00A30884" w:rsidRPr="00C560AE" w:rsidRDefault="00A30884" w:rsidP="004D248B">
            <w:pPr>
              <w:pStyle w:val="24"/>
              <w:spacing w:after="0" w:line="240" w:lineRule="auto"/>
              <w:rPr>
                <w:sz w:val="22"/>
                <w:szCs w:val="22"/>
              </w:rPr>
            </w:pPr>
            <w:r w:rsidRPr="00C560AE">
              <w:rPr>
                <w:sz w:val="22"/>
                <w:szCs w:val="22"/>
              </w:rPr>
              <w:t>проект НПА, пояснювальна записка, порівняльна таблиця (при необхідності), внутрішнє та зовнішнє погодження</w:t>
            </w:r>
          </w:p>
        </w:tc>
        <w:tc>
          <w:tcPr>
            <w:tcW w:w="1282" w:type="dxa"/>
            <w:shd w:val="clear" w:color="auto" w:fill="FFFFFF"/>
          </w:tcPr>
          <w:p w:rsidR="00A30884" w:rsidRPr="00C560AE" w:rsidRDefault="00A30884" w:rsidP="004D248B">
            <w:pPr>
              <w:rPr>
                <w:b/>
                <w:bCs/>
                <w:sz w:val="22"/>
                <w:szCs w:val="22"/>
              </w:rPr>
            </w:pPr>
          </w:p>
        </w:tc>
      </w:tr>
      <w:tr w:rsidR="00A30884" w:rsidRPr="00C560AE" w:rsidTr="00F9507E">
        <w:trPr>
          <w:gridBefore w:val="1"/>
          <w:gridAfter w:val="4"/>
          <w:wBefore w:w="86" w:type="dxa"/>
          <w:wAfter w:w="320" w:type="dxa"/>
          <w:trHeight w:val="124"/>
        </w:trPr>
        <w:tc>
          <w:tcPr>
            <w:tcW w:w="789" w:type="dxa"/>
            <w:gridSpan w:val="3"/>
            <w:vMerge/>
            <w:shd w:val="clear" w:color="auto" w:fill="FFFFFF"/>
          </w:tcPr>
          <w:p w:rsidR="00A30884" w:rsidRPr="00C560AE" w:rsidRDefault="00A30884" w:rsidP="004D248B">
            <w:pPr>
              <w:jc w:val="center"/>
              <w:rPr>
                <w:sz w:val="22"/>
                <w:szCs w:val="22"/>
              </w:rPr>
            </w:pPr>
          </w:p>
        </w:tc>
        <w:tc>
          <w:tcPr>
            <w:tcW w:w="2370" w:type="dxa"/>
            <w:gridSpan w:val="4"/>
            <w:vMerge/>
            <w:shd w:val="clear" w:color="auto" w:fill="FFFFFF"/>
          </w:tcPr>
          <w:p w:rsidR="00A30884" w:rsidRPr="00C560AE" w:rsidRDefault="00A30884" w:rsidP="004D248B">
            <w:pPr>
              <w:pStyle w:val="24"/>
              <w:spacing w:after="0" w:line="240" w:lineRule="auto"/>
              <w:rPr>
                <w:sz w:val="22"/>
                <w:szCs w:val="22"/>
              </w:rPr>
            </w:pPr>
          </w:p>
        </w:tc>
        <w:tc>
          <w:tcPr>
            <w:tcW w:w="2388" w:type="dxa"/>
            <w:gridSpan w:val="2"/>
            <w:vMerge/>
            <w:shd w:val="clear" w:color="auto" w:fill="FFFFFF"/>
          </w:tcPr>
          <w:p w:rsidR="00A30884" w:rsidRPr="00C560AE" w:rsidRDefault="00A30884" w:rsidP="004D248B">
            <w:pPr>
              <w:pStyle w:val="3"/>
              <w:spacing w:before="0" w:after="0"/>
              <w:rPr>
                <w:rFonts w:ascii="Times New Roman" w:hAnsi="Times New Roman"/>
                <w:b w:val="0"/>
                <w:bCs w:val="0"/>
                <w:sz w:val="22"/>
                <w:szCs w:val="22"/>
              </w:rPr>
            </w:pPr>
          </w:p>
        </w:tc>
        <w:tc>
          <w:tcPr>
            <w:tcW w:w="2056" w:type="dxa"/>
            <w:gridSpan w:val="3"/>
            <w:vMerge/>
            <w:shd w:val="clear" w:color="auto" w:fill="FFFFFF"/>
          </w:tcPr>
          <w:p w:rsidR="00A30884" w:rsidRPr="00C560AE" w:rsidRDefault="00A30884" w:rsidP="004D248B">
            <w:pPr>
              <w:rPr>
                <w:b/>
                <w:bCs/>
                <w:sz w:val="22"/>
                <w:szCs w:val="22"/>
              </w:rPr>
            </w:pPr>
          </w:p>
        </w:tc>
        <w:tc>
          <w:tcPr>
            <w:tcW w:w="1489" w:type="dxa"/>
            <w:gridSpan w:val="3"/>
            <w:vMerge/>
            <w:shd w:val="clear" w:color="auto" w:fill="FFFFFF"/>
          </w:tcPr>
          <w:p w:rsidR="00A30884" w:rsidRPr="00C560AE" w:rsidRDefault="00A30884" w:rsidP="004D248B">
            <w:pPr>
              <w:pStyle w:val="24"/>
              <w:spacing w:after="0" w:line="240" w:lineRule="auto"/>
              <w:rPr>
                <w:sz w:val="22"/>
                <w:szCs w:val="22"/>
              </w:rPr>
            </w:pPr>
          </w:p>
        </w:tc>
        <w:tc>
          <w:tcPr>
            <w:tcW w:w="2347" w:type="dxa"/>
            <w:gridSpan w:val="4"/>
            <w:shd w:val="clear" w:color="auto" w:fill="FFFFFF"/>
          </w:tcPr>
          <w:p w:rsidR="00A30884" w:rsidRPr="00C560AE" w:rsidRDefault="00A30884" w:rsidP="004D248B">
            <w:pPr>
              <w:pStyle w:val="24"/>
              <w:spacing w:after="0" w:line="240" w:lineRule="auto"/>
              <w:rPr>
                <w:b/>
                <w:bCs/>
                <w:sz w:val="22"/>
                <w:szCs w:val="22"/>
              </w:rPr>
            </w:pPr>
            <w:r w:rsidRPr="00C560AE">
              <w:rPr>
                <w:b/>
                <w:bCs/>
                <w:sz w:val="22"/>
                <w:szCs w:val="22"/>
              </w:rPr>
              <w:t>4 етап</w:t>
            </w:r>
            <w:r w:rsidRPr="00C560AE">
              <w:rPr>
                <w:sz w:val="22"/>
                <w:szCs w:val="22"/>
              </w:rPr>
              <w:t xml:space="preserve"> -  подання НПА до Мін’юсту на державну реєстрацію - </w:t>
            </w:r>
            <w:r>
              <w:rPr>
                <w:b/>
                <w:bCs/>
                <w:sz w:val="22"/>
                <w:szCs w:val="22"/>
              </w:rPr>
              <w:t xml:space="preserve"> жовтень 2020</w:t>
            </w:r>
          </w:p>
        </w:tc>
        <w:tc>
          <w:tcPr>
            <w:tcW w:w="2517" w:type="dxa"/>
            <w:gridSpan w:val="6"/>
            <w:shd w:val="clear" w:color="auto" w:fill="FFFFFF"/>
          </w:tcPr>
          <w:p w:rsidR="00A30884" w:rsidRPr="00C560AE" w:rsidRDefault="00A30884" w:rsidP="004D248B">
            <w:pPr>
              <w:pStyle w:val="24"/>
              <w:spacing w:after="0" w:line="240" w:lineRule="auto"/>
              <w:rPr>
                <w:sz w:val="22"/>
                <w:szCs w:val="22"/>
              </w:rPr>
            </w:pPr>
            <w:r w:rsidRPr="00C560AE">
              <w:rPr>
                <w:sz w:val="22"/>
                <w:szCs w:val="22"/>
              </w:rPr>
              <w:t>пакет документів для подання НПА у Мін’юст</w:t>
            </w:r>
          </w:p>
          <w:p w:rsidR="00A30884" w:rsidRPr="00C560AE" w:rsidRDefault="00A30884" w:rsidP="004D248B">
            <w:pPr>
              <w:pStyle w:val="24"/>
              <w:spacing w:after="0" w:line="240" w:lineRule="auto"/>
              <w:rPr>
                <w:sz w:val="22"/>
                <w:szCs w:val="22"/>
              </w:rPr>
            </w:pPr>
          </w:p>
        </w:tc>
        <w:tc>
          <w:tcPr>
            <w:tcW w:w="1282" w:type="dxa"/>
            <w:shd w:val="clear" w:color="auto" w:fill="FFFFFF"/>
          </w:tcPr>
          <w:p w:rsidR="00A30884" w:rsidRPr="00C560AE" w:rsidRDefault="00A30884" w:rsidP="004D248B">
            <w:pPr>
              <w:rPr>
                <w:b/>
                <w:bCs/>
                <w:sz w:val="22"/>
                <w:szCs w:val="22"/>
              </w:rPr>
            </w:pPr>
          </w:p>
        </w:tc>
      </w:tr>
      <w:tr w:rsidR="00A30884" w:rsidRPr="00C560AE" w:rsidTr="00F9507E">
        <w:trPr>
          <w:gridBefore w:val="1"/>
          <w:gridAfter w:val="4"/>
          <w:wBefore w:w="86" w:type="dxa"/>
          <w:wAfter w:w="320" w:type="dxa"/>
          <w:trHeight w:val="477"/>
        </w:trPr>
        <w:tc>
          <w:tcPr>
            <w:tcW w:w="789" w:type="dxa"/>
            <w:gridSpan w:val="3"/>
            <w:vMerge w:val="restart"/>
            <w:shd w:val="clear" w:color="auto" w:fill="FFFFFF"/>
          </w:tcPr>
          <w:p w:rsidR="00A30884" w:rsidRPr="00C560AE" w:rsidRDefault="00A30884" w:rsidP="004D248B">
            <w:pPr>
              <w:jc w:val="center"/>
              <w:rPr>
                <w:sz w:val="22"/>
                <w:szCs w:val="22"/>
              </w:rPr>
            </w:pPr>
            <w:r w:rsidRPr="00C560AE">
              <w:rPr>
                <w:sz w:val="22"/>
                <w:szCs w:val="22"/>
              </w:rPr>
              <w:t>3.5</w:t>
            </w:r>
          </w:p>
        </w:tc>
        <w:tc>
          <w:tcPr>
            <w:tcW w:w="2370" w:type="dxa"/>
            <w:gridSpan w:val="4"/>
            <w:vMerge w:val="restart"/>
            <w:shd w:val="clear" w:color="auto" w:fill="FFFFFF"/>
          </w:tcPr>
          <w:p w:rsidR="00A30884" w:rsidRPr="00C560AE" w:rsidRDefault="00A30884" w:rsidP="004D248B">
            <w:pPr>
              <w:pStyle w:val="24"/>
              <w:spacing w:after="0" w:line="240" w:lineRule="auto"/>
              <w:rPr>
                <w:sz w:val="22"/>
                <w:szCs w:val="22"/>
              </w:rPr>
            </w:pPr>
            <w:r w:rsidRPr="00C560AE">
              <w:rPr>
                <w:bCs/>
                <w:sz w:val="22"/>
                <w:szCs w:val="22"/>
              </w:rPr>
              <w:t>Розробка НПА «Положення про порядок розслідування та обліку експлуатаційних подій у роботі атомних станцій»</w:t>
            </w:r>
          </w:p>
        </w:tc>
        <w:tc>
          <w:tcPr>
            <w:tcW w:w="2388" w:type="dxa"/>
            <w:gridSpan w:val="2"/>
            <w:vMerge w:val="restart"/>
            <w:shd w:val="clear" w:color="auto" w:fill="FFFFFF"/>
          </w:tcPr>
          <w:p w:rsidR="00A30884" w:rsidRPr="00C560AE" w:rsidRDefault="00A30884" w:rsidP="004D248B">
            <w:pPr>
              <w:pStyle w:val="3"/>
              <w:spacing w:before="0" w:after="0"/>
              <w:rPr>
                <w:rFonts w:ascii="Times New Roman" w:hAnsi="Times New Roman"/>
                <w:b w:val="0"/>
                <w:sz w:val="22"/>
                <w:szCs w:val="22"/>
              </w:rPr>
            </w:pPr>
            <w:r w:rsidRPr="00C560AE">
              <w:rPr>
                <w:rFonts w:ascii="Times New Roman" w:hAnsi="Times New Roman"/>
                <w:b w:val="0"/>
                <w:sz w:val="22"/>
                <w:szCs w:val="22"/>
              </w:rPr>
              <w:t>Пункт 4 рішення Колегії Державної інспекції ядерного регулювання України від 09.08.2018 за № 06;</w:t>
            </w:r>
          </w:p>
          <w:p w:rsidR="00A30884" w:rsidRPr="00C560AE" w:rsidRDefault="00A30884" w:rsidP="004D248B">
            <w:pPr>
              <w:pStyle w:val="3"/>
              <w:spacing w:before="0" w:after="0"/>
              <w:rPr>
                <w:rFonts w:ascii="Times New Roman" w:hAnsi="Times New Roman"/>
                <w:b w:val="0"/>
                <w:bCs w:val="0"/>
                <w:sz w:val="22"/>
                <w:szCs w:val="22"/>
              </w:rPr>
            </w:pPr>
          </w:p>
        </w:tc>
        <w:tc>
          <w:tcPr>
            <w:tcW w:w="2056" w:type="dxa"/>
            <w:gridSpan w:val="3"/>
            <w:vMerge w:val="restart"/>
            <w:shd w:val="clear" w:color="auto" w:fill="FFFFFF"/>
          </w:tcPr>
          <w:p w:rsidR="00A30884" w:rsidRPr="00C560AE" w:rsidRDefault="00A30884" w:rsidP="004D248B">
            <w:pPr>
              <w:rPr>
                <w:b/>
                <w:bCs/>
                <w:sz w:val="22"/>
                <w:szCs w:val="22"/>
              </w:rPr>
            </w:pPr>
            <w:r w:rsidRPr="00C560AE">
              <w:rPr>
                <w:b/>
                <w:bCs/>
                <w:sz w:val="22"/>
                <w:szCs w:val="22"/>
              </w:rPr>
              <w:t>ДБЯУ</w:t>
            </w:r>
          </w:p>
          <w:p w:rsidR="00A30884" w:rsidRPr="00C560AE" w:rsidRDefault="00A30884" w:rsidP="004D248B">
            <w:pPr>
              <w:rPr>
                <w:bCs/>
                <w:sz w:val="22"/>
                <w:szCs w:val="22"/>
              </w:rPr>
            </w:pPr>
            <w:r w:rsidRPr="00C560AE">
              <w:rPr>
                <w:bCs/>
                <w:sz w:val="22"/>
                <w:szCs w:val="22"/>
              </w:rPr>
              <w:t>(Халенко Р.В.)</w:t>
            </w:r>
          </w:p>
          <w:p w:rsidR="00A30884" w:rsidRPr="00C560AE" w:rsidRDefault="00A30884" w:rsidP="004D248B">
            <w:pPr>
              <w:rPr>
                <w:b/>
                <w:bCs/>
                <w:sz w:val="22"/>
                <w:szCs w:val="22"/>
              </w:rPr>
            </w:pPr>
          </w:p>
          <w:p w:rsidR="00A30884" w:rsidRPr="00C560AE" w:rsidRDefault="00A30884" w:rsidP="004D248B">
            <w:pPr>
              <w:rPr>
                <w:b/>
                <w:bCs/>
                <w:sz w:val="22"/>
                <w:szCs w:val="22"/>
              </w:rPr>
            </w:pPr>
            <w:r w:rsidRPr="00C560AE">
              <w:rPr>
                <w:b/>
                <w:bCs/>
                <w:sz w:val="22"/>
                <w:szCs w:val="22"/>
              </w:rPr>
              <w:t xml:space="preserve">ДНТЦ ЯРБ </w:t>
            </w:r>
            <w:r w:rsidRPr="00C560AE">
              <w:rPr>
                <w:bCs/>
                <w:sz w:val="22"/>
                <w:szCs w:val="22"/>
              </w:rPr>
              <w:t>(</w:t>
            </w:r>
            <w:proofErr w:type="spellStart"/>
            <w:r w:rsidRPr="00C560AE">
              <w:rPr>
                <w:bCs/>
                <w:sz w:val="22"/>
                <w:szCs w:val="22"/>
              </w:rPr>
              <w:t>Лігоцький</w:t>
            </w:r>
            <w:proofErr w:type="spellEnd"/>
            <w:r w:rsidRPr="00C560AE">
              <w:rPr>
                <w:bCs/>
                <w:sz w:val="22"/>
                <w:szCs w:val="22"/>
              </w:rPr>
              <w:t xml:space="preserve"> О.І.)</w:t>
            </w:r>
          </w:p>
        </w:tc>
        <w:tc>
          <w:tcPr>
            <w:tcW w:w="1489" w:type="dxa"/>
            <w:gridSpan w:val="3"/>
            <w:vMerge w:val="restart"/>
            <w:shd w:val="clear" w:color="auto" w:fill="FFFFFF"/>
          </w:tcPr>
          <w:p w:rsidR="00A30884" w:rsidRPr="00C560AE" w:rsidRDefault="00A30884" w:rsidP="004D248B">
            <w:pPr>
              <w:pStyle w:val="24"/>
              <w:spacing w:after="0" w:line="240" w:lineRule="auto"/>
              <w:rPr>
                <w:sz w:val="22"/>
                <w:szCs w:val="22"/>
              </w:rPr>
            </w:pPr>
            <w:r w:rsidRPr="00C560AE">
              <w:rPr>
                <w:sz w:val="22"/>
                <w:szCs w:val="22"/>
              </w:rPr>
              <w:t xml:space="preserve">Проект Європейської Комісії INSC U3.01/14 &amp; U3.01/15, Компонент Е (UK/TS/55) </w:t>
            </w:r>
          </w:p>
        </w:tc>
        <w:tc>
          <w:tcPr>
            <w:tcW w:w="2347" w:type="dxa"/>
            <w:gridSpan w:val="4"/>
            <w:shd w:val="clear" w:color="auto" w:fill="auto"/>
          </w:tcPr>
          <w:p w:rsidR="00A30884" w:rsidRPr="00C560AE" w:rsidRDefault="00A30884" w:rsidP="004D248B">
            <w:pPr>
              <w:rPr>
                <w:b/>
                <w:sz w:val="22"/>
                <w:szCs w:val="22"/>
              </w:rPr>
            </w:pPr>
            <w:r w:rsidRPr="00C560AE">
              <w:rPr>
                <w:b/>
                <w:sz w:val="22"/>
                <w:szCs w:val="22"/>
              </w:rPr>
              <w:t>2019-2021</w:t>
            </w:r>
          </w:p>
        </w:tc>
        <w:tc>
          <w:tcPr>
            <w:tcW w:w="2517" w:type="dxa"/>
            <w:gridSpan w:val="6"/>
            <w:shd w:val="clear" w:color="auto" w:fill="FFFFFF"/>
          </w:tcPr>
          <w:p w:rsidR="00A30884" w:rsidRPr="00C560AE" w:rsidRDefault="00A30884" w:rsidP="004D248B">
            <w:pPr>
              <w:rPr>
                <w:sz w:val="22"/>
                <w:szCs w:val="22"/>
              </w:rPr>
            </w:pPr>
          </w:p>
        </w:tc>
        <w:tc>
          <w:tcPr>
            <w:tcW w:w="1282" w:type="dxa"/>
            <w:shd w:val="clear" w:color="auto" w:fill="FFFFFF"/>
          </w:tcPr>
          <w:p w:rsidR="00A30884" w:rsidRPr="00C560AE" w:rsidRDefault="00A30884" w:rsidP="004D248B">
            <w:pPr>
              <w:rPr>
                <w:b/>
                <w:sz w:val="22"/>
                <w:szCs w:val="22"/>
                <w:highlight w:val="yellow"/>
              </w:rPr>
            </w:pPr>
          </w:p>
        </w:tc>
      </w:tr>
      <w:tr w:rsidR="00A30884" w:rsidRPr="00C560AE" w:rsidTr="00F9507E">
        <w:trPr>
          <w:gridBefore w:val="1"/>
          <w:gridAfter w:val="4"/>
          <w:wBefore w:w="86" w:type="dxa"/>
          <w:wAfter w:w="320" w:type="dxa"/>
          <w:trHeight w:val="1770"/>
        </w:trPr>
        <w:tc>
          <w:tcPr>
            <w:tcW w:w="789" w:type="dxa"/>
            <w:gridSpan w:val="3"/>
            <w:vMerge/>
            <w:shd w:val="clear" w:color="auto" w:fill="FFFFFF"/>
          </w:tcPr>
          <w:p w:rsidR="00A30884" w:rsidRPr="00C560AE" w:rsidRDefault="00A30884" w:rsidP="004D248B">
            <w:pPr>
              <w:jc w:val="center"/>
              <w:rPr>
                <w:sz w:val="22"/>
                <w:szCs w:val="22"/>
              </w:rPr>
            </w:pPr>
          </w:p>
        </w:tc>
        <w:tc>
          <w:tcPr>
            <w:tcW w:w="2370" w:type="dxa"/>
            <w:gridSpan w:val="4"/>
            <w:vMerge/>
            <w:shd w:val="clear" w:color="auto" w:fill="FFFFFF"/>
          </w:tcPr>
          <w:p w:rsidR="00A30884" w:rsidRPr="00C560AE" w:rsidRDefault="00A30884" w:rsidP="004D248B">
            <w:pPr>
              <w:pStyle w:val="24"/>
              <w:spacing w:after="0" w:line="240" w:lineRule="auto"/>
              <w:rPr>
                <w:bCs/>
                <w:sz w:val="22"/>
                <w:szCs w:val="22"/>
              </w:rPr>
            </w:pPr>
          </w:p>
        </w:tc>
        <w:tc>
          <w:tcPr>
            <w:tcW w:w="2388" w:type="dxa"/>
            <w:gridSpan w:val="2"/>
            <w:vMerge/>
            <w:shd w:val="clear" w:color="auto" w:fill="FFFFFF"/>
          </w:tcPr>
          <w:p w:rsidR="00A30884" w:rsidRPr="00C560AE" w:rsidRDefault="00A30884" w:rsidP="004D248B">
            <w:pPr>
              <w:pStyle w:val="3"/>
              <w:spacing w:before="0" w:after="0"/>
              <w:rPr>
                <w:rFonts w:ascii="Times New Roman" w:hAnsi="Times New Roman"/>
                <w:b w:val="0"/>
                <w:sz w:val="22"/>
                <w:szCs w:val="22"/>
              </w:rPr>
            </w:pPr>
          </w:p>
        </w:tc>
        <w:tc>
          <w:tcPr>
            <w:tcW w:w="2056" w:type="dxa"/>
            <w:gridSpan w:val="3"/>
            <w:vMerge/>
            <w:shd w:val="clear" w:color="auto" w:fill="FFFFFF"/>
          </w:tcPr>
          <w:p w:rsidR="00A30884" w:rsidRPr="00C560AE" w:rsidRDefault="00A30884" w:rsidP="004D248B">
            <w:pPr>
              <w:rPr>
                <w:b/>
                <w:bCs/>
                <w:sz w:val="22"/>
                <w:szCs w:val="22"/>
              </w:rPr>
            </w:pPr>
          </w:p>
        </w:tc>
        <w:tc>
          <w:tcPr>
            <w:tcW w:w="1489" w:type="dxa"/>
            <w:gridSpan w:val="3"/>
            <w:vMerge/>
            <w:shd w:val="clear" w:color="auto" w:fill="FFFFFF"/>
          </w:tcPr>
          <w:p w:rsidR="00A30884" w:rsidRPr="00C560AE" w:rsidRDefault="00A30884" w:rsidP="004D248B">
            <w:pPr>
              <w:pStyle w:val="24"/>
              <w:spacing w:after="0" w:line="240" w:lineRule="auto"/>
              <w:rPr>
                <w:sz w:val="22"/>
                <w:szCs w:val="22"/>
              </w:rPr>
            </w:pPr>
          </w:p>
        </w:tc>
        <w:tc>
          <w:tcPr>
            <w:tcW w:w="2347" w:type="dxa"/>
            <w:gridSpan w:val="4"/>
            <w:shd w:val="clear" w:color="auto" w:fill="auto"/>
          </w:tcPr>
          <w:p w:rsidR="00A30884" w:rsidRPr="00C560AE" w:rsidRDefault="00A30884" w:rsidP="004D248B">
            <w:pPr>
              <w:rPr>
                <w:b/>
                <w:bCs/>
                <w:sz w:val="22"/>
                <w:szCs w:val="22"/>
              </w:rPr>
            </w:pPr>
            <w:r w:rsidRPr="00C560AE">
              <w:rPr>
                <w:b/>
                <w:bCs/>
                <w:sz w:val="22"/>
                <w:szCs w:val="22"/>
              </w:rPr>
              <w:t>2 етап</w:t>
            </w:r>
            <w:r w:rsidRPr="00C560AE">
              <w:rPr>
                <w:b/>
                <w:sz w:val="22"/>
                <w:szCs w:val="22"/>
              </w:rPr>
              <w:t xml:space="preserve"> </w:t>
            </w:r>
            <w:r w:rsidRPr="00C560AE">
              <w:rPr>
                <w:b/>
                <w:bCs/>
                <w:sz w:val="22"/>
                <w:szCs w:val="22"/>
              </w:rPr>
              <w:t>–</w:t>
            </w:r>
            <w:r w:rsidRPr="00C560AE">
              <w:rPr>
                <w:sz w:val="22"/>
                <w:szCs w:val="22"/>
              </w:rPr>
              <w:t>розроблення першої редакції  НПА</w:t>
            </w:r>
            <w:r w:rsidRPr="00C560AE">
              <w:rPr>
                <w:b/>
                <w:sz w:val="22"/>
                <w:szCs w:val="22"/>
              </w:rPr>
              <w:t xml:space="preserve"> </w:t>
            </w:r>
            <w:r w:rsidRPr="00C560AE">
              <w:rPr>
                <w:b/>
                <w:bCs/>
                <w:sz w:val="22"/>
                <w:szCs w:val="22"/>
              </w:rPr>
              <w:t>– вересень 2020</w:t>
            </w:r>
          </w:p>
          <w:p w:rsidR="00A30884" w:rsidRPr="00C560AE" w:rsidRDefault="00A30884" w:rsidP="004D248B">
            <w:pPr>
              <w:rPr>
                <w:b/>
                <w:sz w:val="22"/>
                <w:szCs w:val="22"/>
              </w:rPr>
            </w:pPr>
          </w:p>
        </w:tc>
        <w:tc>
          <w:tcPr>
            <w:tcW w:w="2517" w:type="dxa"/>
            <w:gridSpan w:val="6"/>
            <w:shd w:val="clear" w:color="auto" w:fill="FFFFFF"/>
          </w:tcPr>
          <w:p w:rsidR="00A30884" w:rsidRPr="00C560AE" w:rsidRDefault="00A30884" w:rsidP="004D248B">
            <w:pPr>
              <w:rPr>
                <w:sz w:val="22"/>
                <w:szCs w:val="22"/>
              </w:rPr>
            </w:pPr>
            <w:r w:rsidRPr="00C560AE">
              <w:rPr>
                <w:sz w:val="22"/>
                <w:szCs w:val="22"/>
              </w:rPr>
              <w:t>проект НПА, пояснювальна записка, порівняльна таблиця (за необхідності), зведення відгуків, довідка про розбіжності</w:t>
            </w:r>
          </w:p>
        </w:tc>
        <w:tc>
          <w:tcPr>
            <w:tcW w:w="1282" w:type="dxa"/>
            <w:shd w:val="clear" w:color="auto" w:fill="FFFFFF"/>
          </w:tcPr>
          <w:p w:rsidR="00A30884" w:rsidRPr="00C560AE" w:rsidRDefault="00A30884" w:rsidP="004D248B">
            <w:pPr>
              <w:rPr>
                <w:b/>
                <w:sz w:val="22"/>
                <w:szCs w:val="22"/>
                <w:highlight w:val="yellow"/>
              </w:rPr>
            </w:pPr>
          </w:p>
        </w:tc>
      </w:tr>
      <w:tr w:rsidR="00A30884" w:rsidRPr="00C560AE" w:rsidTr="00F9507E">
        <w:trPr>
          <w:gridBefore w:val="1"/>
          <w:gridAfter w:val="4"/>
          <w:wBefore w:w="86" w:type="dxa"/>
          <w:wAfter w:w="320" w:type="dxa"/>
          <w:trHeight w:val="1495"/>
        </w:trPr>
        <w:tc>
          <w:tcPr>
            <w:tcW w:w="789" w:type="dxa"/>
            <w:gridSpan w:val="3"/>
            <w:vMerge/>
            <w:shd w:val="clear" w:color="auto" w:fill="FFFFFF"/>
          </w:tcPr>
          <w:p w:rsidR="00A30884" w:rsidRPr="00C560AE" w:rsidRDefault="00A30884" w:rsidP="004D248B">
            <w:pPr>
              <w:jc w:val="center"/>
              <w:rPr>
                <w:sz w:val="22"/>
                <w:szCs w:val="22"/>
                <w:highlight w:val="yellow"/>
              </w:rPr>
            </w:pPr>
          </w:p>
        </w:tc>
        <w:tc>
          <w:tcPr>
            <w:tcW w:w="2370" w:type="dxa"/>
            <w:gridSpan w:val="4"/>
            <w:vMerge/>
            <w:shd w:val="clear" w:color="auto" w:fill="FFFFFF"/>
          </w:tcPr>
          <w:p w:rsidR="00A30884" w:rsidRPr="00C560AE" w:rsidRDefault="00A30884" w:rsidP="004D248B">
            <w:pPr>
              <w:pStyle w:val="24"/>
              <w:spacing w:after="0" w:line="240" w:lineRule="auto"/>
              <w:rPr>
                <w:bCs/>
                <w:sz w:val="22"/>
                <w:szCs w:val="22"/>
              </w:rPr>
            </w:pPr>
          </w:p>
        </w:tc>
        <w:tc>
          <w:tcPr>
            <w:tcW w:w="2388" w:type="dxa"/>
            <w:gridSpan w:val="2"/>
            <w:vMerge/>
            <w:shd w:val="clear" w:color="auto" w:fill="FFFFFF"/>
          </w:tcPr>
          <w:p w:rsidR="00A30884" w:rsidRPr="00C560AE" w:rsidRDefault="00A30884" w:rsidP="004D248B">
            <w:pPr>
              <w:pStyle w:val="3"/>
              <w:spacing w:before="0" w:after="0"/>
              <w:rPr>
                <w:rFonts w:ascii="Times New Roman" w:hAnsi="Times New Roman"/>
                <w:b w:val="0"/>
                <w:sz w:val="22"/>
                <w:szCs w:val="22"/>
              </w:rPr>
            </w:pPr>
          </w:p>
        </w:tc>
        <w:tc>
          <w:tcPr>
            <w:tcW w:w="2056" w:type="dxa"/>
            <w:gridSpan w:val="3"/>
            <w:vMerge/>
            <w:shd w:val="clear" w:color="auto" w:fill="FFFFFF"/>
          </w:tcPr>
          <w:p w:rsidR="00A30884" w:rsidRPr="00C560AE" w:rsidRDefault="00A30884" w:rsidP="004D248B">
            <w:pPr>
              <w:rPr>
                <w:b/>
                <w:bCs/>
                <w:sz w:val="22"/>
                <w:szCs w:val="22"/>
              </w:rPr>
            </w:pPr>
          </w:p>
        </w:tc>
        <w:tc>
          <w:tcPr>
            <w:tcW w:w="1489" w:type="dxa"/>
            <w:gridSpan w:val="3"/>
            <w:vMerge/>
            <w:shd w:val="clear" w:color="auto" w:fill="FFFFFF"/>
          </w:tcPr>
          <w:p w:rsidR="00A30884" w:rsidRPr="00C560AE" w:rsidRDefault="00A30884" w:rsidP="004D248B">
            <w:pPr>
              <w:pStyle w:val="24"/>
              <w:spacing w:after="0" w:line="240" w:lineRule="auto"/>
              <w:rPr>
                <w:sz w:val="22"/>
                <w:szCs w:val="22"/>
              </w:rPr>
            </w:pPr>
          </w:p>
        </w:tc>
        <w:tc>
          <w:tcPr>
            <w:tcW w:w="2347" w:type="dxa"/>
            <w:gridSpan w:val="4"/>
            <w:shd w:val="clear" w:color="auto" w:fill="auto"/>
          </w:tcPr>
          <w:p w:rsidR="00A30884" w:rsidRPr="00C560AE" w:rsidRDefault="00A30884" w:rsidP="004D248B">
            <w:pPr>
              <w:rPr>
                <w:b/>
                <w:bCs/>
                <w:sz w:val="22"/>
                <w:szCs w:val="22"/>
              </w:rPr>
            </w:pPr>
            <w:r w:rsidRPr="00C560AE">
              <w:rPr>
                <w:b/>
                <w:bCs/>
                <w:sz w:val="22"/>
                <w:szCs w:val="22"/>
              </w:rPr>
              <w:t xml:space="preserve">3 етап – </w:t>
            </w:r>
            <w:r w:rsidRPr="00C560AE">
              <w:rPr>
                <w:bCs/>
                <w:sz w:val="22"/>
                <w:szCs w:val="22"/>
              </w:rPr>
              <w:t>розроблення остаточної редакції НПА</w:t>
            </w:r>
            <w:r w:rsidRPr="00C560AE">
              <w:rPr>
                <w:b/>
                <w:bCs/>
                <w:sz w:val="22"/>
                <w:szCs w:val="22"/>
              </w:rPr>
              <w:t xml:space="preserve"> – грудень 2020</w:t>
            </w:r>
          </w:p>
          <w:p w:rsidR="00A30884" w:rsidRPr="00C560AE" w:rsidRDefault="00A30884" w:rsidP="004D248B">
            <w:pPr>
              <w:rPr>
                <w:b/>
                <w:sz w:val="22"/>
                <w:szCs w:val="22"/>
              </w:rPr>
            </w:pPr>
          </w:p>
        </w:tc>
        <w:tc>
          <w:tcPr>
            <w:tcW w:w="2517" w:type="dxa"/>
            <w:gridSpan w:val="6"/>
            <w:shd w:val="clear" w:color="auto" w:fill="FFFFFF"/>
          </w:tcPr>
          <w:p w:rsidR="00A30884" w:rsidRPr="00C560AE" w:rsidRDefault="00A30884" w:rsidP="004D248B">
            <w:pPr>
              <w:rPr>
                <w:sz w:val="22"/>
                <w:szCs w:val="22"/>
              </w:rPr>
            </w:pPr>
            <w:r w:rsidRPr="00C560AE">
              <w:rPr>
                <w:sz w:val="22"/>
                <w:szCs w:val="22"/>
              </w:rPr>
              <w:t>проект НПА, пояснювальна записка, порівняльна таблиця (за необхідності), внутрішнє та зовнішнє погодження</w:t>
            </w:r>
          </w:p>
        </w:tc>
        <w:tc>
          <w:tcPr>
            <w:tcW w:w="1282" w:type="dxa"/>
            <w:shd w:val="clear" w:color="auto" w:fill="FFFFFF"/>
          </w:tcPr>
          <w:p w:rsidR="00A30884" w:rsidRPr="00C560AE" w:rsidRDefault="00A30884" w:rsidP="004D248B">
            <w:pPr>
              <w:rPr>
                <w:b/>
                <w:sz w:val="22"/>
                <w:szCs w:val="22"/>
                <w:highlight w:val="yellow"/>
              </w:rPr>
            </w:pPr>
          </w:p>
        </w:tc>
      </w:tr>
      <w:tr w:rsidR="00A30884" w:rsidRPr="00C560AE" w:rsidTr="00F9507E">
        <w:trPr>
          <w:gridBefore w:val="1"/>
          <w:gridAfter w:val="4"/>
          <w:wBefore w:w="86" w:type="dxa"/>
          <w:wAfter w:w="320" w:type="dxa"/>
          <w:trHeight w:val="1050"/>
        </w:trPr>
        <w:tc>
          <w:tcPr>
            <w:tcW w:w="789" w:type="dxa"/>
            <w:gridSpan w:val="3"/>
            <w:vMerge/>
            <w:shd w:val="clear" w:color="auto" w:fill="FFFFFF"/>
          </w:tcPr>
          <w:p w:rsidR="00A30884" w:rsidRPr="00C560AE" w:rsidRDefault="00A30884" w:rsidP="004D248B">
            <w:pPr>
              <w:jc w:val="center"/>
              <w:rPr>
                <w:sz w:val="22"/>
                <w:szCs w:val="22"/>
                <w:highlight w:val="yellow"/>
              </w:rPr>
            </w:pPr>
          </w:p>
        </w:tc>
        <w:tc>
          <w:tcPr>
            <w:tcW w:w="2370" w:type="dxa"/>
            <w:gridSpan w:val="4"/>
            <w:vMerge/>
            <w:shd w:val="clear" w:color="auto" w:fill="FFFFFF"/>
          </w:tcPr>
          <w:p w:rsidR="00A30884" w:rsidRPr="00C560AE" w:rsidRDefault="00A30884" w:rsidP="004D248B">
            <w:pPr>
              <w:pStyle w:val="24"/>
              <w:spacing w:after="0" w:line="240" w:lineRule="auto"/>
              <w:rPr>
                <w:bCs/>
                <w:sz w:val="22"/>
                <w:szCs w:val="22"/>
              </w:rPr>
            </w:pPr>
          </w:p>
        </w:tc>
        <w:tc>
          <w:tcPr>
            <w:tcW w:w="2388" w:type="dxa"/>
            <w:gridSpan w:val="2"/>
            <w:vMerge/>
            <w:shd w:val="clear" w:color="auto" w:fill="FFFFFF"/>
          </w:tcPr>
          <w:p w:rsidR="00A30884" w:rsidRPr="00C560AE" w:rsidRDefault="00A30884" w:rsidP="004D248B">
            <w:pPr>
              <w:pStyle w:val="3"/>
              <w:spacing w:before="0" w:after="0"/>
              <w:rPr>
                <w:rFonts w:ascii="Times New Roman" w:hAnsi="Times New Roman"/>
                <w:b w:val="0"/>
                <w:sz w:val="22"/>
                <w:szCs w:val="22"/>
              </w:rPr>
            </w:pPr>
          </w:p>
        </w:tc>
        <w:tc>
          <w:tcPr>
            <w:tcW w:w="2056" w:type="dxa"/>
            <w:gridSpan w:val="3"/>
            <w:vMerge/>
            <w:shd w:val="clear" w:color="auto" w:fill="FFFFFF"/>
          </w:tcPr>
          <w:p w:rsidR="00A30884" w:rsidRPr="00C560AE" w:rsidRDefault="00A30884" w:rsidP="004D248B">
            <w:pPr>
              <w:rPr>
                <w:b/>
                <w:bCs/>
                <w:sz w:val="22"/>
                <w:szCs w:val="22"/>
              </w:rPr>
            </w:pPr>
          </w:p>
        </w:tc>
        <w:tc>
          <w:tcPr>
            <w:tcW w:w="1489" w:type="dxa"/>
            <w:gridSpan w:val="3"/>
            <w:vMerge/>
            <w:shd w:val="clear" w:color="auto" w:fill="FFFFFF"/>
          </w:tcPr>
          <w:p w:rsidR="00A30884" w:rsidRPr="00C560AE" w:rsidRDefault="00A30884" w:rsidP="004D248B">
            <w:pPr>
              <w:pStyle w:val="24"/>
              <w:spacing w:after="0" w:line="240" w:lineRule="auto"/>
              <w:rPr>
                <w:sz w:val="22"/>
                <w:szCs w:val="22"/>
              </w:rPr>
            </w:pPr>
          </w:p>
        </w:tc>
        <w:tc>
          <w:tcPr>
            <w:tcW w:w="2347" w:type="dxa"/>
            <w:gridSpan w:val="4"/>
            <w:shd w:val="clear" w:color="auto" w:fill="auto"/>
          </w:tcPr>
          <w:p w:rsidR="00A30884" w:rsidRPr="00C560AE" w:rsidRDefault="00A30884" w:rsidP="004D248B">
            <w:pPr>
              <w:rPr>
                <w:b/>
                <w:bCs/>
                <w:sz w:val="22"/>
                <w:szCs w:val="22"/>
              </w:rPr>
            </w:pPr>
            <w:r w:rsidRPr="00C560AE">
              <w:rPr>
                <w:b/>
                <w:bCs/>
                <w:sz w:val="22"/>
                <w:szCs w:val="22"/>
              </w:rPr>
              <w:t xml:space="preserve">4 етап – </w:t>
            </w:r>
            <w:r w:rsidRPr="00C560AE">
              <w:rPr>
                <w:bCs/>
                <w:sz w:val="22"/>
                <w:szCs w:val="22"/>
              </w:rPr>
              <w:t xml:space="preserve">подання НПА до Мін’юсту на державну реєстрацію </w:t>
            </w:r>
            <w:r w:rsidRPr="00C560AE">
              <w:rPr>
                <w:b/>
                <w:bCs/>
                <w:sz w:val="22"/>
                <w:szCs w:val="22"/>
              </w:rPr>
              <w:t>–  лютий 2021</w:t>
            </w:r>
          </w:p>
          <w:p w:rsidR="00A30884" w:rsidRPr="00C560AE" w:rsidRDefault="00A30884" w:rsidP="004D248B">
            <w:pPr>
              <w:rPr>
                <w:b/>
                <w:bCs/>
                <w:sz w:val="22"/>
                <w:szCs w:val="22"/>
              </w:rPr>
            </w:pPr>
          </w:p>
        </w:tc>
        <w:tc>
          <w:tcPr>
            <w:tcW w:w="2517" w:type="dxa"/>
            <w:gridSpan w:val="6"/>
            <w:shd w:val="clear" w:color="auto" w:fill="FFFFFF"/>
          </w:tcPr>
          <w:p w:rsidR="00A30884" w:rsidRPr="00C560AE" w:rsidRDefault="00A30884" w:rsidP="004D248B">
            <w:pPr>
              <w:rPr>
                <w:sz w:val="22"/>
                <w:szCs w:val="22"/>
              </w:rPr>
            </w:pPr>
            <w:r w:rsidRPr="00C560AE">
              <w:rPr>
                <w:sz w:val="22"/>
                <w:szCs w:val="22"/>
              </w:rPr>
              <w:t>пакет документів для подання НПА у Мін’юст</w:t>
            </w:r>
          </w:p>
          <w:p w:rsidR="00A30884" w:rsidRPr="00C560AE" w:rsidRDefault="00A30884" w:rsidP="004D248B">
            <w:pPr>
              <w:rPr>
                <w:sz w:val="22"/>
                <w:szCs w:val="22"/>
              </w:rPr>
            </w:pPr>
          </w:p>
        </w:tc>
        <w:tc>
          <w:tcPr>
            <w:tcW w:w="1282" w:type="dxa"/>
            <w:shd w:val="clear" w:color="auto" w:fill="FFFFFF"/>
          </w:tcPr>
          <w:p w:rsidR="00A30884" w:rsidRPr="00C560AE" w:rsidRDefault="00A30884" w:rsidP="004D248B">
            <w:pPr>
              <w:rPr>
                <w:b/>
                <w:sz w:val="22"/>
                <w:szCs w:val="22"/>
              </w:rPr>
            </w:pPr>
          </w:p>
        </w:tc>
      </w:tr>
      <w:tr w:rsidR="00A30884" w:rsidRPr="00C560AE" w:rsidTr="00F9507E">
        <w:trPr>
          <w:gridBefore w:val="1"/>
          <w:gridAfter w:val="4"/>
          <w:wBefore w:w="86" w:type="dxa"/>
          <w:wAfter w:w="320" w:type="dxa"/>
          <w:trHeight w:val="288"/>
        </w:trPr>
        <w:tc>
          <w:tcPr>
            <w:tcW w:w="789" w:type="dxa"/>
            <w:gridSpan w:val="3"/>
            <w:vMerge w:val="restart"/>
            <w:shd w:val="clear" w:color="auto" w:fill="FFFFFF"/>
          </w:tcPr>
          <w:p w:rsidR="00A30884" w:rsidRPr="00C560AE" w:rsidRDefault="00A30884" w:rsidP="004D248B">
            <w:pPr>
              <w:jc w:val="center"/>
              <w:rPr>
                <w:sz w:val="22"/>
                <w:szCs w:val="22"/>
              </w:rPr>
            </w:pPr>
            <w:r w:rsidRPr="00C560AE">
              <w:rPr>
                <w:sz w:val="22"/>
                <w:szCs w:val="22"/>
              </w:rPr>
              <w:t>3.6</w:t>
            </w:r>
          </w:p>
        </w:tc>
        <w:tc>
          <w:tcPr>
            <w:tcW w:w="2370" w:type="dxa"/>
            <w:gridSpan w:val="4"/>
            <w:vMerge w:val="restart"/>
            <w:shd w:val="clear" w:color="auto" w:fill="FFFFFF"/>
          </w:tcPr>
          <w:p w:rsidR="00A30884" w:rsidRPr="00C560AE" w:rsidRDefault="00A30884" w:rsidP="004D248B">
            <w:pPr>
              <w:pStyle w:val="24"/>
              <w:spacing w:after="0" w:line="240" w:lineRule="auto"/>
              <w:rPr>
                <w:bCs/>
                <w:sz w:val="22"/>
                <w:szCs w:val="22"/>
              </w:rPr>
            </w:pPr>
            <w:r w:rsidRPr="00C560AE">
              <w:rPr>
                <w:bCs/>
                <w:sz w:val="22"/>
                <w:szCs w:val="22"/>
              </w:rPr>
              <w:t>Внесення змін до НПА «Загальні положення безпеки атомних станцій»</w:t>
            </w:r>
          </w:p>
        </w:tc>
        <w:tc>
          <w:tcPr>
            <w:tcW w:w="2388" w:type="dxa"/>
            <w:gridSpan w:val="2"/>
            <w:vMerge w:val="restart"/>
            <w:shd w:val="clear" w:color="auto" w:fill="FFFFFF"/>
          </w:tcPr>
          <w:p w:rsidR="00A30884" w:rsidRPr="00C560AE" w:rsidRDefault="00A30884" w:rsidP="004D248B">
            <w:pPr>
              <w:pStyle w:val="3"/>
              <w:spacing w:before="0" w:after="0"/>
              <w:rPr>
                <w:rFonts w:ascii="Times New Roman" w:hAnsi="Times New Roman"/>
                <w:b w:val="0"/>
                <w:sz w:val="22"/>
                <w:szCs w:val="22"/>
              </w:rPr>
            </w:pPr>
            <w:r w:rsidRPr="00C560AE">
              <w:rPr>
                <w:rFonts w:ascii="Times New Roman" w:hAnsi="Times New Roman"/>
                <w:b w:val="0"/>
                <w:bCs w:val="0"/>
                <w:sz w:val="22"/>
                <w:szCs w:val="22"/>
              </w:rPr>
              <w:t>Необхідність удосконалення законодавства</w:t>
            </w:r>
          </w:p>
        </w:tc>
        <w:tc>
          <w:tcPr>
            <w:tcW w:w="2056" w:type="dxa"/>
            <w:gridSpan w:val="3"/>
            <w:vMerge w:val="restart"/>
            <w:shd w:val="clear" w:color="auto" w:fill="FFFFFF"/>
          </w:tcPr>
          <w:p w:rsidR="00A30884" w:rsidRPr="00C560AE" w:rsidRDefault="00A30884" w:rsidP="004D248B">
            <w:pPr>
              <w:rPr>
                <w:b/>
                <w:bCs/>
                <w:sz w:val="22"/>
                <w:szCs w:val="22"/>
              </w:rPr>
            </w:pPr>
            <w:r w:rsidRPr="00C560AE">
              <w:rPr>
                <w:b/>
                <w:bCs/>
                <w:sz w:val="22"/>
                <w:szCs w:val="22"/>
              </w:rPr>
              <w:t xml:space="preserve">ДБЯУ </w:t>
            </w:r>
          </w:p>
          <w:p w:rsidR="00A30884" w:rsidRPr="00C560AE" w:rsidRDefault="00A30884" w:rsidP="004D248B">
            <w:pPr>
              <w:rPr>
                <w:bCs/>
                <w:sz w:val="22"/>
                <w:szCs w:val="22"/>
              </w:rPr>
            </w:pPr>
            <w:r w:rsidRPr="00C560AE">
              <w:rPr>
                <w:bCs/>
                <w:sz w:val="22"/>
                <w:szCs w:val="22"/>
              </w:rPr>
              <w:t xml:space="preserve">(Єган С.М.) </w:t>
            </w:r>
          </w:p>
          <w:p w:rsidR="00A30884" w:rsidRPr="00C560AE" w:rsidRDefault="00A30884" w:rsidP="004D248B">
            <w:pPr>
              <w:rPr>
                <w:b/>
                <w:bCs/>
                <w:sz w:val="22"/>
                <w:szCs w:val="22"/>
              </w:rPr>
            </w:pPr>
          </w:p>
          <w:p w:rsidR="00A30884" w:rsidRPr="00C560AE" w:rsidRDefault="00A30884" w:rsidP="004D248B">
            <w:pPr>
              <w:rPr>
                <w:b/>
                <w:bCs/>
                <w:sz w:val="22"/>
                <w:szCs w:val="22"/>
              </w:rPr>
            </w:pPr>
            <w:r w:rsidRPr="00C560AE">
              <w:rPr>
                <w:b/>
                <w:bCs/>
                <w:sz w:val="22"/>
                <w:szCs w:val="22"/>
              </w:rPr>
              <w:t>ДНТЦ ЯРБ</w:t>
            </w:r>
          </w:p>
          <w:p w:rsidR="00A30884" w:rsidRPr="00C560AE" w:rsidRDefault="00A30884" w:rsidP="004D248B">
            <w:pPr>
              <w:rPr>
                <w:bCs/>
                <w:sz w:val="22"/>
                <w:szCs w:val="22"/>
              </w:rPr>
            </w:pPr>
            <w:r w:rsidRPr="00C560AE">
              <w:rPr>
                <w:bCs/>
                <w:sz w:val="22"/>
                <w:szCs w:val="22"/>
              </w:rPr>
              <w:t xml:space="preserve">(Зелений О.В., </w:t>
            </w:r>
            <w:proofErr w:type="spellStart"/>
            <w:r w:rsidRPr="00C560AE">
              <w:rPr>
                <w:bCs/>
                <w:sz w:val="22"/>
                <w:szCs w:val="22"/>
              </w:rPr>
              <w:t>Шендерович</w:t>
            </w:r>
            <w:proofErr w:type="spellEnd"/>
            <w:r w:rsidRPr="00C560AE">
              <w:rPr>
                <w:bCs/>
                <w:sz w:val="22"/>
                <w:szCs w:val="22"/>
              </w:rPr>
              <w:t xml:space="preserve"> В.Я.)</w:t>
            </w:r>
          </w:p>
        </w:tc>
        <w:tc>
          <w:tcPr>
            <w:tcW w:w="1489" w:type="dxa"/>
            <w:gridSpan w:val="3"/>
            <w:vMerge w:val="restart"/>
            <w:shd w:val="clear" w:color="auto" w:fill="FFFFFF"/>
          </w:tcPr>
          <w:p w:rsidR="00A30884" w:rsidRPr="00C560AE" w:rsidRDefault="00A30884" w:rsidP="004D248B">
            <w:pPr>
              <w:pStyle w:val="24"/>
              <w:spacing w:after="0" w:line="240" w:lineRule="auto"/>
              <w:rPr>
                <w:sz w:val="22"/>
                <w:szCs w:val="22"/>
              </w:rPr>
            </w:pPr>
          </w:p>
        </w:tc>
        <w:tc>
          <w:tcPr>
            <w:tcW w:w="2347" w:type="dxa"/>
            <w:gridSpan w:val="4"/>
            <w:shd w:val="clear" w:color="auto" w:fill="auto"/>
          </w:tcPr>
          <w:p w:rsidR="00A30884" w:rsidRPr="00C560AE" w:rsidRDefault="00A30884" w:rsidP="004D248B">
            <w:pPr>
              <w:rPr>
                <w:b/>
                <w:bCs/>
                <w:sz w:val="22"/>
                <w:szCs w:val="22"/>
              </w:rPr>
            </w:pPr>
            <w:r w:rsidRPr="00C560AE">
              <w:rPr>
                <w:b/>
                <w:bCs/>
                <w:sz w:val="22"/>
                <w:szCs w:val="22"/>
              </w:rPr>
              <w:t>2018-2020</w:t>
            </w:r>
          </w:p>
        </w:tc>
        <w:tc>
          <w:tcPr>
            <w:tcW w:w="2517" w:type="dxa"/>
            <w:gridSpan w:val="6"/>
            <w:shd w:val="clear" w:color="auto" w:fill="FFFFFF"/>
          </w:tcPr>
          <w:p w:rsidR="00A30884" w:rsidRPr="00C560AE" w:rsidRDefault="00A30884" w:rsidP="004D248B">
            <w:pPr>
              <w:rPr>
                <w:sz w:val="22"/>
                <w:szCs w:val="22"/>
              </w:rPr>
            </w:pPr>
          </w:p>
        </w:tc>
        <w:tc>
          <w:tcPr>
            <w:tcW w:w="1282" w:type="dxa"/>
            <w:shd w:val="clear" w:color="auto" w:fill="FFFFFF"/>
          </w:tcPr>
          <w:p w:rsidR="00A30884" w:rsidRPr="00C560AE" w:rsidRDefault="00A30884" w:rsidP="004D248B">
            <w:pPr>
              <w:rPr>
                <w:b/>
                <w:sz w:val="22"/>
                <w:szCs w:val="22"/>
              </w:rPr>
            </w:pPr>
          </w:p>
        </w:tc>
      </w:tr>
      <w:tr w:rsidR="00A30884" w:rsidRPr="00C560AE" w:rsidTr="00F9507E">
        <w:trPr>
          <w:gridBefore w:val="1"/>
          <w:gridAfter w:val="4"/>
          <w:wBefore w:w="86" w:type="dxa"/>
          <w:wAfter w:w="320" w:type="dxa"/>
          <w:trHeight w:val="1497"/>
        </w:trPr>
        <w:tc>
          <w:tcPr>
            <w:tcW w:w="789" w:type="dxa"/>
            <w:gridSpan w:val="3"/>
            <w:vMerge/>
            <w:shd w:val="clear" w:color="auto" w:fill="FFFFFF"/>
          </w:tcPr>
          <w:p w:rsidR="00A30884" w:rsidRPr="00C560AE" w:rsidRDefault="00A30884" w:rsidP="004D248B">
            <w:pPr>
              <w:jc w:val="center"/>
              <w:rPr>
                <w:sz w:val="22"/>
                <w:szCs w:val="22"/>
              </w:rPr>
            </w:pPr>
          </w:p>
        </w:tc>
        <w:tc>
          <w:tcPr>
            <w:tcW w:w="2370" w:type="dxa"/>
            <w:gridSpan w:val="4"/>
            <w:vMerge/>
            <w:shd w:val="clear" w:color="auto" w:fill="FFFFFF"/>
          </w:tcPr>
          <w:p w:rsidR="00A30884" w:rsidRPr="00C560AE" w:rsidRDefault="00A30884" w:rsidP="004D248B">
            <w:pPr>
              <w:pStyle w:val="24"/>
              <w:spacing w:after="0" w:line="240" w:lineRule="auto"/>
              <w:rPr>
                <w:bCs/>
                <w:sz w:val="22"/>
                <w:szCs w:val="22"/>
              </w:rPr>
            </w:pPr>
          </w:p>
        </w:tc>
        <w:tc>
          <w:tcPr>
            <w:tcW w:w="2388" w:type="dxa"/>
            <w:gridSpan w:val="2"/>
            <w:vMerge/>
            <w:shd w:val="clear" w:color="auto" w:fill="FFFFFF"/>
          </w:tcPr>
          <w:p w:rsidR="00A30884" w:rsidRPr="00C560AE" w:rsidRDefault="00A30884" w:rsidP="004D248B">
            <w:pPr>
              <w:pStyle w:val="3"/>
              <w:spacing w:before="0" w:after="0"/>
              <w:rPr>
                <w:rFonts w:ascii="Times New Roman" w:hAnsi="Times New Roman"/>
                <w:b w:val="0"/>
                <w:sz w:val="22"/>
                <w:szCs w:val="22"/>
              </w:rPr>
            </w:pPr>
          </w:p>
        </w:tc>
        <w:tc>
          <w:tcPr>
            <w:tcW w:w="2056" w:type="dxa"/>
            <w:gridSpan w:val="3"/>
            <w:vMerge/>
            <w:shd w:val="clear" w:color="auto" w:fill="FFFFFF"/>
          </w:tcPr>
          <w:p w:rsidR="00A30884" w:rsidRPr="00C560AE" w:rsidRDefault="00A30884" w:rsidP="004D248B">
            <w:pPr>
              <w:rPr>
                <w:b/>
                <w:bCs/>
                <w:sz w:val="22"/>
                <w:szCs w:val="22"/>
              </w:rPr>
            </w:pPr>
          </w:p>
        </w:tc>
        <w:tc>
          <w:tcPr>
            <w:tcW w:w="1489" w:type="dxa"/>
            <w:gridSpan w:val="3"/>
            <w:vMerge/>
            <w:shd w:val="clear" w:color="auto" w:fill="FFFFFF"/>
          </w:tcPr>
          <w:p w:rsidR="00A30884" w:rsidRPr="00C560AE" w:rsidRDefault="00A30884" w:rsidP="004D248B">
            <w:pPr>
              <w:pStyle w:val="24"/>
              <w:spacing w:after="0" w:line="240" w:lineRule="auto"/>
              <w:rPr>
                <w:sz w:val="22"/>
                <w:szCs w:val="22"/>
              </w:rPr>
            </w:pPr>
          </w:p>
        </w:tc>
        <w:tc>
          <w:tcPr>
            <w:tcW w:w="2347" w:type="dxa"/>
            <w:gridSpan w:val="4"/>
            <w:shd w:val="clear" w:color="auto" w:fill="auto"/>
          </w:tcPr>
          <w:p w:rsidR="00A30884" w:rsidRPr="00C560AE" w:rsidRDefault="00A30884" w:rsidP="004D248B">
            <w:pPr>
              <w:rPr>
                <w:b/>
                <w:bCs/>
                <w:sz w:val="22"/>
                <w:szCs w:val="22"/>
              </w:rPr>
            </w:pPr>
            <w:r w:rsidRPr="00C560AE">
              <w:rPr>
                <w:b/>
                <w:bCs/>
                <w:sz w:val="22"/>
                <w:szCs w:val="22"/>
              </w:rPr>
              <w:t>2 етап –</w:t>
            </w:r>
            <w:r w:rsidRPr="00C560AE">
              <w:rPr>
                <w:bCs/>
                <w:sz w:val="22"/>
                <w:szCs w:val="22"/>
              </w:rPr>
              <w:t>розроблення першої редакції  НПА</w:t>
            </w:r>
            <w:r w:rsidRPr="00C560AE">
              <w:rPr>
                <w:b/>
                <w:bCs/>
                <w:sz w:val="22"/>
                <w:szCs w:val="22"/>
              </w:rPr>
              <w:t xml:space="preserve"> – травень 2020</w:t>
            </w:r>
          </w:p>
          <w:p w:rsidR="00A30884" w:rsidRPr="00C560AE" w:rsidRDefault="00A30884" w:rsidP="004D248B">
            <w:pPr>
              <w:rPr>
                <w:b/>
                <w:bCs/>
                <w:sz w:val="22"/>
                <w:szCs w:val="22"/>
              </w:rPr>
            </w:pPr>
          </w:p>
          <w:p w:rsidR="00A30884" w:rsidRPr="00C560AE" w:rsidRDefault="00A30884" w:rsidP="004D248B">
            <w:pPr>
              <w:rPr>
                <w:b/>
                <w:bCs/>
                <w:sz w:val="22"/>
                <w:szCs w:val="22"/>
              </w:rPr>
            </w:pPr>
          </w:p>
        </w:tc>
        <w:tc>
          <w:tcPr>
            <w:tcW w:w="2517" w:type="dxa"/>
            <w:gridSpan w:val="6"/>
            <w:shd w:val="clear" w:color="auto" w:fill="FFFFFF"/>
          </w:tcPr>
          <w:p w:rsidR="00A30884" w:rsidRPr="00C560AE" w:rsidRDefault="00A30884" w:rsidP="004D248B">
            <w:pPr>
              <w:rPr>
                <w:sz w:val="22"/>
                <w:szCs w:val="22"/>
              </w:rPr>
            </w:pPr>
            <w:r w:rsidRPr="00C560AE">
              <w:rPr>
                <w:sz w:val="22"/>
                <w:szCs w:val="22"/>
              </w:rPr>
              <w:t>проект НПА, пояснювальна записка, порівняльна таблиця (за необхідності), зведення відгуків, довідка про розбіжності</w:t>
            </w:r>
          </w:p>
        </w:tc>
        <w:tc>
          <w:tcPr>
            <w:tcW w:w="1282" w:type="dxa"/>
            <w:shd w:val="clear" w:color="auto" w:fill="FFFFFF"/>
          </w:tcPr>
          <w:p w:rsidR="00A30884" w:rsidRPr="00C560AE" w:rsidRDefault="00A30884" w:rsidP="004D248B">
            <w:pPr>
              <w:rPr>
                <w:b/>
                <w:sz w:val="22"/>
                <w:szCs w:val="22"/>
              </w:rPr>
            </w:pPr>
          </w:p>
        </w:tc>
      </w:tr>
      <w:tr w:rsidR="00A30884" w:rsidRPr="00C560AE" w:rsidTr="00F9507E">
        <w:trPr>
          <w:gridBefore w:val="1"/>
          <w:gridAfter w:val="4"/>
          <w:wBefore w:w="86" w:type="dxa"/>
          <w:wAfter w:w="320" w:type="dxa"/>
          <w:trHeight w:val="1590"/>
        </w:trPr>
        <w:tc>
          <w:tcPr>
            <w:tcW w:w="789" w:type="dxa"/>
            <w:gridSpan w:val="3"/>
            <w:vMerge/>
            <w:shd w:val="clear" w:color="auto" w:fill="FFFFFF"/>
          </w:tcPr>
          <w:p w:rsidR="00A30884" w:rsidRPr="00C560AE" w:rsidRDefault="00A30884" w:rsidP="004D248B">
            <w:pPr>
              <w:jc w:val="center"/>
              <w:rPr>
                <w:sz w:val="22"/>
                <w:szCs w:val="22"/>
              </w:rPr>
            </w:pPr>
          </w:p>
        </w:tc>
        <w:tc>
          <w:tcPr>
            <w:tcW w:w="2370" w:type="dxa"/>
            <w:gridSpan w:val="4"/>
            <w:vMerge/>
            <w:shd w:val="clear" w:color="auto" w:fill="FFFFFF"/>
          </w:tcPr>
          <w:p w:rsidR="00A30884" w:rsidRPr="00C560AE" w:rsidRDefault="00A30884" w:rsidP="004D248B">
            <w:pPr>
              <w:pStyle w:val="24"/>
              <w:spacing w:after="0" w:line="240" w:lineRule="auto"/>
              <w:rPr>
                <w:bCs/>
                <w:sz w:val="22"/>
                <w:szCs w:val="22"/>
              </w:rPr>
            </w:pPr>
          </w:p>
        </w:tc>
        <w:tc>
          <w:tcPr>
            <w:tcW w:w="2388" w:type="dxa"/>
            <w:gridSpan w:val="2"/>
            <w:vMerge/>
            <w:shd w:val="clear" w:color="auto" w:fill="FFFFFF"/>
          </w:tcPr>
          <w:p w:rsidR="00A30884" w:rsidRPr="00C560AE" w:rsidRDefault="00A30884" w:rsidP="004D248B">
            <w:pPr>
              <w:pStyle w:val="3"/>
              <w:spacing w:before="0" w:after="0"/>
              <w:rPr>
                <w:rFonts w:ascii="Times New Roman" w:hAnsi="Times New Roman"/>
                <w:b w:val="0"/>
                <w:sz w:val="22"/>
                <w:szCs w:val="22"/>
              </w:rPr>
            </w:pPr>
          </w:p>
        </w:tc>
        <w:tc>
          <w:tcPr>
            <w:tcW w:w="2056" w:type="dxa"/>
            <w:gridSpan w:val="3"/>
            <w:vMerge/>
            <w:shd w:val="clear" w:color="auto" w:fill="FFFFFF"/>
          </w:tcPr>
          <w:p w:rsidR="00A30884" w:rsidRPr="00C560AE" w:rsidRDefault="00A30884" w:rsidP="004D248B">
            <w:pPr>
              <w:rPr>
                <w:b/>
                <w:bCs/>
                <w:sz w:val="22"/>
                <w:szCs w:val="22"/>
              </w:rPr>
            </w:pPr>
          </w:p>
        </w:tc>
        <w:tc>
          <w:tcPr>
            <w:tcW w:w="1489" w:type="dxa"/>
            <w:gridSpan w:val="3"/>
            <w:vMerge/>
            <w:shd w:val="clear" w:color="auto" w:fill="FFFFFF"/>
          </w:tcPr>
          <w:p w:rsidR="00A30884" w:rsidRPr="00C560AE" w:rsidRDefault="00A30884" w:rsidP="004D248B">
            <w:pPr>
              <w:pStyle w:val="24"/>
              <w:spacing w:after="0" w:line="240" w:lineRule="auto"/>
              <w:rPr>
                <w:sz w:val="22"/>
                <w:szCs w:val="22"/>
              </w:rPr>
            </w:pPr>
          </w:p>
        </w:tc>
        <w:tc>
          <w:tcPr>
            <w:tcW w:w="2347" w:type="dxa"/>
            <w:gridSpan w:val="4"/>
            <w:shd w:val="clear" w:color="auto" w:fill="auto"/>
          </w:tcPr>
          <w:p w:rsidR="00A30884" w:rsidRPr="00C560AE" w:rsidRDefault="00A30884" w:rsidP="004D248B">
            <w:pPr>
              <w:rPr>
                <w:b/>
                <w:bCs/>
                <w:sz w:val="22"/>
                <w:szCs w:val="22"/>
              </w:rPr>
            </w:pPr>
            <w:r w:rsidRPr="00C560AE">
              <w:rPr>
                <w:b/>
                <w:bCs/>
                <w:sz w:val="22"/>
                <w:szCs w:val="22"/>
              </w:rPr>
              <w:t>3 етап –</w:t>
            </w:r>
            <w:r w:rsidRPr="00C560AE">
              <w:rPr>
                <w:bCs/>
                <w:sz w:val="22"/>
                <w:szCs w:val="22"/>
              </w:rPr>
              <w:t>розроблення остаточної редакції НПА</w:t>
            </w:r>
            <w:r w:rsidRPr="00C560AE">
              <w:rPr>
                <w:b/>
                <w:bCs/>
                <w:sz w:val="22"/>
                <w:szCs w:val="22"/>
              </w:rPr>
              <w:t xml:space="preserve"> – жовтень 2020</w:t>
            </w:r>
          </w:p>
          <w:p w:rsidR="00A30884" w:rsidRPr="00C560AE" w:rsidRDefault="00A30884" w:rsidP="004D248B">
            <w:pPr>
              <w:rPr>
                <w:b/>
                <w:bCs/>
                <w:sz w:val="22"/>
                <w:szCs w:val="22"/>
              </w:rPr>
            </w:pPr>
          </w:p>
          <w:p w:rsidR="00A30884" w:rsidRPr="00C560AE" w:rsidRDefault="00A30884" w:rsidP="004D248B">
            <w:pPr>
              <w:rPr>
                <w:b/>
                <w:bCs/>
                <w:sz w:val="22"/>
                <w:szCs w:val="22"/>
              </w:rPr>
            </w:pPr>
          </w:p>
        </w:tc>
        <w:tc>
          <w:tcPr>
            <w:tcW w:w="2517" w:type="dxa"/>
            <w:gridSpan w:val="6"/>
            <w:shd w:val="clear" w:color="auto" w:fill="FFFFFF"/>
          </w:tcPr>
          <w:p w:rsidR="00A30884" w:rsidRPr="00C560AE" w:rsidRDefault="00A30884" w:rsidP="004D248B">
            <w:pPr>
              <w:rPr>
                <w:sz w:val="22"/>
                <w:szCs w:val="22"/>
              </w:rPr>
            </w:pPr>
            <w:r w:rsidRPr="00C560AE">
              <w:rPr>
                <w:sz w:val="22"/>
                <w:szCs w:val="22"/>
              </w:rPr>
              <w:t>проект НПА, пояснювальна записка, порівняльна таблиця (за необхідності), внутрішнє та зовнішнє погодження</w:t>
            </w:r>
          </w:p>
        </w:tc>
        <w:tc>
          <w:tcPr>
            <w:tcW w:w="1282" w:type="dxa"/>
            <w:shd w:val="clear" w:color="auto" w:fill="FFFFFF"/>
          </w:tcPr>
          <w:p w:rsidR="00A30884" w:rsidRPr="00C560AE" w:rsidRDefault="00A30884" w:rsidP="004D248B">
            <w:pPr>
              <w:rPr>
                <w:b/>
                <w:sz w:val="22"/>
                <w:szCs w:val="22"/>
              </w:rPr>
            </w:pPr>
          </w:p>
        </w:tc>
      </w:tr>
      <w:tr w:rsidR="00A30884" w:rsidRPr="00C560AE" w:rsidTr="00F9507E">
        <w:trPr>
          <w:gridBefore w:val="1"/>
          <w:gridAfter w:val="4"/>
          <w:wBefore w:w="86" w:type="dxa"/>
          <w:wAfter w:w="320" w:type="dxa"/>
          <w:trHeight w:val="1128"/>
        </w:trPr>
        <w:tc>
          <w:tcPr>
            <w:tcW w:w="789" w:type="dxa"/>
            <w:gridSpan w:val="3"/>
            <w:vMerge/>
            <w:shd w:val="clear" w:color="auto" w:fill="FFFFFF"/>
          </w:tcPr>
          <w:p w:rsidR="00A30884" w:rsidRPr="00C560AE" w:rsidRDefault="00A30884" w:rsidP="004D248B">
            <w:pPr>
              <w:jc w:val="center"/>
              <w:rPr>
                <w:sz w:val="22"/>
                <w:szCs w:val="22"/>
              </w:rPr>
            </w:pPr>
          </w:p>
        </w:tc>
        <w:tc>
          <w:tcPr>
            <w:tcW w:w="2370" w:type="dxa"/>
            <w:gridSpan w:val="4"/>
            <w:vMerge/>
            <w:shd w:val="clear" w:color="auto" w:fill="FFFFFF"/>
          </w:tcPr>
          <w:p w:rsidR="00A30884" w:rsidRPr="00C560AE" w:rsidRDefault="00A30884" w:rsidP="004D248B">
            <w:pPr>
              <w:pStyle w:val="24"/>
              <w:spacing w:after="0" w:line="240" w:lineRule="auto"/>
              <w:rPr>
                <w:bCs/>
                <w:sz w:val="22"/>
                <w:szCs w:val="22"/>
              </w:rPr>
            </w:pPr>
          </w:p>
        </w:tc>
        <w:tc>
          <w:tcPr>
            <w:tcW w:w="2388" w:type="dxa"/>
            <w:gridSpan w:val="2"/>
            <w:vMerge/>
            <w:shd w:val="clear" w:color="auto" w:fill="FFFFFF"/>
          </w:tcPr>
          <w:p w:rsidR="00A30884" w:rsidRPr="00C560AE" w:rsidRDefault="00A30884" w:rsidP="004D248B">
            <w:pPr>
              <w:pStyle w:val="3"/>
              <w:spacing w:before="0" w:after="0"/>
              <w:rPr>
                <w:rFonts w:ascii="Times New Roman" w:hAnsi="Times New Roman"/>
                <w:b w:val="0"/>
                <w:sz w:val="22"/>
                <w:szCs w:val="22"/>
              </w:rPr>
            </w:pPr>
          </w:p>
        </w:tc>
        <w:tc>
          <w:tcPr>
            <w:tcW w:w="2056" w:type="dxa"/>
            <w:gridSpan w:val="3"/>
            <w:vMerge/>
            <w:shd w:val="clear" w:color="auto" w:fill="FFFFFF"/>
          </w:tcPr>
          <w:p w:rsidR="00A30884" w:rsidRPr="00C560AE" w:rsidRDefault="00A30884" w:rsidP="004D248B">
            <w:pPr>
              <w:rPr>
                <w:b/>
                <w:bCs/>
                <w:sz w:val="22"/>
                <w:szCs w:val="22"/>
              </w:rPr>
            </w:pPr>
          </w:p>
        </w:tc>
        <w:tc>
          <w:tcPr>
            <w:tcW w:w="1489" w:type="dxa"/>
            <w:gridSpan w:val="3"/>
            <w:vMerge/>
            <w:shd w:val="clear" w:color="auto" w:fill="FFFFFF"/>
          </w:tcPr>
          <w:p w:rsidR="00A30884" w:rsidRPr="00C560AE" w:rsidRDefault="00A30884" w:rsidP="004D248B">
            <w:pPr>
              <w:pStyle w:val="24"/>
              <w:spacing w:after="0" w:line="240" w:lineRule="auto"/>
              <w:rPr>
                <w:sz w:val="22"/>
                <w:szCs w:val="22"/>
              </w:rPr>
            </w:pPr>
          </w:p>
        </w:tc>
        <w:tc>
          <w:tcPr>
            <w:tcW w:w="2347" w:type="dxa"/>
            <w:gridSpan w:val="4"/>
            <w:shd w:val="clear" w:color="auto" w:fill="auto"/>
          </w:tcPr>
          <w:p w:rsidR="00A30884" w:rsidRPr="00C560AE" w:rsidRDefault="00A30884" w:rsidP="004D248B">
            <w:pPr>
              <w:rPr>
                <w:b/>
                <w:bCs/>
                <w:sz w:val="22"/>
                <w:szCs w:val="22"/>
              </w:rPr>
            </w:pPr>
            <w:r w:rsidRPr="00C560AE">
              <w:rPr>
                <w:b/>
                <w:bCs/>
                <w:sz w:val="22"/>
                <w:szCs w:val="22"/>
              </w:rPr>
              <w:t xml:space="preserve">4 етап – </w:t>
            </w:r>
            <w:r w:rsidRPr="00C560AE">
              <w:rPr>
                <w:bCs/>
                <w:sz w:val="22"/>
                <w:szCs w:val="22"/>
              </w:rPr>
              <w:t>подання НПА до Мін’юсту на державну реєстрацію</w:t>
            </w:r>
            <w:r w:rsidRPr="00C560AE">
              <w:rPr>
                <w:b/>
                <w:bCs/>
                <w:sz w:val="22"/>
                <w:szCs w:val="22"/>
              </w:rPr>
              <w:t xml:space="preserve"> –грудень 2020</w:t>
            </w:r>
          </w:p>
          <w:p w:rsidR="00A30884" w:rsidRPr="00C560AE" w:rsidRDefault="00A30884" w:rsidP="004D248B">
            <w:pPr>
              <w:rPr>
                <w:b/>
                <w:bCs/>
                <w:sz w:val="22"/>
                <w:szCs w:val="22"/>
              </w:rPr>
            </w:pPr>
          </w:p>
        </w:tc>
        <w:tc>
          <w:tcPr>
            <w:tcW w:w="2517" w:type="dxa"/>
            <w:gridSpan w:val="6"/>
            <w:shd w:val="clear" w:color="auto" w:fill="FFFFFF"/>
          </w:tcPr>
          <w:p w:rsidR="00A30884" w:rsidRPr="00C560AE" w:rsidRDefault="00A30884" w:rsidP="004D248B">
            <w:pPr>
              <w:rPr>
                <w:sz w:val="22"/>
                <w:szCs w:val="22"/>
              </w:rPr>
            </w:pPr>
            <w:r w:rsidRPr="00C560AE">
              <w:rPr>
                <w:sz w:val="22"/>
                <w:szCs w:val="22"/>
              </w:rPr>
              <w:t>пакет документів для подання НПА у Мін’юст</w:t>
            </w:r>
          </w:p>
          <w:p w:rsidR="00A30884" w:rsidRPr="00C560AE" w:rsidRDefault="00A30884" w:rsidP="004D248B">
            <w:pPr>
              <w:rPr>
                <w:sz w:val="22"/>
                <w:szCs w:val="22"/>
              </w:rPr>
            </w:pPr>
          </w:p>
        </w:tc>
        <w:tc>
          <w:tcPr>
            <w:tcW w:w="1282" w:type="dxa"/>
            <w:shd w:val="clear" w:color="auto" w:fill="FFFFFF"/>
          </w:tcPr>
          <w:p w:rsidR="00A30884" w:rsidRPr="00C560AE" w:rsidRDefault="00A30884" w:rsidP="004D248B">
            <w:pPr>
              <w:rPr>
                <w:b/>
                <w:sz w:val="22"/>
                <w:szCs w:val="22"/>
              </w:rPr>
            </w:pPr>
          </w:p>
        </w:tc>
      </w:tr>
      <w:tr w:rsidR="00A30884" w:rsidRPr="00C560AE" w:rsidTr="00F9507E">
        <w:trPr>
          <w:gridBefore w:val="1"/>
          <w:gridAfter w:val="4"/>
          <w:wBefore w:w="86" w:type="dxa"/>
          <w:wAfter w:w="320" w:type="dxa"/>
          <w:trHeight w:val="299"/>
        </w:trPr>
        <w:tc>
          <w:tcPr>
            <w:tcW w:w="789" w:type="dxa"/>
            <w:gridSpan w:val="3"/>
            <w:vMerge w:val="restart"/>
            <w:shd w:val="clear" w:color="auto" w:fill="FFFFFF"/>
          </w:tcPr>
          <w:p w:rsidR="00A30884" w:rsidRPr="00C560AE" w:rsidRDefault="00A30884" w:rsidP="004D248B">
            <w:pPr>
              <w:jc w:val="center"/>
              <w:rPr>
                <w:sz w:val="22"/>
                <w:szCs w:val="22"/>
              </w:rPr>
            </w:pPr>
            <w:r w:rsidRPr="00C560AE">
              <w:rPr>
                <w:sz w:val="22"/>
                <w:szCs w:val="22"/>
              </w:rPr>
              <w:t>3.7</w:t>
            </w:r>
          </w:p>
        </w:tc>
        <w:tc>
          <w:tcPr>
            <w:tcW w:w="2370" w:type="dxa"/>
            <w:gridSpan w:val="4"/>
            <w:vMerge w:val="restart"/>
            <w:shd w:val="clear" w:color="auto" w:fill="FFFFFF"/>
          </w:tcPr>
          <w:p w:rsidR="00A30884" w:rsidRPr="00C560AE" w:rsidRDefault="00A30884" w:rsidP="004D248B">
            <w:pPr>
              <w:pStyle w:val="24"/>
              <w:spacing w:after="0" w:line="240" w:lineRule="auto"/>
              <w:rPr>
                <w:bCs/>
                <w:sz w:val="22"/>
                <w:szCs w:val="22"/>
              </w:rPr>
            </w:pPr>
            <w:r w:rsidRPr="00C560AE">
              <w:rPr>
                <w:bCs/>
                <w:sz w:val="22"/>
                <w:szCs w:val="22"/>
              </w:rPr>
              <w:t>Розробка НПА «Вимоги до оцінки безпеки атомних станцій щодо зовнішніх впливів природного характеру»</w:t>
            </w:r>
          </w:p>
        </w:tc>
        <w:tc>
          <w:tcPr>
            <w:tcW w:w="2388" w:type="dxa"/>
            <w:gridSpan w:val="2"/>
            <w:vMerge w:val="restart"/>
            <w:shd w:val="clear" w:color="auto" w:fill="FFFFFF"/>
          </w:tcPr>
          <w:p w:rsidR="00A30884" w:rsidRPr="00C560AE" w:rsidRDefault="00A30884" w:rsidP="004D248B">
            <w:pPr>
              <w:pStyle w:val="3"/>
              <w:spacing w:before="0" w:after="0"/>
              <w:rPr>
                <w:rFonts w:ascii="Times New Roman" w:hAnsi="Times New Roman"/>
                <w:b w:val="0"/>
                <w:sz w:val="22"/>
                <w:szCs w:val="22"/>
              </w:rPr>
            </w:pPr>
            <w:r w:rsidRPr="00C560AE">
              <w:rPr>
                <w:rFonts w:ascii="Times New Roman" w:hAnsi="Times New Roman"/>
                <w:b w:val="0"/>
                <w:bCs w:val="0"/>
                <w:sz w:val="22"/>
                <w:szCs w:val="22"/>
              </w:rPr>
              <w:t>Необхідність удосконалення законодавства</w:t>
            </w:r>
          </w:p>
        </w:tc>
        <w:tc>
          <w:tcPr>
            <w:tcW w:w="2056" w:type="dxa"/>
            <w:gridSpan w:val="3"/>
            <w:vMerge w:val="restart"/>
            <w:shd w:val="clear" w:color="auto" w:fill="FFFFFF"/>
          </w:tcPr>
          <w:p w:rsidR="00A30884" w:rsidRPr="00C560AE" w:rsidRDefault="00A30884" w:rsidP="004D248B">
            <w:pPr>
              <w:rPr>
                <w:b/>
                <w:bCs/>
                <w:sz w:val="22"/>
                <w:szCs w:val="22"/>
              </w:rPr>
            </w:pPr>
            <w:r w:rsidRPr="00C560AE">
              <w:rPr>
                <w:b/>
                <w:bCs/>
                <w:sz w:val="22"/>
                <w:szCs w:val="22"/>
              </w:rPr>
              <w:t xml:space="preserve">ДБЯУ </w:t>
            </w:r>
          </w:p>
          <w:p w:rsidR="00A30884" w:rsidRPr="00C560AE" w:rsidRDefault="00A30884" w:rsidP="004D248B">
            <w:pPr>
              <w:rPr>
                <w:bCs/>
                <w:sz w:val="22"/>
                <w:szCs w:val="22"/>
              </w:rPr>
            </w:pPr>
            <w:r w:rsidRPr="00C560AE">
              <w:rPr>
                <w:bCs/>
                <w:sz w:val="22"/>
                <w:szCs w:val="22"/>
              </w:rPr>
              <w:t>(Єган С.М.)</w:t>
            </w:r>
          </w:p>
          <w:p w:rsidR="00A30884" w:rsidRPr="00C560AE" w:rsidRDefault="00A30884" w:rsidP="004D248B">
            <w:pPr>
              <w:rPr>
                <w:bCs/>
                <w:sz w:val="22"/>
                <w:szCs w:val="22"/>
              </w:rPr>
            </w:pPr>
          </w:p>
          <w:p w:rsidR="00A30884" w:rsidRPr="00C560AE" w:rsidRDefault="00A30884" w:rsidP="004D248B">
            <w:pPr>
              <w:rPr>
                <w:b/>
                <w:bCs/>
                <w:sz w:val="22"/>
                <w:szCs w:val="22"/>
              </w:rPr>
            </w:pPr>
            <w:r w:rsidRPr="00C560AE">
              <w:rPr>
                <w:b/>
                <w:bCs/>
                <w:sz w:val="22"/>
                <w:szCs w:val="22"/>
              </w:rPr>
              <w:t>ДНТЦ ЯРБ</w:t>
            </w:r>
          </w:p>
          <w:p w:rsidR="00A30884" w:rsidRPr="00C560AE" w:rsidRDefault="00A30884" w:rsidP="004D248B">
            <w:pPr>
              <w:rPr>
                <w:bCs/>
                <w:sz w:val="22"/>
                <w:szCs w:val="22"/>
              </w:rPr>
            </w:pPr>
            <w:r w:rsidRPr="00C560AE">
              <w:rPr>
                <w:bCs/>
                <w:sz w:val="22"/>
                <w:szCs w:val="22"/>
              </w:rPr>
              <w:t>(</w:t>
            </w:r>
            <w:proofErr w:type="spellStart"/>
            <w:r w:rsidRPr="00C560AE">
              <w:rPr>
                <w:bCs/>
                <w:sz w:val="22"/>
                <w:szCs w:val="22"/>
              </w:rPr>
              <w:t>Рижов</w:t>
            </w:r>
            <w:proofErr w:type="spellEnd"/>
            <w:r w:rsidRPr="00C560AE">
              <w:rPr>
                <w:bCs/>
                <w:sz w:val="22"/>
                <w:szCs w:val="22"/>
              </w:rPr>
              <w:t xml:space="preserve"> Д.І.)</w:t>
            </w:r>
          </w:p>
        </w:tc>
        <w:tc>
          <w:tcPr>
            <w:tcW w:w="1489" w:type="dxa"/>
            <w:gridSpan w:val="3"/>
            <w:vMerge w:val="restart"/>
            <w:shd w:val="clear" w:color="auto" w:fill="FFFFFF"/>
          </w:tcPr>
          <w:p w:rsidR="00A30884" w:rsidRPr="00C560AE" w:rsidRDefault="00A30884" w:rsidP="004D248B">
            <w:pPr>
              <w:rPr>
                <w:sz w:val="22"/>
                <w:szCs w:val="22"/>
              </w:rPr>
            </w:pPr>
          </w:p>
        </w:tc>
        <w:tc>
          <w:tcPr>
            <w:tcW w:w="2347" w:type="dxa"/>
            <w:gridSpan w:val="4"/>
            <w:shd w:val="clear" w:color="auto" w:fill="FFFFFF"/>
          </w:tcPr>
          <w:p w:rsidR="00A30884" w:rsidRPr="00C560AE" w:rsidRDefault="00A30884" w:rsidP="004D248B">
            <w:pPr>
              <w:rPr>
                <w:b/>
                <w:bCs/>
                <w:sz w:val="22"/>
                <w:szCs w:val="22"/>
              </w:rPr>
            </w:pPr>
            <w:r w:rsidRPr="00C560AE">
              <w:rPr>
                <w:b/>
                <w:bCs/>
                <w:sz w:val="22"/>
                <w:szCs w:val="22"/>
              </w:rPr>
              <w:t>2019-2021</w:t>
            </w:r>
          </w:p>
        </w:tc>
        <w:tc>
          <w:tcPr>
            <w:tcW w:w="2517" w:type="dxa"/>
            <w:gridSpan w:val="6"/>
            <w:shd w:val="clear" w:color="auto" w:fill="FFFFFF"/>
          </w:tcPr>
          <w:p w:rsidR="00A30884" w:rsidRPr="00C560AE" w:rsidRDefault="00A30884" w:rsidP="004D248B">
            <w:pPr>
              <w:rPr>
                <w:sz w:val="22"/>
                <w:szCs w:val="22"/>
              </w:rPr>
            </w:pPr>
          </w:p>
        </w:tc>
        <w:tc>
          <w:tcPr>
            <w:tcW w:w="1282" w:type="dxa"/>
            <w:shd w:val="clear" w:color="auto" w:fill="FFFFFF"/>
          </w:tcPr>
          <w:p w:rsidR="00A30884" w:rsidRPr="00C560AE" w:rsidRDefault="00A30884" w:rsidP="004D248B">
            <w:pPr>
              <w:rPr>
                <w:b/>
                <w:sz w:val="22"/>
                <w:szCs w:val="22"/>
              </w:rPr>
            </w:pPr>
          </w:p>
        </w:tc>
      </w:tr>
      <w:tr w:rsidR="00A30884" w:rsidRPr="00C560AE" w:rsidTr="00F9507E">
        <w:trPr>
          <w:gridBefore w:val="1"/>
          <w:gridAfter w:val="4"/>
          <w:wBefore w:w="86" w:type="dxa"/>
          <w:wAfter w:w="320" w:type="dxa"/>
          <w:trHeight w:val="1713"/>
        </w:trPr>
        <w:tc>
          <w:tcPr>
            <w:tcW w:w="789" w:type="dxa"/>
            <w:gridSpan w:val="3"/>
            <w:vMerge/>
            <w:shd w:val="clear" w:color="auto" w:fill="FFFFFF"/>
          </w:tcPr>
          <w:p w:rsidR="00A30884" w:rsidRPr="00C560AE" w:rsidRDefault="00A30884" w:rsidP="004D248B">
            <w:pPr>
              <w:jc w:val="center"/>
              <w:rPr>
                <w:sz w:val="22"/>
                <w:szCs w:val="22"/>
              </w:rPr>
            </w:pPr>
          </w:p>
        </w:tc>
        <w:tc>
          <w:tcPr>
            <w:tcW w:w="2370" w:type="dxa"/>
            <w:gridSpan w:val="4"/>
            <w:vMerge/>
            <w:shd w:val="clear" w:color="auto" w:fill="FFFFFF"/>
          </w:tcPr>
          <w:p w:rsidR="00A30884" w:rsidRPr="00C560AE" w:rsidRDefault="00A30884" w:rsidP="004D248B">
            <w:pPr>
              <w:pStyle w:val="24"/>
              <w:spacing w:after="0" w:line="240" w:lineRule="auto"/>
              <w:rPr>
                <w:bCs/>
                <w:sz w:val="22"/>
                <w:szCs w:val="22"/>
              </w:rPr>
            </w:pPr>
          </w:p>
        </w:tc>
        <w:tc>
          <w:tcPr>
            <w:tcW w:w="2388" w:type="dxa"/>
            <w:gridSpan w:val="2"/>
            <w:vMerge/>
            <w:shd w:val="clear" w:color="auto" w:fill="FFFFFF"/>
          </w:tcPr>
          <w:p w:rsidR="00A30884" w:rsidRPr="00C560AE" w:rsidRDefault="00A30884" w:rsidP="004D248B">
            <w:pPr>
              <w:pStyle w:val="3"/>
              <w:spacing w:before="0" w:after="0"/>
              <w:rPr>
                <w:rFonts w:ascii="Times New Roman" w:hAnsi="Times New Roman"/>
                <w:b w:val="0"/>
                <w:sz w:val="22"/>
                <w:szCs w:val="22"/>
              </w:rPr>
            </w:pPr>
          </w:p>
        </w:tc>
        <w:tc>
          <w:tcPr>
            <w:tcW w:w="2056" w:type="dxa"/>
            <w:gridSpan w:val="3"/>
            <w:vMerge/>
            <w:shd w:val="clear" w:color="auto" w:fill="FFFFFF"/>
          </w:tcPr>
          <w:p w:rsidR="00A30884" w:rsidRPr="00C560AE" w:rsidRDefault="00A30884" w:rsidP="004D248B">
            <w:pPr>
              <w:rPr>
                <w:b/>
                <w:bCs/>
                <w:sz w:val="22"/>
                <w:szCs w:val="22"/>
              </w:rPr>
            </w:pPr>
          </w:p>
        </w:tc>
        <w:tc>
          <w:tcPr>
            <w:tcW w:w="1489" w:type="dxa"/>
            <w:gridSpan w:val="3"/>
            <w:vMerge/>
            <w:shd w:val="clear" w:color="auto" w:fill="FFFFFF"/>
          </w:tcPr>
          <w:p w:rsidR="00A30884" w:rsidRPr="00C560AE" w:rsidRDefault="00A30884" w:rsidP="004D248B">
            <w:pPr>
              <w:rPr>
                <w:sz w:val="22"/>
                <w:szCs w:val="22"/>
              </w:rPr>
            </w:pPr>
          </w:p>
        </w:tc>
        <w:tc>
          <w:tcPr>
            <w:tcW w:w="2347" w:type="dxa"/>
            <w:gridSpan w:val="4"/>
            <w:shd w:val="clear" w:color="auto" w:fill="FFFFFF"/>
          </w:tcPr>
          <w:p w:rsidR="00A30884" w:rsidRPr="00C560AE" w:rsidRDefault="00A30884" w:rsidP="004D248B">
            <w:pPr>
              <w:rPr>
                <w:b/>
                <w:bCs/>
                <w:sz w:val="22"/>
                <w:szCs w:val="22"/>
              </w:rPr>
            </w:pPr>
            <w:r w:rsidRPr="00C560AE">
              <w:rPr>
                <w:b/>
                <w:bCs/>
                <w:sz w:val="22"/>
                <w:szCs w:val="22"/>
              </w:rPr>
              <w:t xml:space="preserve">2 етап – </w:t>
            </w:r>
            <w:r w:rsidRPr="00C560AE">
              <w:rPr>
                <w:bCs/>
                <w:sz w:val="22"/>
                <w:szCs w:val="22"/>
              </w:rPr>
              <w:t>розроблення першої редакції  НПА</w:t>
            </w:r>
            <w:r w:rsidRPr="00C560AE">
              <w:rPr>
                <w:b/>
                <w:bCs/>
                <w:sz w:val="22"/>
                <w:szCs w:val="22"/>
              </w:rPr>
              <w:t xml:space="preserve"> – травень 2020</w:t>
            </w:r>
          </w:p>
          <w:p w:rsidR="00A30884" w:rsidRPr="00C560AE" w:rsidRDefault="00A30884" w:rsidP="004D248B">
            <w:pPr>
              <w:rPr>
                <w:b/>
                <w:bCs/>
                <w:sz w:val="22"/>
                <w:szCs w:val="22"/>
              </w:rPr>
            </w:pPr>
          </w:p>
        </w:tc>
        <w:tc>
          <w:tcPr>
            <w:tcW w:w="2517" w:type="dxa"/>
            <w:gridSpan w:val="6"/>
            <w:shd w:val="clear" w:color="auto" w:fill="FFFFFF"/>
          </w:tcPr>
          <w:p w:rsidR="00A30884" w:rsidRPr="00C560AE" w:rsidRDefault="00A30884" w:rsidP="004D248B">
            <w:pPr>
              <w:rPr>
                <w:sz w:val="22"/>
                <w:szCs w:val="22"/>
              </w:rPr>
            </w:pPr>
            <w:r w:rsidRPr="00C560AE">
              <w:rPr>
                <w:sz w:val="22"/>
                <w:szCs w:val="22"/>
              </w:rPr>
              <w:t>проект НПА, пояснювальна записка, порівняльна таблиця (за необхідності), зведення відгуків, довідка про розбіжності</w:t>
            </w:r>
          </w:p>
        </w:tc>
        <w:tc>
          <w:tcPr>
            <w:tcW w:w="1282" w:type="dxa"/>
            <w:shd w:val="clear" w:color="auto" w:fill="FFFFFF"/>
          </w:tcPr>
          <w:p w:rsidR="00A30884" w:rsidRPr="00C560AE" w:rsidRDefault="00A30884" w:rsidP="004D248B">
            <w:pPr>
              <w:rPr>
                <w:b/>
                <w:sz w:val="22"/>
                <w:szCs w:val="22"/>
              </w:rPr>
            </w:pPr>
          </w:p>
        </w:tc>
      </w:tr>
      <w:tr w:rsidR="00A30884" w:rsidRPr="00C560AE" w:rsidTr="00F9507E">
        <w:trPr>
          <w:gridBefore w:val="1"/>
          <w:gridAfter w:val="4"/>
          <w:wBefore w:w="86" w:type="dxa"/>
          <w:wAfter w:w="320" w:type="dxa"/>
          <w:trHeight w:val="1713"/>
        </w:trPr>
        <w:tc>
          <w:tcPr>
            <w:tcW w:w="789" w:type="dxa"/>
            <w:gridSpan w:val="3"/>
            <w:vMerge/>
            <w:shd w:val="clear" w:color="auto" w:fill="FFFFFF"/>
          </w:tcPr>
          <w:p w:rsidR="00A30884" w:rsidRPr="00C560AE" w:rsidRDefault="00A30884" w:rsidP="004D248B">
            <w:pPr>
              <w:jc w:val="center"/>
              <w:rPr>
                <w:sz w:val="22"/>
                <w:szCs w:val="22"/>
              </w:rPr>
            </w:pPr>
          </w:p>
        </w:tc>
        <w:tc>
          <w:tcPr>
            <w:tcW w:w="2370" w:type="dxa"/>
            <w:gridSpan w:val="4"/>
            <w:vMerge/>
            <w:shd w:val="clear" w:color="auto" w:fill="FFFFFF"/>
          </w:tcPr>
          <w:p w:rsidR="00A30884" w:rsidRPr="00C560AE" w:rsidRDefault="00A30884" w:rsidP="004D248B">
            <w:pPr>
              <w:pStyle w:val="24"/>
              <w:spacing w:after="0" w:line="240" w:lineRule="auto"/>
              <w:rPr>
                <w:bCs/>
                <w:sz w:val="22"/>
                <w:szCs w:val="22"/>
              </w:rPr>
            </w:pPr>
          </w:p>
        </w:tc>
        <w:tc>
          <w:tcPr>
            <w:tcW w:w="2388" w:type="dxa"/>
            <w:gridSpan w:val="2"/>
            <w:vMerge/>
            <w:shd w:val="clear" w:color="auto" w:fill="FFFFFF"/>
          </w:tcPr>
          <w:p w:rsidR="00A30884" w:rsidRPr="00C560AE" w:rsidRDefault="00A30884" w:rsidP="004D248B">
            <w:pPr>
              <w:pStyle w:val="3"/>
              <w:spacing w:before="0" w:after="0"/>
              <w:rPr>
                <w:rFonts w:ascii="Times New Roman" w:hAnsi="Times New Roman"/>
                <w:b w:val="0"/>
                <w:sz w:val="22"/>
                <w:szCs w:val="22"/>
              </w:rPr>
            </w:pPr>
          </w:p>
        </w:tc>
        <w:tc>
          <w:tcPr>
            <w:tcW w:w="2056" w:type="dxa"/>
            <w:gridSpan w:val="3"/>
            <w:vMerge/>
            <w:shd w:val="clear" w:color="auto" w:fill="FFFFFF"/>
          </w:tcPr>
          <w:p w:rsidR="00A30884" w:rsidRPr="00C560AE" w:rsidRDefault="00A30884" w:rsidP="004D248B">
            <w:pPr>
              <w:rPr>
                <w:b/>
                <w:bCs/>
                <w:sz w:val="22"/>
                <w:szCs w:val="22"/>
              </w:rPr>
            </w:pPr>
          </w:p>
        </w:tc>
        <w:tc>
          <w:tcPr>
            <w:tcW w:w="1489" w:type="dxa"/>
            <w:gridSpan w:val="3"/>
            <w:vMerge/>
            <w:shd w:val="clear" w:color="auto" w:fill="FFFFFF"/>
          </w:tcPr>
          <w:p w:rsidR="00A30884" w:rsidRPr="00C560AE" w:rsidRDefault="00A30884" w:rsidP="004D248B">
            <w:pPr>
              <w:rPr>
                <w:sz w:val="22"/>
                <w:szCs w:val="22"/>
              </w:rPr>
            </w:pPr>
          </w:p>
        </w:tc>
        <w:tc>
          <w:tcPr>
            <w:tcW w:w="2347" w:type="dxa"/>
            <w:gridSpan w:val="4"/>
            <w:shd w:val="clear" w:color="auto" w:fill="FFFFFF"/>
          </w:tcPr>
          <w:p w:rsidR="00A30884" w:rsidRPr="00C560AE" w:rsidRDefault="00A30884" w:rsidP="004D248B">
            <w:pPr>
              <w:rPr>
                <w:b/>
                <w:bCs/>
                <w:sz w:val="22"/>
                <w:szCs w:val="22"/>
              </w:rPr>
            </w:pPr>
            <w:r w:rsidRPr="00C560AE">
              <w:rPr>
                <w:b/>
                <w:bCs/>
                <w:sz w:val="22"/>
                <w:szCs w:val="22"/>
              </w:rPr>
              <w:t xml:space="preserve">3 етап – </w:t>
            </w:r>
            <w:r w:rsidRPr="00C560AE">
              <w:rPr>
                <w:bCs/>
                <w:sz w:val="22"/>
                <w:szCs w:val="22"/>
              </w:rPr>
              <w:t>розроблення остаточної редакції НПА</w:t>
            </w:r>
            <w:r w:rsidRPr="00C560AE">
              <w:rPr>
                <w:b/>
                <w:bCs/>
                <w:sz w:val="22"/>
                <w:szCs w:val="22"/>
              </w:rPr>
              <w:t xml:space="preserve"> – листопад 2020</w:t>
            </w:r>
          </w:p>
        </w:tc>
        <w:tc>
          <w:tcPr>
            <w:tcW w:w="2517" w:type="dxa"/>
            <w:gridSpan w:val="6"/>
            <w:shd w:val="clear" w:color="auto" w:fill="FFFFFF"/>
          </w:tcPr>
          <w:p w:rsidR="00A30884" w:rsidRPr="00C560AE" w:rsidRDefault="00A30884" w:rsidP="004D248B">
            <w:pPr>
              <w:rPr>
                <w:sz w:val="22"/>
                <w:szCs w:val="22"/>
              </w:rPr>
            </w:pPr>
            <w:r w:rsidRPr="00C560AE">
              <w:rPr>
                <w:sz w:val="22"/>
                <w:szCs w:val="22"/>
              </w:rPr>
              <w:t>проект НПА, пояснювальна записка, порівняльна таблиця (за необхідності), внутрішнє та зовнішнє погодження</w:t>
            </w:r>
          </w:p>
        </w:tc>
        <w:tc>
          <w:tcPr>
            <w:tcW w:w="1282" w:type="dxa"/>
            <w:shd w:val="clear" w:color="auto" w:fill="FFFFFF"/>
          </w:tcPr>
          <w:p w:rsidR="00A30884" w:rsidRPr="00C560AE" w:rsidRDefault="00A30884" w:rsidP="004D248B">
            <w:pPr>
              <w:rPr>
                <w:b/>
                <w:sz w:val="22"/>
                <w:szCs w:val="22"/>
              </w:rPr>
            </w:pPr>
          </w:p>
        </w:tc>
      </w:tr>
      <w:tr w:rsidR="00A30884" w:rsidRPr="00C560AE" w:rsidTr="00F9507E">
        <w:trPr>
          <w:gridBefore w:val="1"/>
          <w:gridAfter w:val="4"/>
          <w:wBefore w:w="86" w:type="dxa"/>
          <w:wAfter w:w="320" w:type="dxa"/>
          <w:trHeight w:val="1293"/>
        </w:trPr>
        <w:tc>
          <w:tcPr>
            <w:tcW w:w="789" w:type="dxa"/>
            <w:gridSpan w:val="3"/>
            <w:vMerge/>
            <w:shd w:val="clear" w:color="auto" w:fill="FFFFFF"/>
          </w:tcPr>
          <w:p w:rsidR="00A30884" w:rsidRPr="00C560AE" w:rsidRDefault="00A30884" w:rsidP="004D248B">
            <w:pPr>
              <w:jc w:val="center"/>
              <w:rPr>
                <w:sz w:val="22"/>
                <w:szCs w:val="22"/>
              </w:rPr>
            </w:pPr>
          </w:p>
        </w:tc>
        <w:tc>
          <w:tcPr>
            <w:tcW w:w="2370" w:type="dxa"/>
            <w:gridSpan w:val="4"/>
            <w:vMerge/>
            <w:shd w:val="clear" w:color="auto" w:fill="FFFFFF"/>
          </w:tcPr>
          <w:p w:rsidR="00A30884" w:rsidRPr="00C560AE" w:rsidRDefault="00A30884" w:rsidP="004D248B">
            <w:pPr>
              <w:pStyle w:val="24"/>
              <w:spacing w:after="0" w:line="240" w:lineRule="auto"/>
              <w:rPr>
                <w:bCs/>
                <w:sz w:val="22"/>
                <w:szCs w:val="22"/>
                <w:highlight w:val="yellow"/>
              </w:rPr>
            </w:pPr>
          </w:p>
        </w:tc>
        <w:tc>
          <w:tcPr>
            <w:tcW w:w="2388" w:type="dxa"/>
            <w:gridSpan w:val="2"/>
            <w:vMerge/>
            <w:shd w:val="clear" w:color="auto" w:fill="FFFFFF"/>
          </w:tcPr>
          <w:p w:rsidR="00A30884" w:rsidRPr="00C560AE" w:rsidRDefault="00A30884" w:rsidP="004D248B">
            <w:pPr>
              <w:pStyle w:val="3"/>
              <w:spacing w:before="0" w:after="0"/>
              <w:rPr>
                <w:rFonts w:ascii="Times New Roman" w:hAnsi="Times New Roman"/>
                <w:b w:val="0"/>
                <w:sz w:val="22"/>
                <w:szCs w:val="22"/>
              </w:rPr>
            </w:pPr>
          </w:p>
        </w:tc>
        <w:tc>
          <w:tcPr>
            <w:tcW w:w="2056" w:type="dxa"/>
            <w:gridSpan w:val="3"/>
            <w:vMerge/>
            <w:shd w:val="clear" w:color="auto" w:fill="FFFFFF"/>
          </w:tcPr>
          <w:p w:rsidR="00A30884" w:rsidRPr="00C560AE" w:rsidRDefault="00A30884" w:rsidP="004D248B">
            <w:pPr>
              <w:rPr>
                <w:b/>
                <w:bCs/>
                <w:sz w:val="22"/>
                <w:szCs w:val="22"/>
                <w:highlight w:val="yellow"/>
              </w:rPr>
            </w:pPr>
          </w:p>
        </w:tc>
        <w:tc>
          <w:tcPr>
            <w:tcW w:w="1489" w:type="dxa"/>
            <w:gridSpan w:val="3"/>
            <w:vMerge/>
            <w:shd w:val="clear" w:color="auto" w:fill="FFFFFF"/>
          </w:tcPr>
          <w:p w:rsidR="00A30884" w:rsidRPr="00C560AE" w:rsidRDefault="00A30884" w:rsidP="004D248B">
            <w:pPr>
              <w:rPr>
                <w:sz w:val="22"/>
                <w:szCs w:val="22"/>
              </w:rPr>
            </w:pPr>
          </w:p>
        </w:tc>
        <w:tc>
          <w:tcPr>
            <w:tcW w:w="2347" w:type="dxa"/>
            <w:gridSpan w:val="4"/>
            <w:shd w:val="clear" w:color="auto" w:fill="FFFFFF"/>
          </w:tcPr>
          <w:p w:rsidR="00A30884" w:rsidRPr="00C560AE" w:rsidRDefault="00A30884" w:rsidP="004D248B">
            <w:pPr>
              <w:rPr>
                <w:b/>
                <w:bCs/>
                <w:sz w:val="22"/>
                <w:szCs w:val="22"/>
              </w:rPr>
            </w:pPr>
            <w:r w:rsidRPr="00C560AE">
              <w:rPr>
                <w:b/>
                <w:bCs/>
                <w:sz w:val="22"/>
                <w:szCs w:val="22"/>
              </w:rPr>
              <w:t xml:space="preserve">4 етап –  </w:t>
            </w:r>
            <w:r w:rsidRPr="00C560AE">
              <w:rPr>
                <w:bCs/>
                <w:sz w:val="22"/>
                <w:szCs w:val="22"/>
              </w:rPr>
              <w:t>подання НПА до Мін’юсту на державну реєстрацію</w:t>
            </w:r>
            <w:r w:rsidRPr="00C560AE">
              <w:rPr>
                <w:b/>
                <w:bCs/>
                <w:sz w:val="22"/>
                <w:szCs w:val="22"/>
              </w:rPr>
              <w:t xml:space="preserve"> – січень 2021</w:t>
            </w:r>
          </w:p>
        </w:tc>
        <w:tc>
          <w:tcPr>
            <w:tcW w:w="2517" w:type="dxa"/>
            <w:gridSpan w:val="6"/>
            <w:shd w:val="clear" w:color="auto" w:fill="FFFFFF"/>
          </w:tcPr>
          <w:p w:rsidR="00A30884" w:rsidRPr="00C560AE" w:rsidRDefault="00A30884" w:rsidP="004D248B">
            <w:pPr>
              <w:rPr>
                <w:sz w:val="22"/>
                <w:szCs w:val="22"/>
              </w:rPr>
            </w:pPr>
            <w:r w:rsidRPr="00C560AE">
              <w:rPr>
                <w:sz w:val="22"/>
                <w:szCs w:val="22"/>
              </w:rPr>
              <w:t>пакет документів для подання НПА у Мін’юст</w:t>
            </w:r>
          </w:p>
          <w:p w:rsidR="00A30884" w:rsidRPr="00C560AE" w:rsidRDefault="00A30884" w:rsidP="004D248B">
            <w:pPr>
              <w:rPr>
                <w:sz w:val="22"/>
                <w:szCs w:val="22"/>
              </w:rPr>
            </w:pPr>
          </w:p>
        </w:tc>
        <w:tc>
          <w:tcPr>
            <w:tcW w:w="1282" w:type="dxa"/>
            <w:shd w:val="clear" w:color="auto" w:fill="FFFFFF"/>
          </w:tcPr>
          <w:p w:rsidR="00A30884" w:rsidRPr="00C560AE" w:rsidRDefault="00A30884" w:rsidP="004D248B">
            <w:pPr>
              <w:rPr>
                <w:b/>
                <w:sz w:val="22"/>
                <w:szCs w:val="22"/>
              </w:rPr>
            </w:pPr>
          </w:p>
        </w:tc>
      </w:tr>
      <w:tr w:rsidR="00A30884" w:rsidRPr="00C560AE" w:rsidTr="00F9507E">
        <w:trPr>
          <w:gridBefore w:val="1"/>
          <w:gridAfter w:val="4"/>
          <w:wBefore w:w="86" w:type="dxa"/>
          <w:wAfter w:w="320" w:type="dxa"/>
          <w:trHeight w:val="124"/>
        </w:trPr>
        <w:tc>
          <w:tcPr>
            <w:tcW w:w="789" w:type="dxa"/>
            <w:gridSpan w:val="3"/>
            <w:vMerge w:val="restart"/>
            <w:shd w:val="clear" w:color="auto" w:fill="FFFFFF"/>
          </w:tcPr>
          <w:p w:rsidR="00A30884" w:rsidRPr="00C560AE" w:rsidRDefault="00A30884" w:rsidP="004D248B">
            <w:pPr>
              <w:rPr>
                <w:sz w:val="22"/>
                <w:szCs w:val="22"/>
              </w:rPr>
            </w:pPr>
            <w:r w:rsidRPr="00C560AE">
              <w:rPr>
                <w:sz w:val="22"/>
                <w:szCs w:val="22"/>
              </w:rPr>
              <w:t>3.8</w:t>
            </w:r>
          </w:p>
        </w:tc>
        <w:tc>
          <w:tcPr>
            <w:tcW w:w="2370" w:type="dxa"/>
            <w:gridSpan w:val="4"/>
            <w:vMerge w:val="restart"/>
            <w:shd w:val="clear" w:color="auto" w:fill="FFFFFF"/>
          </w:tcPr>
          <w:p w:rsidR="00A30884" w:rsidRPr="00C560AE" w:rsidRDefault="00A30884" w:rsidP="004D248B">
            <w:pPr>
              <w:pStyle w:val="24"/>
              <w:spacing w:after="0" w:line="240" w:lineRule="auto"/>
              <w:rPr>
                <w:bCs/>
                <w:sz w:val="22"/>
                <w:szCs w:val="22"/>
              </w:rPr>
            </w:pPr>
            <w:r w:rsidRPr="00C560AE">
              <w:rPr>
                <w:bCs/>
                <w:sz w:val="22"/>
                <w:szCs w:val="22"/>
              </w:rPr>
              <w:t>Розробка НПА «Вимоги до структури та змісту протиаварійної документації для АЕС»</w:t>
            </w:r>
          </w:p>
        </w:tc>
        <w:tc>
          <w:tcPr>
            <w:tcW w:w="2388" w:type="dxa"/>
            <w:gridSpan w:val="2"/>
            <w:vMerge w:val="restart"/>
            <w:shd w:val="clear" w:color="auto" w:fill="FFFFFF"/>
          </w:tcPr>
          <w:p w:rsidR="00A30884" w:rsidRPr="00C560AE" w:rsidRDefault="00A30884" w:rsidP="004D248B">
            <w:pPr>
              <w:pStyle w:val="3"/>
              <w:spacing w:before="0" w:after="0"/>
              <w:rPr>
                <w:rFonts w:ascii="Times New Roman" w:hAnsi="Times New Roman"/>
                <w:b w:val="0"/>
                <w:sz w:val="22"/>
                <w:szCs w:val="22"/>
              </w:rPr>
            </w:pPr>
            <w:r w:rsidRPr="00C560AE">
              <w:rPr>
                <w:rFonts w:ascii="Times New Roman" w:hAnsi="Times New Roman"/>
                <w:b w:val="0"/>
                <w:sz w:val="22"/>
                <w:szCs w:val="22"/>
              </w:rPr>
              <w:t>Необхідність удосконалення законодавства та врахування результатів двосторонньої міжвідомчої угоди між регулюючими органами України та Норвегії в сфері ядерної та радіаційної безпеки</w:t>
            </w:r>
          </w:p>
        </w:tc>
        <w:tc>
          <w:tcPr>
            <w:tcW w:w="2056" w:type="dxa"/>
            <w:gridSpan w:val="3"/>
            <w:vMerge w:val="restart"/>
            <w:shd w:val="clear" w:color="auto" w:fill="FFFFFF"/>
          </w:tcPr>
          <w:p w:rsidR="00A30884" w:rsidRPr="00C560AE" w:rsidRDefault="00A30884" w:rsidP="004D248B">
            <w:pPr>
              <w:rPr>
                <w:b/>
                <w:bCs/>
                <w:sz w:val="22"/>
                <w:szCs w:val="22"/>
              </w:rPr>
            </w:pPr>
            <w:r w:rsidRPr="00C560AE">
              <w:rPr>
                <w:b/>
                <w:bCs/>
                <w:sz w:val="22"/>
                <w:szCs w:val="22"/>
              </w:rPr>
              <w:t xml:space="preserve">ДБЯУ </w:t>
            </w:r>
          </w:p>
          <w:p w:rsidR="00A30884" w:rsidRPr="00C560AE" w:rsidRDefault="00A30884" w:rsidP="004D248B">
            <w:pPr>
              <w:rPr>
                <w:bCs/>
                <w:sz w:val="22"/>
                <w:szCs w:val="22"/>
              </w:rPr>
            </w:pPr>
            <w:r w:rsidRPr="00C560AE">
              <w:rPr>
                <w:bCs/>
                <w:sz w:val="22"/>
                <w:szCs w:val="22"/>
              </w:rPr>
              <w:t>(Халенко Р.В.)</w:t>
            </w:r>
          </w:p>
          <w:p w:rsidR="00A30884" w:rsidRPr="00C560AE" w:rsidRDefault="00A30884" w:rsidP="004D248B">
            <w:pPr>
              <w:rPr>
                <w:bCs/>
                <w:sz w:val="22"/>
                <w:szCs w:val="22"/>
              </w:rPr>
            </w:pPr>
          </w:p>
          <w:p w:rsidR="00A30884" w:rsidRPr="00C560AE" w:rsidRDefault="00A30884" w:rsidP="004D248B">
            <w:pPr>
              <w:rPr>
                <w:b/>
                <w:bCs/>
                <w:sz w:val="22"/>
                <w:szCs w:val="22"/>
              </w:rPr>
            </w:pPr>
            <w:r w:rsidRPr="00C560AE">
              <w:rPr>
                <w:b/>
                <w:bCs/>
                <w:sz w:val="22"/>
                <w:szCs w:val="22"/>
              </w:rPr>
              <w:t>ДНТЦ ЯРБ</w:t>
            </w:r>
          </w:p>
          <w:p w:rsidR="00A30884" w:rsidRPr="00C560AE" w:rsidRDefault="00A30884" w:rsidP="004D248B">
            <w:pPr>
              <w:rPr>
                <w:bCs/>
                <w:sz w:val="22"/>
                <w:szCs w:val="22"/>
              </w:rPr>
            </w:pPr>
            <w:r w:rsidRPr="00C560AE">
              <w:rPr>
                <w:bCs/>
                <w:sz w:val="22"/>
                <w:szCs w:val="22"/>
              </w:rPr>
              <w:t>(Гуменюк Д.В.)</w:t>
            </w:r>
          </w:p>
        </w:tc>
        <w:tc>
          <w:tcPr>
            <w:tcW w:w="1489" w:type="dxa"/>
            <w:gridSpan w:val="3"/>
            <w:vMerge w:val="restart"/>
            <w:shd w:val="clear" w:color="auto" w:fill="FFFFFF"/>
          </w:tcPr>
          <w:p w:rsidR="00A30884" w:rsidRPr="00C560AE" w:rsidRDefault="00A30884" w:rsidP="004D248B">
            <w:pPr>
              <w:pStyle w:val="24"/>
              <w:spacing w:after="0" w:line="240" w:lineRule="auto"/>
              <w:rPr>
                <w:sz w:val="22"/>
                <w:szCs w:val="22"/>
              </w:rPr>
            </w:pPr>
            <w:r w:rsidRPr="00C560AE">
              <w:rPr>
                <w:sz w:val="22"/>
                <w:szCs w:val="22"/>
              </w:rPr>
              <w:t>міжвідомча угода між регулюючими органами України та Норвегії в сфері ядерної та радіаційної безпеки</w:t>
            </w:r>
          </w:p>
        </w:tc>
        <w:tc>
          <w:tcPr>
            <w:tcW w:w="2347" w:type="dxa"/>
            <w:gridSpan w:val="4"/>
            <w:shd w:val="clear" w:color="auto" w:fill="FFFFFF"/>
          </w:tcPr>
          <w:p w:rsidR="00A30884" w:rsidRPr="00C560AE" w:rsidRDefault="00A30884" w:rsidP="004D248B">
            <w:pPr>
              <w:rPr>
                <w:b/>
                <w:bCs/>
                <w:sz w:val="22"/>
                <w:szCs w:val="22"/>
              </w:rPr>
            </w:pPr>
            <w:r w:rsidRPr="00C560AE">
              <w:rPr>
                <w:b/>
                <w:bCs/>
                <w:sz w:val="22"/>
                <w:szCs w:val="22"/>
              </w:rPr>
              <w:t>2019-2021</w:t>
            </w:r>
          </w:p>
        </w:tc>
        <w:tc>
          <w:tcPr>
            <w:tcW w:w="2517" w:type="dxa"/>
            <w:gridSpan w:val="6"/>
            <w:shd w:val="clear" w:color="auto" w:fill="FFFFFF"/>
          </w:tcPr>
          <w:p w:rsidR="00A30884" w:rsidRPr="00C560AE" w:rsidRDefault="00A30884" w:rsidP="004D248B">
            <w:pPr>
              <w:rPr>
                <w:sz w:val="22"/>
                <w:szCs w:val="22"/>
              </w:rPr>
            </w:pPr>
          </w:p>
        </w:tc>
        <w:tc>
          <w:tcPr>
            <w:tcW w:w="1282" w:type="dxa"/>
            <w:shd w:val="clear" w:color="auto" w:fill="FFFFFF"/>
          </w:tcPr>
          <w:p w:rsidR="00A30884" w:rsidRPr="00C560AE" w:rsidRDefault="00A30884" w:rsidP="004D248B">
            <w:pPr>
              <w:rPr>
                <w:b/>
                <w:sz w:val="22"/>
                <w:szCs w:val="22"/>
              </w:rPr>
            </w:pPr>
          </w:p>
        </w:tc>
      </w:tr>
      <w:tr w:rsidR="00A30884" w:rsidRPr="00C560AE" w:rsidTr="00F9507E">
        <w:trPr>
          <w:gridBefore w:val="1"/>
          <w:gridAfter w:val="4"/>
          <w:wBefore w:w="86" w:type="dxa"/>
          <w:wAfter w:w="320" w:type="dxa"/>
          <w:trHeight w:val="124"/>
        </w:trPr>
        <w:tc>
          <w:tcPr>
            <w:tcW w:w="789" w:type="dxa"/>
            <w:gridSpan w:val="3"/>
            <w:vMerge/>
            <w:shd w:val="clear" w:color="auto" w:fill="FFFFFF"/>
          </w:tcPr>
          <w:p w:rsidR="00A30884" w:rsidRPr="00C560AE" w:rsidRDefault="00A30884" w:rsidP="004D248B">
            <w:pPr>
              <w:jc w:val="center"/>
              <w:rPr>
                <w:sz w:val="22"/>
                <w:szCs w:val="22"/>
              </w:rPr>
            </w:pPr>
          </w:p>
        </w:tc>
        <w:tc>
          <w:tcPr>
            <w:tcW w:w="2370" w:type="dxa"/>
            <w:gridSpan w:val="4"/>
            <w:vMerge/>
            <w:shd w:val="clear" w:color="auto" w:fill="FFFFFF"/>
          </w:tcPr>
          <w:p w:rsidR="00A30884" w:rsidRPr="00C560AE" w:rsidRDefault="00A30884" w:rsidP="004D248B">
            <w:pPr>
              <w:pStyle w:val="24"/>
              <w:spacing w:after="0" w:line="240" w:lineRule="auto"/>
              <w:rPr>
                <w:bCs/>
                <w:sz w:val="22"/>
                <w:szCs w:val="22"/>
              </w:rPr>
            </w:pPr>
          </w:p>
        </w:tc>
        <w:tc>
          <w:tcPr>
            <w:tcW w:w="2388" w:type="dxa"/>
            <w:gridSpan w:val="2"/>
            <w:vMerge/>
            <w:shd w:val="clear" w:color="auto" w:fill="FFFFFF"/>
          </w:tcPr>
          <w:p w:rsidR="00A30884" w:rsidRPr="00C560AE" w:rsidRDefault="00A30884" w:rsidP="004D248B">
            <w:pPr>
              <w:pStyle w:val="3"/>
              <w:spacing w:before="0" w:after="0"/>
              <w:rPr>
                <w:rFonts w:ascii="Times New Roman" w:hAnsi="Times New Roman"/>
                <w:b w:val="0"/>
                <w:sz w:val="22"/>
                <w:szCs w:val="22"/>
              </w:rPr>
            </w:pPr>
          </w:p>
        </w:tc>
        <w:tc>
          <w:tcPr>
            <w:tcW w:w="2056" w:type="dxa"/>
            <w:gridSpan w:val="3"/>
            <w:vMerge/>
            <w:shd w:val="clear" w:color="auto" w:fill="FFFFFF"/>
          </w:tcPr>
          <w:p w:rsidR="00A30884" w:rsidRPr="00C560AE" w:rsidRDefault="00A30884" w:rsidP="004D248B">
            <w:pPr>
              <w:rPr>
                <w:b/>
                <w:bCs/>
                <w:sz w:val="22"/>
                <w:szCs w:val="22"/>
              </w:rPr>
            </w:pPr>
          </w:p>
        </w:tc>
        <w:tc>
          <w:tcPr>
            <w:tcW w:w="1489" w:type="dxa"/>
            <w:gridSpan w:val="3"/>
            <w:vMerge/>
            <w:shd w:val="clear" w:color="auto" w:fill="FFFFFF"/>
          </w:tcPr>
          <w:p w:rsidR="00A30884" w:rsidRPr="00C560AE" w:rsidRDefault="00A30884" w:rsidP="004D248B">
            <w:pPr>
              <w:pStyle w:val="24"/>
              <w:spacing w:after="0" w:line="240" w:lineRule="auto"/>
              <w:rPr>
                <w:sz w:val="22"/>
                <w:szCs w:val="22"/>
              </w:rPr>
            </w:pPr>
          </w:p>
        </w:tc>
        <w:tc>
          <w:tcPr>
            <w:tcW w:w="2347" w:type="dxa"/>
            <w:gridSpan w:val="4"/>
            <w:shd w:val="clear" w:color="auto" w:fill="FFFFFF"/>
          </w:tcPr>
          <w:p w:rsidR="00A30884" w:rsidRPr="00C560AE" w:rsidRDefault="00A30884" w:rsidP="004D248B">
            <w:pPr>
              <w:rPr>
                <w:b/>
                <w:bCs/>
                <w:sz w:val="22"/>
                <w:szCs w:val="22"/>
              </w:rPr>
            </w:pPr>
            <w:r w:rsidRPr="00C560AE">
              <w:rPr>
                <w:b/>
                <w:bCs/>
                <w:sz w:val="22"/>
                <w:szCs w:val="22"/>
              </w:rPr>
              <w:t xml:space="preserve">2 етап – </w:t>
            </w:r>
            <w:r w:rsidRPr="00C560AE">
              <w:rPr>
                <w:bCs/>
                <w:sz w:val="22"/>
                <w:szCs w:val="22"/>
              </w:rPr>
              <w:t>розроблення першої редакції  НПА</w:t>
            </w:r>
            <w:r w:rsidRPr="00C560AE">
              <w:rPr>
                <w:b/>
                <w:bCs/>
                <w:sz w:val="22"/>
                <w:szCs w:val="22"/>
              </w:rPr>
              <w:t xml:space="preserve"> – червень 2020</w:t>
            </w:r>
          </w:p>
          <w:p w:rsidR="00A30884" w:rsidRPr="00C560AE" w:rsidRDefault="00A30884" w:rsidP="004D248B">
            <w:pPr>
              <w:rPr>
                <w:b/>
                <w:bCs/>
                <w:sz w:val="22"/>
                <w:szCs w:val="22"/>
              </w:rPr>
            </w:pPr>
          </w:p>
        </w:tc>
        <w:tc>
          <w:tcPr>
            <w:tcW w:w="2517" w:type="dxa"/>
            <w:gridSpan w:val="6"/>
            <w:shd w:val="clear" w:color="auto" w:fill="FFFFFF"/>
          </w:tcPr>
          <w:p w:rsidR="00A30884" w:rsidRPr="00C560AE" w:rsidRDefault="00A30884" w:rsidP="004D248B">
            <w:pPr>
              <w:rPr>
                <w:sz w:val="22"/>
                <w:szCs w:val="22"/>
              </w:rPr>
            </w:pPr>
            <w:r w:rsidRPr="00C560AE">
              <w:rPr>
                <w:sz w:val="22"/>
                <w:szCs w:val="22"/>
              </w:rPr>
              <w:t>проект НПА, пояснювальна записка, порівняльна таблиця (за необхідності), зведення відгуків, довідка про розбіжності</w:t>
            </w:r>
          </w:p>
        </w:tc>
        <w:tc>
          <w:tcPr>
            <w:tcW w:w="1282" w:type="dxa"/>
            <w:shd w:val="clear" w:color="auto" w:fill="FFFFFF"/>
          </w:tcPr>
          <w:p w:rsidR="00A30884" w:rsidRPr="00C560AE" w:rsidRDefault="00A30884" w:rsidP="004D248B">
            <w:pPr>
              <w:rPr>
                <w:b/>
                <w:sz w:val="22"/>
                <w:szCs w:val="22"/>
              </w:rPr>
            </w:pPr>
          </w:p>
        </w:tc>
      </w:tr>
      <w:tr w:rsidR="00A30884" w:rsidRPr="00C560AE" w:rsidTr="00F9507E">
        <w:trPr>
          <w:gridBefore w:val="1"/>
          <w:gridAfter w:val="4"/>
          <w:wBefore w:w="86" w:type="dxa"/>
          <w:wAfter w:w="320" w:type="dxa"/>
          <w:trHeight w:val="124"/>
        </w:trPr>
        <w:tc>
          <w:tcPr>
            <w:tcW w:w="789" w:type="dxa"/>
            <w:gridSpan w:val="3"/>
            <w:vMerge/>
            <w:shd w:val="clear" w:color="auto" w:fill="FFFFFF"/>
          </w:tcPr>
          <w:p w:rsidR="00A30884" w:rsidRPr="00C560AE" w:rsidRDefault="00A30884" w:rsidP="004D248B">
            <w:pPr>
              <w:jc w:val="center"/>
              <w:rPr>
                <w:sz w:val="22"/>
                <w:szCs w:val="22"/>
              </w:rPr>
            </w:pPr>
          </w:p>
        </w:tc>
        <w:tc>
          <w:tcPr>
            <w:tcW w:w="2370" w:type="dxa"/>
            <w:gridSpan w:val="4"/>
            <w:vMerge/>
            <w:shd w:val="clear" w:color="auto" w:fill="FFFFFF"/>
          </w:tcPr>
          <w:p w:rsidR="00A30884" w:rsidRPr="00C560AE" w:rsidRDefault="00A30884" w:rsidP="004D248B">
            <w:pPr>
              <w:pStyle w:val="24"/>
              <w:spacing w:after="0" w:line="240" w:lineRule="auto"/>
              <w:rPr>
                <w:bCs/>
                <w:sz w:val="22"/>
                <w:szCs w:val="22"/>
              </w:rPr>
            </w:pPr>
          </w:p>
        </w:tc>
        <w:tc>
          <w:tcPr>
            <w:tcW w:w="2388" w:type="dxa"/>
            <w:gridSpan w:val="2"/>
            <w:vMerge/>
            <w:shd w:val="clear" w:color="auto" w:fill="FFFFFF"/>
          </w:tcPr>
          <w:p w:rsidR="00A30884" w:rsidRPr="00C560AE" w:rsidRDefault="00A30884" w:rsidP="004D248B">
            <w:pPr>
              <w:pStyle w:val="3"/>
              <w:spacing w:before="0" w:after="0"/>
              <w:rPr>
                <w:rFonts w:ascii="Times New Roman" w:hAnsi="Times New Roman"/>
                <w:b w:val="0"/>
                <w:sz w:val="22"/>
                <w:szCs w:val="22"/>
              </w:rPr>
            </w:pPr>
          </w:p>
        </w:tc>
        <w:tc>
          <w:tcPr>
            <w:tcW w:w="2056" w:type="dxa"/>
            <w:gridSpan w:val="3"/>
            <w:vMerge/>
            <w:shd w:val="clear" w:color="auto" w:fill="FFFFFF"/>
          </w:tcPr>
          <w:p w:rsidR="00A30884" w:rsidRPr="00C560AE" w:rsidRDefault="00A30884" w:rsidP="004D248B">
            <w:pPr>
              <w:rPr>
                <w:b/>
                <w:bCs/>
                <w:sz w:val="22"/>
                <w:szCs w:val="22"/>
              </w:rPr>
            </w:pPr>
          </w:p>
        </w:tc>
        <w:tc>
          <w:tcPr>
            <w:tcW w:w="1489" w:type="dxa"/>
            <w:gridSpan w:val="3"/>
            <w:vMerge/>
            <w:shd w:val="clear" w:color="auto" w:fill="FFFFFF"/>
          </w:tcPr>
          <w:p w:rsidR="00A30884" w:rsidRPr="00C560AE" w:rsidRDefault="00A30884" w:rsidP="004D248B">
            <w:pPr>
              <w:pStyle w:val="24"/>
              <w:spacing w:after="0" w:line="240" w:lineRule="auto"/>
              <w:rPr>
                <w:sz w:val="22"/>
                <w:szCs w:val="22"/>
              </w:rPr>
            </w:pPr>
          </w:p>
        </w:tc>
        <w:tc>
          <w:tcPr>
            <w:tcW w:w="2347" w:type="dxa"/>
            <w:gridSpan w:val="4"/>
            <w:shd w:val="clear" w:color="auto" w:fill="FFFFFF"/>
          </w:tcPr>
          <w:p w:rsidR="00A30884" w:rsidRPr="00C560AE" w:rsidRDefault="00A30884" w:rsidP="004D248B">
            <w:pPr>
              <w:rPr>
                <w:b/>
                <w:bCs/>
                <w:sz w:val="22"/>
                <w:szCs w:val="22"/>
              </w:rPr>
            </w:pPr>
            <w:r w:rsidRPr="00C560AE">
              <w:rPr>
                <w:b/>
                <w:bCs/>
                <w:sz w:val="22"/>
                <w:szCs w:val="22"/>
              </w:rPr>
              <w:t xml:space="preserve">3 етап – </w:t>
            </w:r>
            <w:r w:rsidRPr="00C560AE">
              <w:rPr>
                <w:bCs/>
                <w:sz w:val="22"/>
                <w:szCs w:val="22"/>
              </w:rPr>
              <w:t>розроблення остаточної редакції НПА</w:t>
            </w:r>
            <w:r w:rsidRPr="00C560AE">
              <w:rPr>
                <w:b/>
                <w:bCs/>
                <w:sz w:val="22"/>
                <w:szCs w:val="22"/>
              </w:rPr>
              <w:t xml:space="preserve"> – грудень 2020</w:t>
            </w:r>
          </w:p>
        </w:tc>
        <w:tc>
          <w:tcPr>
            <w:tcW w:w="2517" w:type="dxa"/>
            <w:gridSpan w:val="6"/>
            <w:shd w:val="clear" w:color="auto" w:fill="FFFFFF"/>
          </w:tcPr>
          <w:p w:rsidR="00A30884" w:rsidRPr="00C560AE" w:rsidRDefault="00A30884" w:rsidP="004D248B">
            <w:pPr>
              <w:rPr>
                <w:sz w:val="22"/>
                <w:szCs w:val="22"/>
              </w:rPr>
            </w:pPr>
            <w:r w:rsidRPr="00C560AE">
              <w:rPr>
                <w:sz w:val="22"/>
                <w:szCs w:val="22"/>
              </w:rPr>
              <w:t>проект НПА, пояснювальна записка, порівняльна таблиця (за необхідності), внутрішнє та зовнішнє погодження</w:t>
            </w:r>
          </w:p>
        </w:tc>
        <w:tc>
          <w:tcPr>
            <w:tcW w:w="1282" w:type="dxa"/>
            <w:shd w:val="clear" w:color="auto" w:fill="FFFFFF"/>
          </w:tcPr>
          <w:p w:rsidR="00A30884" w:rsidRPr="00C560AE" w:rsidRDefault="00A30884" w:rsidP="004D248B">
            <w:pPr>
              <w:rPr>
                <w:b/>
                <w:sz w:val="22"/>
                <w:szCs w:val="22"/>
              </w:rPr>
            </w:pPr>
          </w:p>
        </w:tc>
      </w:tr>
      <w:tr w:rsidR="00A30884" w:rsidRPr="00C560AE" w:rsidTr="00F9507E">
        <w:trPr>
          <w:gridBefore w:val="1"/>
          <w:gridAfter w:val="4"/>
          <w:wBefore w:w="86" w:type="dxa"/>
          <w:wAfter w:w="320" w:type="dxa"/>
          <w:trHeight w:val="124"/>
        </w:trPr>
        <w:tc>
          <w:tcPr>
            <w:tcW w:w="789" w:type="dxa"/>
            <w:gridSpan w:val="3"/>
            <w:vMerge/>
            <w:shd w:val="clear" w:color="auto" w:fill="FFFFFF"/>
          </w:tcPr>
          <w:p w:rsidR="00A30884" w:rsidRPr="00C560AE" w:rsidRDefault="00A30884" w:rsidP="004D248B">
            <w:pPr>
              <w:jc w:val="center"/>
              <w:rPr>
                <w:sz w:val="22"/>
                <w:szCs w:val="22"/>
              </w:rPr>
            </w:pPr>
          </w:p>
        </w:tc>
        <w:tc>
          <w:tcPr>
            <w:tcW w:w="2370" w:type="dxa"/>
            <w:gridSpan w:val="4"/>
            <w:vMerge/>
            <w:shd w:val="clear" w:color="auto" w:fill="FFFFFF"/>
          </w:tcPr>
          <w:p w:rsidR="00A30884" w:rsidRPr="00C560AE" w:rsidRDefault="00A30884" w:rsidP="004D248B">
            <w:pPr>
              <w:pStyle w:val="24"/>
              <w:spacing w:after="0" w:line="240" w:lineRule="auto"/>
              <w:rPr>
                <w:bCs/>
                <w:sz w:val="22"/>
                <w:szCs w:val="22"/>
                <w:highlight w:val="yellow"/>
              </w:rPr>
            </w:pPr>
          </w:p>
        </w:tc>
        <w:tc>
          <w:tcPr>
            <w:tcW w:w="2388" w:type="dxa"/>
            <w:gridSpan w:val="2"/>
            <w:vMerge/>
            <w:shd w:val="clear" w:color="auto" w:fill="FFFFFF"/>
          </w:tcPr>
          <w:p w:rsidR="00A30884" w:rsidRPr="00C560AE" w:rsidRDefault="00A30884" w:rsidP="004D248B">
            <w:pPr>
              <w:pStyle w:val="3"/>
              <w:spacing w:before="0" w:after="0"/>
              <w:rPr>
                <w:rFonts w:ascii="Times New Roman" w:hAnsi="Times New Roman"/>
                <w:b w:val="0"/>
                <w:sz w:val="22"/>
                <w:szCs w:val="22"/>
              </w:rPr>
            </w:pPr>
          </w:p>
        </w:tc>
        <w:tc>
          <w:tcPr>
            <w:tcW w:w="2056" w:type="dxa"/>
            <w:gridSpan w:val="3"/>
            <w:vMerge/>
            <w:shd w:val="clear" w:color="auto" w:fill="FFFFFF"/>
          </w:tcPr>
          <w:p w:rsidR="00A30884" w:rsidRPr="00C560AE" w:rsidRDefault="00A30884" w:rsidP="004D248B">
            <w:pPr>
              <w:rPr>
                <w:b/>
                <w:bCs/>
                <w:sz w:val="22"/>
                <w:szCs w:val="22"/>
                <w:highlight w:val="yellow"/>
              </w:rPr>
            </w:pPr>
          </w:p>
        </w:tc>
        <w:tc>
          <w:tcPr>
            <w:tcW w:w="1489" w:type="dxa"/>
            <w:gridSpan w:val="3"/>
            <w:vMerge/>
            <w:shd w:val="clear" w:color="auto" w:fill="FFFFFF"/>
          </w:tcPr>
          <w:p w:rsidR="00A30884" w:rsidRPr="00C560AE" w:rsidRDefault="00A30884" w:rsidP="004D248B">
            <w:pPr>
              <w:pStyle w:val="24"/>
              <w:spacing w:after="0" w:line="240" w:lineRule="auto"/>
              <w:rPr>
                <w:sz w:val="22"/>
                <w:szCs w:val="22"/>
              </w:rPr>
            </w:pPr>
          </w:p>
        </w:tc>
        <w:tc>
          <w:tcPr>
            <w:tcW w:w="2347" w:type="dxa"/>
            <w:gridSpan w:val="4"/>
            <w:shd w:val="clear" w:color="auto" w:fill="FFFFFF"/>
          </w:tcPr>
          <w:p w:rsidR="00A30884" w:rsidRPr="00C560AE" w:rsidRDefault="00A30884" w:rsidP="004D248B">
            <w:pPr>
              <w:rPr>
                <w:b/>
                <w:bCs/>
                <w:sz w:val="22"/>
                <w:szCs w:val="22"/>
              </w:rPr>
            </w:pPr>
            <w:r w:rsidRPr="00C560AE">
              <w:rPr>
                <w:b/>
                <w:bCs/>
                <w:sz w:val="22"/>
                <w:szCs w:val="22"/>
              </w:rPr>
              <w:t xml:space="preserve">4 етап –  </w:t>
            </w:r>
            <w:r w:rsidRPr="00C560AE">
              <w:rPr>
                <w:bCs/>
                <w:sz w:val="22"/>
                <w:szCs w:val="22"/>
              </w:rPr>
              <w:t>подання НПА до Мін’юсту на державну реєстрацію</w:t>
            </w:r>
            <w:r w:rsidRPr="00C560AE">
              <w:rPr>
                <w:b/>
                <w:bCs/>
                <w:sz w:val="22"/>
                <w:szCs w:val="22"/>
              </w:rPr>
              <w:t xml:space="preserve"> –  лютий 2021</w:t>
            </w:r>
          </w:p>
        </w:tc>
        <w:tc>
          <w:tcPr>
            <w:tcW w:w="2517" w:type="dxa"/>
            <w:gridSpan w:val="6"/>
            <w:shd w:val="clear" w:color="auto" w:fill="FFFFFF"/>
          </w:tcPr>
          <w:p w:rsidR="00A30884" w:rsidRPr="00C560AE" w:rsidRDefault="00A30884" w:rsidP="004D248B">
            <w:pPr>
              <w:rPr>
                <w:sz w:val="22"/>
                <w:szCs w:val="22"/>
              </w:rPr>
            </w:pPr>
            <w:r w:rsidRPr="00C560AE">
              <w:rPr>
                <w:sz w:val="22"/>
                <w:szCs w:val="22"/>
              </w:rPr>
              <w:t>пакет документів для подання НПА у Мін’юст</w:t>
            </w:r>
          </w:p>
          <w:p w:rsidR="00A30884" w:rsidRPr="00C560AE" w:rsidRDefault="00A30884" w:rsidP="004D248B">
            <w:pPr>
              <w:rPr>
                <w:sz w:val="22"/>
                <w:szCs w:val="22"/>
              </w:rPr>
            </w:pPr>
          </w:p>
        </w:tc>
        <w:tc>
          <w:tcPr>
            <w:tcW w:w="1282" w:type="dxa"/>
            <w:shd w:val="clear" w:color="auto" w:fill="FFFFFF"/>
          </w:tcPr>
          <w:p w:rsidR="00A30884" w:rsidRPr="00C560AE" w:rsidRDefault="00A30884" w:rsidP="004D248B">
            <w:pPr>
              <w:rPr>
                <w:b/>
                <w:sz w:val="22"/>
                <w:szCs w:val="22"/>
              </w:rPr>
            </w:pPr>
          </w:p>
        </w:tc>
      </w:tr>
      <w:tr w:rsidR="00A30884" w:rsidRPr="00C560AE" w:rsidTr="00F9507E">
        <w:trPr>
          <w:gridBefore w:val="1"/>
          <w:gridAfter w:val="2"/>
          <w:wBefore w:w="86" w:type="dxa"/>
          <w:wAfter w:w="283" w:type="dxa"/>
          <w:trHeight w:val="89"/>
        </w:trPr>
        <w:tc>
          <w:tcPr>
            <w:tcW w:w="15275" w:type="dxa"/>
            <w:gridSpan w:val="28"/>
            <w:shd w:val="clear" w:color="auto" w:fill="00CCFF"/>
          </w:tcPr>
          <w:p w:rsidR="00A30884" w:rsidRPr="00C560AE" w:rsidRDefault="00A30884" w:rsidP="004D248B">
            <w:pPr>
              <w:pStyle w:val="24"/>
              <w:spacing w:after="0" w:line="240" w:lineRule="auto"/>
              <w:jc w:val="center"/>
              <w:rPr>
                <w:bCs/>
                <w:sz w:val="22"/>
                <w:szCs w:val="22"/>
              </w:rPr>
            </w:pPr>
          </w:p>
          <w:p w:rsidR="00A30884" w:rsidRPr="00C560AE" w:rsidRDefault="00A30884" w:rsidP="004D248B">
            <w:pPr>
              <w:pStyle w:val="24"/>
              <w:spacing w:after="0" w:line="240" w:lineRule="auto"/>
              <w:jc w:val="center"/>
              <w:rPr>
                <w:b/>
                <w:bCs/>
                <w:sz w:val="22"/>
                <w:szCs w:val="22"/>
              </w:rPr>
            </w:pPr>
            <w:r w:rsidRPr="00C560AE">
              <w:rPr>
                <w:b/>
                <w:bCs/>
                <w:sz w:val="22"/>
                <w:szCs w:val="22"/>
              </w:rPr>
              <w:t>РЕГУЛЮВАННЯ БЕЗПЕКИ ПОВОДЖЕННЯ З РАДІОАКТИВНИМИ ВІДХОДАМИ</w:t>
            </w:r>
          </w:p>
        </w:tc>
      </w:tr>
      <w:tr w:rsidR="00A30884" w:rsidRPr="00C560AE" w:rsidTr="00F9507E">
        <w:trPr>
          <w:gridBefore w:val="1"/>
          <w:gridAfter w:val="4"/>
          <w:wBefore w:w="86" w:type="dxa"/>
          <w:wAfter w:w="320" w:type="dxa"/>
          <w:trHeight w:val="89"/>
        </w:trPr>
        <w:tc>
          <w:tcPr>
            <w:tcW w:w="789" w:type="dxa"/>
            <w:gridSpan w:val="3"/>
            <w:vMerge w:val="restart"/>
            <w:shd w:val="clear" w:color="auto" w:fill="FFFFFF"/>
          </w:tcPr>
          <w:p w:rsidR="00A30884" w:rsidRPr="00C560AE" w:rsidRDefault="00A30884" w:rsidP="004D248B">
            <w:pPr>
              <w:pStyle w:val="24"/>
              <w:spacing w:after="0" w:line="240" w:lineRule="auto"/>
              <w:ind w:right="-49"/>
              <w:jc w:val="center"/>
              <w:rPr>
                <w:sz w:val="22"/>
                <w:szCs w:val="22"/>
              </w:rPr>
            </w:pPr>
            <w:r w:rsidRPr="00C560AE">
              <w:rPr>
                <w:sz w:val="22"/>
                <w:szCs w:val="22"/>
              </w:rPr>
              <w:t>3.9</w:t>
            </w:r>
          </w:p>
        </w:tc>
        <w:tc>
          <w:tcPr>
            <w:tcW w:w="2370" w:type="dxa"/>
            <w:gridSpan w:val="4"/>
            <w:vMerge w:val="restart"/>
            <w:shd w:val="clear" w:color="auto" w:fill="FFFFFF"/>
          </w:tcPr>
          <w:p w:rsidR="00A30884" w:rsidRPr="00C560AE" w:rsidRDefault="00A30884" w:rsidP="004D248B">
            <w:pPr>
              <w:pStyle w:val="24"/>
              <w:spacing w:after="0" w:line="240" w:lineRule="auto"/>
              <w:rPr>
                <w:sz w:val="22"/>
                <w:szCs w:val="22"/>
              </w:rPr>
            </w:pPr>
            <w:r w:rsidRPr="00C560AE">
              <w:rPr>
                <w:sz w:val="22"/>
                <w:szCs w:val="22"/>
              </w:rPr>
              <w:t>Розробка «Вимог до структури та змісту звіту з аналізу безпеки об’єктів, призначених для переробки радіоактивних відходів»</w:t>
            </w:r>
          </w:p>
        </w:tc>
        <w:tc>
          <w:tcPr>
            <w:tcW w:w="2388" w:type="dxa"/>
            <w:gridSpan w:val="2"/>
            <w:vMerge w:val="restart"/>
            <w:shd w:val="clear" w:color="auto" w:fill="FFFFFF"/>
          </w:tcPr>
          <w:p w:rsidR="00A30884" w:rsidRPr="00C560AE" w:rsidRDefault="00A30884" w:rsidP="004D248B">
            <w:pPr>
              <w:pStyle w:val="24"/>
              <w:spacing w:after="0" w:line="240" w:lineRule="auto"/>
              <w:rPr>
                <w:sz w:val="22"/>
                <w:szCs w:val="22"/>
              </w:rPr>
            </w:pPr>
            <w:r w:rsidRPr="00C560AE">
              <w:rPr>
                <w:sz w:val="22"/>
                <w:szCs w:val="22"/>
              </w:rPr>
              <w:t>Необхідність удосконалення законодавства</w:t>
            </w:r>
          </w:p>
        </w:tc>
        <w:tc>
          <w:tcPr>
            <w:tcW w:w="2056" w:type="dxa"/>
            <w:gridSpan w:val="3"/>
            <w:vMerge w:val="restart"/>
            <w:shd w:val="clear" w:color="auto" w:fill="FFFFFF"/>
          </w:tcPr>
          <w:p w:rsidR="00A30884" w:rsidRPr="00C560AE" w:rsidRDefault="00A30884" w:rsidP="004D248B">
            <w:pPr>
              <w:pStyle w:val="24"/>
              <w:spacing w:after="0" w:line="240" w:lineRule="auto"/>
              <w:rPr>
                <w:b/>
                <w:bCs/>
                <w:sz w:val="22"/>
                <w:szCs w:val="22"/>
              </w:rPr>
            </w:pPr>
            <w:r w:rsidRPr="00C560AE">
              <w:rPr>
                <w:b/>
                <w:bCs/>
                <w:sz w:val="22"/>
                <w:szCs w:val="22"/>
              </w:rPr>
              <w:t>УРАВ</w:t>
            </w:r>
          </w:p>
          <w:p w:rsidR="00A30884" w:rsidRPr="00C560AE" w:rsidRDefault="00A30884" w:rsidP="004D248B">
            <w:pPr>
              <w:pStyle w:val="24"/>
              <w:spacing w:after="0" w:line="240" w:lineRule="auto"/>
              <w:rPr>
                <w:bCs/>
                <w:sz w:val="22"/>
                <w:szCs w:val="22"/>
              </w:rPr>
            </w:pPr>
            <w:r w:rsidRPr="00C560AE">
              <w:rPr>
                <w:bCs/>
                <w:sz w:val="22"/>
                <w:szCs w:val="22"/>
              </w:rPr>
              <w:t xml:space="preserve">(Даценко </w:t>
            </w:r>
            <w:r w:rsidRPr="00C560AE">
              <w:rPr>
                <w:sz w:val="22"/>
                <w:szCs w:val="22"/>
              </w:rPr>
              <w:t>В.Ю.)</w:t>
            </w:r>
          </w:p>
          <w:p w:rsidR="00A30884" w:rsidRPr="00C560AE" w:rsidRDefault="00A30884" w:rsidP="004D248B">
            <w:pPr>
              <w:pStyle w:val="24"/>
              <w:spacing w:after="0" w:line="240" w:lineRule="auto"/>
              <w:rPr>
                <w:b/>
                <w:bCs/>
                <w:sz w:val="22"/>
                <w:szCs w:val="22"/>
              </w:rPr>
            </w:pPr>
          </w:p>
          <w:p w:rsidR="00A30884" w:rsidRPr="00C560AE" w:rsidRDefault="00A30884" w:rsidP="004D248B">
            <w:pPr>
              <w:pStyle w:val="24"/>
              <w:spacing w:after="0" w:line="240" w:lineRule="auto"/>
              <w:rPr>
                <w:b/>
                <w:bCs/>
                <w:sz w:val="22"/>
                <w:szCs w:val="22"/>
              </w:rPr>
            </w:pPr>
            <w:r w:rsidRPr="00C560AE">
              <w:rPr>
                <w:b/>
                <w:bCs/>
                <w:sz w:val="22"/>
                <w:szCs w:val="22"/>
              </w:rPr>
              <w:t>ДНТЦ ЯРБ (</w:t>
            </w:r>
            <w:proofErr w:type="spellStart"/>
            <w:r w:rsidRPr="00C560AE">
              <w:rPr>
                <w:sz w:val="22"/>
                <w:szCs w:val="22"/>
              </w:rPr>
              <w:t>Кондратьєв</w:t>
            </w:r>
            <w:proofErr w:type="spellEnd"/>
            <w:r w:rsidRPr="00C560AE">
              <w:rPr>
                <w:sz w:val="22"/>
                <w:szCs w:val="22"/>
              </w:rPr>
              <w:t xml:space="preserve"> С.М</w:t>
            </w:r>
            <w:r w:rsidRPr="00C560AE">
              <w:rPr>
                <w:b/>
                <w:bCs/>
                <w:sz w:val="22"/>
                <w:szCs w:val="22"/>
              </w:rPr>
              <w:t>.)</w:t>
            </w:r>
          </w:p>
        </w:tc>
        <w:tc>
          <w:tcPr>
            <w:tcW w:w="1489" w:type="dxa"/>
            <w:gridSpan w:val="3"/>
            <w:vMerge w:val="restart"/>
            <w:shd w:val="clear" w:color="auto" w:fill="FFFFFF"/>
          </w:tcPr>
          <w:p w:rsidR="00A30884" w:rsidRPr="00C560AE" w:rsidRDefault="00A30884" w:rsidP="004D248B">
            <w:pPr>
              <w:pStyle w:val="24"/>
              <w:spacing w:after="0" w:line="240" w:lineRule="auto"/>
              <w:rPr>
                <w:sz w:val="22"/>
                <w:szCs w:val="22"/>
              </w:rPr>
            </w:pPr>
            <w:r w:rsidRPr="00C560AE">
              <w:rPr>
                <w:sz w:val="22"/>
                <w:szCs w:val="22"/>
              </w:rPr>
              <w:t xml:space="preserve">В рамках міжнародного проекту з </w:t>
            </w:r>
            <w:proofErr w:type="spellStart"/>
            <w:r w:rsidRPr="00C560AE">
              <w:rPr>
                <w:sz w:val="22"/>
                <w:szCs w:val="22"/>
              </w:rPr>
              <w:t>Рискаудит</w:t>
            </w:r>
            <w:proofErr w:type="spellEnd"/>
          </w:p>
          <w:p w:rsidR="00A30884" w:rsidRPr="00C560AE" w:rsidRDefault="00A30884" w:rsidP="004D248B">
            <w:pPr>
              <w:pStyle w:val="24"/>
              <w:spacing w:after="0" w:line="240" w:lineRule="auto"/>
              <w:rPr>
                <w:sz w:val="22"/>
                <w:szCs w:val="22"/>
              </w:rPr>
            </w:pPr>
            <w:r w:rsidRPr="00C560AE">
              <w:rPr>
                <w:sz w:val="22"/>
                <w:szCs w:val="22"/>
              </w:rPr>
              <w:t>UK/TS/48</w:t>
            </w:r>
          </w:p>
          <w:p w:rsidR="00A30884" w:rsidRPr="00C560AE" w:rsidRDefault="00A30884" w:rsidP="004D248B">
            <w:pPr>
              <w:pStyle w:val="24"/>
              <w:spacing w:after="0" w:line="240" w:lineRule="auto"/>
              <w:rPr>
                <w:sz w:val="22"/>
                <w:szCs w:val="22"/>
              </w:rPr>
            </w:pPr>
            <w:r w:rsidRPr="00C560AE">
              <w:rPr>
                <w:sz w:val="22"/>
                <w:szCs w:val="22"/>
              </w:rPr>
              <w:t>Франція/</w:t>
            </w:r>
          </w:p>
          <w:p w:rsidR="00A30884" w:rsidRPr="00C560AE" w:rsidRDefault="00A30884" w:rsidP="004D248B">
            <w:pPr>
              <w:pStyle w:val="24"/>
              <w:spacing w:after="0" w:line="240" w:lineRule="auto"/>
              <w:rPr>
                <w:b/>
                <w:bCs/>
                <w:sz w:val="22"/>
                <w:szCs w:val="22"/>
              </w:rPr>
            </w:pPr>
            <w:r w:rsidRPr="00C560AE">
              <w:rPr>
                <w:sz w:val="22"/>
                <w:szCs w:val="22"/>
              </w:rPr>
              <w:t>Німеччина</w:t>
            </w:r>
          </w:p>
        </w:tc>
        <w:tc>
          <w:tcPr>
            <w:tcW w:w="2265" w:type="dxa"/>
            <w:gridSpan w:val="3"/>
            <w:shd w:val="clear" w:color="auto" w:fill="FFFFFF"/>
          </w:tcPr>
          <w:p w:rsidR="00A30884" w:rsidRPr="00C560AE" w:rsidRDefault="00A30884" w:rsidP="004D248B">
            <w:pPr>
              <w:pStyle w:val="24"/>
              <w:spacing w:after="0" w:line="240" w:lineRule="auto"/>
              <w:rPr>
                <w:b/>
                <w:sz w:val="22"/>
                <w:szCs w:val="22"/>
              </w:rPr>
            </w:pPr>
            <w:r w:rsidRPr="00C560AE">
              <w:rPr>
                <w:b/>
                <w:sz w:val="22"/>
                <w:szCs w:val="22"/>
              </w:rPr>
              <w:t>2017 - 2019</w:t>
            </w:r>
          </w:p>
        </w:tc>
        <w:tc>
          <w:tcPr>
            <w:tcW w:w="2523" w:type="dxa"/>
            <w:gridSpan w:val="6"/>
            <w:shd w:val="clear" w:color="auto" w:fill="FFFFFF"/>
          </w:tcPr>
          <w:p w:rsidR="00A30884" w:rsidRPr="00C560AE" w:rsidRDefault="00A30884" w:rsidP="004D248B">
            <w:pPr>
              <w:pStyle w:val="24"/>
              <w:spacing w:after="0" w:line="240" w:lineRule="auto"/>
              <w:rPr>
                <w:b/>
                <w:sz w:val="22"/>
                <w:szCs w:val="22"/>
              </w:rPr>
            </w:pPr>
          </w:p>
        </w:tc>
        <w:tc>
          <w:tcPr>
            <w:tcW w:w="1358" w:type="dxa"/>
            <w:gridSpan w:val="2"/>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4"/>
          <w:wBefore w:w="86" w:type="dxa"/>
          <w:wAfter w:w="320" w:type="dxa"/>
          <w:trHeight w:val="89"/>
        </w:trPr>
        <w:tc>
          <w:tcPr>
            <w:tcW w:w="789" w:type="dxa"/>
            <w:gridSpan w:val="3"/>
            <w:vMerge/>
            <w:shd w:val="clear" w:color="auto" w:fill="FFFFFF"/>
          </w:tcPr>
          <w:p w:rsidR="00A30884" w:rsidRPr="00C560AE" w:rsidRDefault="00A30884" w:rsidP="004D248B">
            <w:pPr>
              <w:pStyle w:val="24"/>
              <w:spacing w:after="0" w:line="240" w:lineRule="auto"/>
              <w:jc w:val="center"/>
              <w:rPr>
                <w:sz w:val="22"/>
                <w:szCs w:val="22"/>
              </w:rPr>
            </w:pPr>
          </w:p>
        </w:tc>
        <w:tc>
          <w:tcPr>
            <w:tcW w:w="2370" w:type="dxa"/>
            <w:gridSpan w:val="4"/>
            <w:vMerge/>
            <w:shd w:val="clear" w:color="auto" w:fill="FFFFFF"/>
          </w:tcPr>
          <w:p w:rsidR="00A30884" w:rsidRPr="00C560AE" w:rsidRDefault="00A30884" w:rsidP="004D248B">
            <w:pPr>
              <w:pStyle w:val="24"/>
              <w:spacing w:after="0" w:line="240" w:lineRule="auto"/>
              <w:jc w:val="center"/>
              <w:rPr>
                <w:b/>
                <w:bCs/>
                <w:sz w:val="22"/>
                <w:szCs w:val="22"/>
              </w:rPr>
            </w:pPr>
          </w:p>
        </w:tc>
        <w:tc>
          <w:tcPr>
            <w:tcW w:w="2388" w:type="dxa"/>
            <w:gridSpan w:val="2"/>
            <w:vMerge/>
            <w:shd w:val="clear" w:color="auto" w:fill="FFFFFF"/>
          </w:tcPr>
          <w:p w:rsidR="00A30884" w:rsidRPr="00C560AE" w:rsidRDefault="00A30884" w:rsidP="004D248B">
            <w:pPr>
              <w:pStyle w:val="24"/>
              <w:spacing w:after="0" w:line="240" w:lineRule="auto"/>
              <w:jc w:val="center"/>
              <w:rPr>
                <w:b/>
                <w:bCs/>
                <w:sz w:val="22"/>
                <w:szCs w:val="22"/>
              </w:rPr>
            </w:pPr>
          </w:p>
        </w:tc>
        <w:tc>
          <w:tcPr>
            <w:tcW w:w="2056"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1489"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2265" w:type="dxa"/>
            <w:gridSpan w:val="3"/>
            <w:shd w:val="clear" w:color="auto" w:fill="FFFFFF"/>
          </w:tcPr>
          <w:p w:rsidR="00A30884" w:rsidRPr="00C560AE" w:rsidRDefault="00A30884" w:rsidP="004D248B">
            <w:pPr>
              <w:pStyle w:val="24"/>
              <w:spacing w:after="0" w:line="240" w:lineRule="auto"/>
              <w:rPr>
                <w:b/>
                <w:sz w:val="22"/>
                <w:szCs w:val="22"/>
              </w:rPr>
            </w:pPr>
            <w:r w:rsidRPr="00C560AE">
              <w:rPr>
                <w:b/>
                <w:bCs/>
                <w:sz w:val="22"/>
                <w:szCs w:val="22"/>
              </w:rPr>
              <w:t>3 етап</w:t>
            </w:r>
            <w:r w:rsidRPr="00C560AE">
              <w:rPr>
                <w:sz w:val="22"/>
                <w:szCs w:val="22"/>
              </w:rPr>
              <w:t xml:space="preserve"> - розроблення остаточної редакції НПА</w:t>
            </w:r>
            <w:r w:rsidRPr="00C560AE">
              <w:rPr>
                <w:b/>
                <w:bCs/>
                <w:sz w:val="22"/>
                <w:szCs w:val="22"/>
              </w:rPr>
              <w:t xml:space="preserve"> березень2020</w:t>
            </w:r>
          </w:p>
        </w:tc>
        <w:tc>
          <w:tcPr>
            <w:tcW w:w="2523" w:type="dxa"/>
            <w:gridSpan w:val="6"/>
            <w:shd w:val="clear" w:color="auto" w:fill="FFFFFF"/>
          </w:tcPr>
          <w:p w:rsidR="00A30884" w:rsidRPr="00C560AE" w:rsidRDefault="00A30884" w:rsidP="004D248B">
            <w:pPr>
              <w:pStyle w:val="24"/>
              <w:spacing w:after="0" w:line="240" w:lineRule="auto"/>
              <w:rPr>
                <w:b/>
                <w:sz w:val="22"/>
                <w:szCs w:val="22"/>
              </w:rPr>
            </w:pPr>
            <w:r w:rsidRPr="00C560AE">
              <w:rPr>
                <w:sz w:val="22"/>
                <w:szCs w:val="22"/>
              </w:rPr>
              <w:t>проект НПА, пояснювальна записка, порівняльна таблиця внутрішнє та зовнішнє погодження</w:t>
            </w:r>
          </w:p>
        </w:tc>
        <w:tc>
          <w:tcPr>
            <w:tcW w:w="1358" w:type="dxa"/>
            <w:gridSpan w:val="2"/>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4"/>
          <w:wBefore w:w="86" w:type="dxa"/>
          <w:wAfter w:w="320" w:type="dxa"/>
          <w:trHeight w:val="89"/>
        </w:trPr>
        <w:tc>
          <w:tcPr>
            <w:tcW w:w="789" w:type="dxa"/>
            <w:gridSpan w:val="3"/>
            <w:vMerge/>
            <w:shd w:val="clear" w:color="auto" w:fill="FFFFFF"/>
          </w:tcPr>
          <w:p w:rsidR="00A30884" w:rsidRPr="00C560AE" w:rsidRDefault="00A30884" w:rsidP="004D248B">
            <w:pPr>
              <w:pStyle w:val="24"/>
              <w:spacing w:after="0" w:line="240" w:lineRule="auto"/>
              <w:jc w:val="center"/>
              <w:rPr>
                <w:sz w:val="22"/>
                <w:szCs w:val="22"/>
              </w:rPr>
            </w:pPr>
          </w:p>
        </w:tc>
        <w:tc>
          <w:tcPr>
            <w:tcW w:w="2370" w:type="dxa"/>
            <w:gridSpan w:val="4"/>
            <w:vMerge/>
            <w:shd w:val="clear" w:color="auto" w:fill="FFFFFF"/>
          </w:tcPr>
          <w:p w:rsidR="00A30884" w:rsidRPr="00C560AE" w:rsidRDefault="00A30884" w:rsidP="004D248B">
            <w:pPr>
              <w:pStyle w:val="24"/>
              <w:spacing w:after="0" w:line="240" w:lineRule="auto"/>
              <w:jc w:val="center"/>
              <w:rPr>
                <w:b/>
                <w:bCs/>
                <w:sz w:val="22"/>
                <w:szCs w:val="22"/>
              </w:rPr>
            </w:pPr>
          </w:p>
        </w:tc>
        <w:tc>
          <w:tcPr>
            <w:tcW w:w="2388" w:type="dxa"/>
            <w:gridSpan w:val="2"/>
            <w:vMerge/>
            <w:shd w:val="clear" w:color="auto" w:fill="FFFFFF"/>
          </w:tcPr>
          <w:p w:rsidR="00A30884" w:rsidRPr="00C560AE" w:rsidRDefault="00A30884" w:rsidP="004D248B">
            <w:pPr>
              <w:pStyle w:val="24"/>
              <w:spacing w:after="0" w:line="240" w:lineRule="auto"/>
              <w:jc w:val="center"/>
              <w:rPr>
                <w:b/>
                <w:bCs/>
                <w:sz w:val="22"/>
                <w:szCs w:val="22"/>
              </w:rPr>
            </w:pPr>
          </w:p>
        </w:tc>
        <w:tc>
          <w:tcPr>
            <w:tcW w:w="2056"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1489"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2265" w:type="dxa"/>
            <w:gridSpan w:val="3"/>
            <w:shd w:val="clear" w:color="auto" w:fill="FFFFFF"/>
          </w:tcPr>
          <w:p w:rsidR="00A30884" w:rsidRPr="00C560AE" w:rsidRDefault="00A30884" w:rsidP="004D248B">
            <w:pPr>
              <w:pStyle w:val="24"/>
              <w:spacing w:after="0" w:line="240" w:lineRule="auto"/>
              <w:rPr>
                <w:b/>
                <w:bCs/>
                <w:sz w:val="22"/>
                <w:szCs w:val="22"/>
              </w:rPr>
            </w:pPr>
            <w:r w:rsidRPr="00C560AE">
              <w:rPr>
                <w:b/>
                <w:bCs/>
                <w:sz w:val="22"/>
                <w:szCs w:val="22"/>
              </w:rPr>
              <w:t>4 етап</w:t>
            </w:r>
            <w:r w:rsidRPr="00C560AE">
              <w:rPr>
                <w:sz w:val="22"/>
                <w:szCs w:val="22"/>
              </w:rPr>
              <w:t xml:space="preserve"> - подання НПА до Мін’юсту на державну реєстрацію</w:t>
            </w:r>
            <w:r w:rsidRPr="00C560AE">
              <w:rPr>
                <w:b/>
                <w:bCs/>
                <w:sz w:val="22"/>
                <w:szCs w:val="22"/>
              </w:rPr>
              <w:t xml:space="preserve"> травень 2020</w:t>
            </w:r>
          </w:p>
          <w:p w:rsidR="00A30884" w:rsidRPr="00C560AE" w:rsidRDefault="00A30884" w:rsidP="004D248B">
            <w:pPr>
              <w:pStyle w:val="24"/>
              <w:spacing w:after="0" w:line="240" w:lineRule="auto"/>
              <w:rPr>
                <w:b/>
                <w:sz w:val="22"/>
                <w:szCs w:val="22"/>
              </w:rPr>
            </w:pPr>
          </w:p>
        </w:tc>
        <w:tc>
          <w:tcPr>
            <w:tcW w:w="2523" w:type="dxa"/>
            <w:gridSpan w:val="6"/>
            <w:shd w:val="clear" w:color="auto" w:fill="FFFFFF"/>
          </w:tcPr>
          <w:p w:rsidR="00A30884" w:rsidRPr="00C560AE" w:rsidRDefault="00A30884" w:rsidP="004D248B">
            <w:pPr>
              <w:pStyle w:val="24"/>
              <w:spacing w:after="0" w:line="240" w:lineRule="auto"/>
              <w:rPr>
                <w:b/>
                <w:sz w:val="22"/>
                <w:szCs w:val="22"/>
              </w:rPr>
            </w:pPr>
            <w:r w:rsidRPr="00C560AE">
              <w:rPr>
                <w:sz w:val="22"/>
                <w:szCs w:val="22"/>
              </w:rPr>
              <w:t>пакет документів для подання НПА у Мін’юст</w:t>
            </w:r>
          </w:p>
        </w:tc>
        <w:tc>
          <w:tcPr>
            <w:tcW w:w="1358" w:type="dxa"/>
            <w:gridSpan w:val="2"/>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3"/>
          <w:wBefore w:w="86" w:type="dxa"/>
          <w:wAfter w:w="314" w:type="dxa"/>
          <w:trHeight w:val="437"/>
        </w:trPr>
        <w:tc>
          <w:tcPr>
            <w:tcW w:w="789" w:type="dxa"/>
            <w:gridSpan w:val="3"/>
            <w:vMerge w:val="restart"/>
            <w:shd w:val="clear" w:color="auto" w:fill="FFFFFF"/>
          </w:tcPr>
          <w:p w:rsidR="00A30884" w:rsidRPr="00C560AE" w:rsidRDefault="00A30884" w:rsidP="004D248B">
            <w:pPr>
              <w:pStyle w:val="24"/>
              <w:spacing w:after="0" w:line="240" w:lineRule="auto"/>
              <w:jc w:val="center"/>
              <w:rPr>
                <w:sz w:val="22"/>
                <w:szCs w:val="22"/>
              </w:rPr>
            </w:pPr>
            <w:r w:rsidRPr="00C560AE">
              <w:rPr>
                <w:sz w:val="22"/>
                <w:szCs w:val="22"/>
              </w:rPr>
              <w:t>3.10</w:t>
            </w:r>
          </w:p>
        </w:tc>
        <w:tc>
          <w:tcPr>
            <w:tcW w:w="2370" w:type="dxa"/>
            <w:gridSpan w:val="4"/>
            <w:vMerge w:val="restart"/>
            <w:shd w:val="clear" w:color="auto" w:fill="FFFFFF"/>
          </w:tcPr>
          <w:p w:rsidR="00A30884" w:rsidRPr="00C560AE" w:rsidRDefault="00A30884" w:rsidP="004D248B">
            <w:pPr>
              <w:pStyle w:val="a7"/>
              <w:widowControl w:val="0"/>
              <w:spacing w:after="0"/>
              <w:ind w:left="0"/>
              <w:rPr>
                <w:sz w:val="22"/>
                <w:szCs w:val="22"/>
              </w:rPr>
            </w:pPr>
            <w:r w:rsidRPr="00C560AE">
              <w:rPr>
                <w:sz w:val="22"/>
                <w:szCs w:val="22"/>
              </w:rPr>
              <w:t xml:space="preserve">Перегляд «Порядку проведення державної інвентаризації радіоактивних відходів», наказом </w:t>
            </w:r>
            <w:proofErr w:type="spellStart"/>
            <w:r w:rsidRPr="00C560AE">
              <w:rPr>
                <w:sz w:val="22"/>
                <w:szCs w:val="22"/>
              </w:rPr>
              <w:t>Держатомрегулювання</w:t>
            </w:r>
            <w:proofErr w:type="spellEnd"/>
            <w:r w:rsidRPr="00C560AE">
              <w:rPr>
                <w:sz w:val="22"/>
                <w:szCs w:val="22"/>
              </w:rPr>
              <w:t xml:space="preserve"> від 11.02.2003 № 27, зареєстрованого в Мін’юсті від 25.02.2003 за № 160/7481.</w:t>
            </w:r>
          </w:p>
        </w:tc>
        <w:tc>
          <w:tcPr>
            <w:tcW w:w="2388" w:type="dxa"/>
            <w:gridSpan w:val="2"/>
            <w:vMerge w:val="restart"/>
            <w:shd w:val="clear" w:color="auto" w:fill="FFFFFF"/>
          </w:tcPr>
          <w:p w:rsidR="00A30884" w:rsidRPr="00C560AE" w:rsidRDefault="00A30884" w:rsidP="004D248B">
            <w:pPr>
              <w:rPr>
                <w:sz w:val="22"/>
                <w:szCs w:val="22"/>
              </w:rPr>
            </w:pPr>
            <w:r w:rsidRPr="00C560AE">
              <w:rPr>
                <w:sz w:val="22"/>
                <w:szCs w:val="22"/>
              </w:rPr>
              <w:t>Необхідність удосконалення законодавства</w:t>
            </w:r>
          </w:p>
        </w:tc>
        <w:tc>
          <w:tcPr>
            <w:tcW w:w="2056" w:type="dxa"/>
            <w:gridSpan w:val="3"/>
            <w:vMerge w:val="restart"/>
            <w:shd w:val="clear" w:color="auto" w:fill="FFFFFF"/>
          </w:tcPr>
          <w:p w:rsidR="00A30884" w:rsidRPr="00C560AE" w:rsidRDefault="00A30884" w:rsidP="004D248B">
            <w:pPr>
              <w:pStyle w:val="1"/>
              <w:keepNext w:val="0"/>
              <w:widowControl w:val="0"/>
              <w:jc w:val="left"/>
              <w:rPr>
                <w:bCs/>
                <w:sz w:val="22"/>
                <w:szCs w:val="22"/>
              </w:rPr>
            </w:pPr>
            <w:r w:rsidRPr="00C560AE">
              <w:rPr>
                <w:sz w:val="22"/>
                <w:szCs w:val="22"/>
              </w:rPr>
              <w:t>УРАВ</w:t>
            </w:r>
            <w:r w:rsidRPr="00C560AE">
              <w:rPr>
                <w:bCs/>
                <w:sz w:val="22"/>
                <w:szCs w:val="22"/>
              </w:rPr>
              <w:t xml:space="preserve"> </w:t>
            </w:r>
          </w:p>
          <w:p w:rsidR="00A30884" w:rsidRPr="00C560AE" w:rsidRDefault="00A30884" w:rsidP="004D248B">
            <w:pPr>
              <w:pStyle w:val="1"/>
              <w:keepNext w:val="0"/>
              <w:widowControl w:val="0"/>
              <w:jc w:val="left"/>
              <w:rPr>
                <w:b/>
                <w:bCs/>
                <w:sz w:val="22"/>
                <w:szCs w:val="22"/>
              </w:rPr>
            </w:pPr>
            <w:r w:rsidRPr="00C560AE">
              <w:rPr>
                <w:b/>
                <w:bCs/>
                <w:sz w:val="22"/>
                <w:szCs w:val="22"/>
              </w:rPr>
              <w:t>(Новікова Ю.С.)</w:t>
            </w:r>
          </w:p>
          <w:p w:rsidR="00A30884" w:rsidRPr="00C560AE" w:rsidRDefault="00A30884" w:rsidP="004D248B">
            <w:pPr>
              <w:widowControl w:val="0"/>
              <w:rPr>
                <w:sz w:val="22"/>
                <w:szCs w:val="22"/>
              </w:rPr>
            </w:pPr>
          </w:p>
        </w:tc>
        <w:tc>
          <w:tcPr>
            <w:tcW w:w="1489" w:type="dxa"/>
            <w:gridSpan w:val="3"/>
            <w:vMerge w:val="restart"/>
            <w:shd w:val="clear" w:color="auto" w:fill="FFFFFF"/>
          </w:tcPr>
          <w:p w:rsidR="00A30884" w:rsidRPr="00C560AE" w:rsidRDefault="00A30884" w:rsidP="004D248B">
            <w:pPr>
              <w:jc w:val="center"/>
              <w:rPr>
                <w:b/>
                <w:bCs/>
                <w:sz w:val="22"/>
                <w:szCs w:val="22"/>
              </w:rPr>
            </w:pPr>
          </w:p>
        </w:tc>
        <w:tc>
          <w:tcPr>
            <w:tcW w:w="2265" w:type="dxa"/>
            <w:gridSpan w:val="3"/>
            <w:shd w:val="clear" w:color="auto" w:fill="FFFFFF"/>
          </w:tcPr>
          <w:p w:rsidR="00A30884" w:rsidRPr="00C560AE" w:rsidRDefault="00A30884" w:rsidP="004D248B">
            <w:pPr>
              <w:rPr>
                <w:b/>
                <w:bCs/>
                <w:sz w:val="22"/>
                <w:szCs w:val="22"/>
              </w:rPr>
            </w:pPr>
            <w:r w:rsidRPr="00C560AE">
              <w:rPr>
                <w:b/>
                <w:bCs/>
                <w:sz w:val="22"/>
                <w:szCs w:val="22"/>
              </w:rPr>
              <w:t>2020-2021</w:t>
            </w:r>
          </w:p>
        </w:tc>
        <w:tc>
          <w:tcPr>
            <w:tcW w:w="2523" w:type="dxa"/>
            <w:gridSpan w:val="6"/>
            <w:shd w:val="clear" w:color="auto" w:fill="FFFFFF"/>
          </w:tcPr>
          <w:p w:rsidR="00A30884" w:rsidRPr="00C560AE" w:rsidRDefault="00A30884" w:rsidP="004D248B">
            <w:pPr>
              <w:rPr>
                <w:sz w:val="22"/>
                <w:szCs w:val="22"/>
              </w:rPr>
            </w:pPr>
          </w:p>
        </w:tc>
        <w:tc>
          <w:tcPr>
            <w:tcW w:w="1364" w:type="dxa"/>
            <w:gridSpan w:val="3"/>
            <w:shd w:val="clear" w:color="auto" w:fill="FFFFFF"/>
          </w:tcPr>
          <w:p w:rsidR="00A30884" w:rsidRPr="00C560AE" w:rsidRDefault="00A30884" w:rsidP="004D248B">
            <w:pPr>
              <w:rPr>
                <w:b/>
                <w:sz w:val="22"/>
                <w:szCs w:val="22"/>
              </w:rPr>
            </w:pPr>
          </w:p>
        </w:tc>
      </w:tr>
      <w:tr w:rsidR="00A30884" w:rsidRPr="00C560AE" w:rsidTr="00F9507E">
        <w:trPr>
          <w:gridBefore w:val="1"/>
          <w:gridAfter w:val="3"/>
          <w:wBefore w:w="86" w:type="dxa"/>
          <w:wAfter w:w="314" w:type="dxa"/>
          <w:trHeight w:val="1342"/>
        </w:trPr>
        <w:tc>
          <w:tcPr>
            <w:tcW w:w="789" w:type="dxa"/>
            <w:gridSpan w:val="3"/>
            <w:vMerge/>
            <w:shd w:val="clear" w:color="auto" w:fill="FFFFFF"/>
          </w:tcPr>
          <w:p w:rsidR="00A30884" w:rsidRPr="00C560AE" w:rsidRDefault="00A30884" w:rsidP="004D248B">
            <w:pPr>
              <w:pStyle w:val="24"/>
              <w:spacing w:after="0" w:line="240" w:lineRule="auto"/>
              <w:jc w:val="center"/>
              <w:rPr>
                <w:sz w:val="22"/>
                <w:szCs w:val="22"/>
              </w:rPr>
            </w:pPr>
          </w:p>
        </w:tc>
        <w:tc>
          <w:tcPr>
            <w:tcW w:w="2370" w:type="dxa"/>
            <w:gridSpan w:val="4"/>
            <w:vMerge/>
            <w:shd w:val="clear" w:color="auto" w:fill="FFFFFF"/>
          </w:tcPr>
          <w:p w:rsidR="00A30884" w:rsidRPr="00C560AE" w:rsidRDefault="00A30884" w:rsidP="004D248B">
            <w:pPr>
              <w:pStyle w:val="a7"/>
              <w:widowControl w:val="0"/>
              <w:spacing w:after="0"/>
              <w:ind w:left="0"/>
              <w:rPr>
                <w:sz w:val="22"/>
                <w:szCs w:val="22"/>
              </w:rPr>
            </w:pPr>
          </w:p>
        </w:tc>
        <w:tc>
          <w:tcPr>
            <w:tcW w:w="2388" w:type="dxa"/>
            <w:gridSpan w:val="2"/>
            <w:vMerge/>
            <w:shd w:val="clear" w:color="auto" w:fill="FFFFFF"/>
          </w:tcPr>
          <w:p w:rsidR="00A30884" w:rsidRPr="00C560AE" w:rsidRDefault="00A30884" w:rsidP="004D248B">
            <w:pPr>
              <w:rPr>
                <w:sz w:val="22"/>
                <w:szCs w:val="22"/>
              </w:rPr>
            </w:pPr>
          </w:p>
        </w:tc>
        <w:tc>
          <w:tcPr>
            <w:tcW w:w="2056" w:type="dxa"/>
            <w:gridSpan w:val="3"/>
            <w:vMerge/>
            <w:shd w:val="clear" w:color="auto" w:fill="FFFFFF"/>
          </w:tcPr>
          <w:p w:rsidR="00A30884" w:rsidRPr="00C560AE" w:rsidRDefault="00A30884" w:rsidP="004D248B">
            <w:pPr>
              <w:pStyle w:val="1"/>
              <w:keepNext w:val="0"/>
              <w:widowControl w:val="0"/>
              <w:jc w:val="left"/>
              <w:rPr>
                <w:b/>
                <w:sz w:val="22"/>
                <w:szCs w:val="22"/>
              </w:rPr>
            </w:pPr>
          </w:p>
        </w:tc>
        <w:tc>
          <w:tcPr>
            <w:tcW w:w="1489" w:type="dxa"/>
            <w:gridSpan w:val="3"/>
            <w:vMerge/>
            <w:shd w:val="clear" w:color="auto" w:fill="FFFFFF"/>
          </w:tcPr>
          <w:p w:rsidR="00A30884" w:rsidRPr="00C560AE" w:rsidRDefault="00A30884" w:rsidP="004D248B">
            <w:pPr>
              <w:jc w:val="center"/>
              <w:rPr>
                <w:b/>
                <w:bCs/>
                <w:sz w:val="22"/>
                <w:szCs w:val="22"/>
              </w:rPr>
            </w:pPr>
          </w:p>
        </w:tc>
        <w:tc>
          <w:tcPr>
            <w:tcW w:w="2265" w:type="dxa"/>
            <w:gridSpan w:val="3"/>
            <w:shd w:val="clear" w:color="auto" w:fill="FFFFFF"/>
          </w:tcPr>
          <w:p w:rsidR="00A30884" w:rsidRPr="00C560AE" w:rsidRDefault="00A30884" w:rsidP="004D248B">
            <w:pPr>
              <w:rPr>
                <w:b/>
                <w:bCs/>
                <w:sz w:val="22"/>
                <w:szCs w:val="22"/>
              </w:rPr>
            </w:pPr>
            <w:r w:rsidRPr="00C560AE">
              <w:rPr>
                <w:b/>
                <w:bCs/>
                <w:sz w:val="22"/>
                <w:szCs w:val="22"/>
              </w:rPr>
              <w:t xml:space="preserve">2 етап – </w:t>
            </w:r>
            <w:r w:rsidRPr="00C560AE">
              <w:rPr>
                <w:bCs/>
                <w:sz w:val="22"/>
                <w:szCs w:val="22"/>
              </w:rPr>
              <w:t>розроблення першої редакції  НПА</w:t>
            </w:r>
            <w:r w:rsidRPr="00C560AE">
              <w:rPr>
                <w:b/>
                <w:bCs/>
                <w:sz w:val="22"/>
                <w:szCs w:val="22"/>
              </w:rPr>
              <w:t xml:space="preserve"> – червень 2020</w:t>
            </w:r>
          </w:p>
          <w:p w:rsidR="00A30884" w:rsidRPr="00C560AE" w:rsidRDefault="00A30884" w:rsidP="004D248B">
            <w:pPr>
              <w:rPr>
                <w:b/>
                <w:bCs/>
                <w:sz w:val="22"/>
                <w:szCs w:val="22"/>
              </w:rPr>
            </w:pPr>
          </w:p>
        </w:tc>
        <w:tc>
          <w:tcPr>
            <w:tcW w:w="2523" w:type="dxa"/>
            <w:gridSpan w:val="6"/>
            <w:shd w:val="clear" w:color="auto" w:fill="FFFFFF"/>
          </w:tcPr>
          <w:p w:rsidR="00A30884" w:rsidRPr="00C560AE" w:rsidRDefault="00A30884" w:rsidP="004D248B">
            <w:pPr>
              <w:rPr>
                <w:sz w:val="22"/>
                <w:szCs w:val="22"/>
              </w:rPr>
            </w:pPr>
            <w:r w:rsidRPr="00C560AE">
              <w:rPr>
                <w:sz w:val="22"/>
                <w:szCs w:val="22"/>
              </w:rPr>
              <w:t>проект НПА, пояснювальна записка, порівняльна таблиця (за необхідності), зведення відгуків, довідка про розбіжності</w:t>
            </w:r>
          </w:p>
        </w:tc>
        <w:tc>
          <w:tcPr>
            <w:tcW w:w="1364" w:type="dxa"/>
            <w:gridSpan w:val="3"/>
            <w:shd w:val="clear" w:color="auto" w:fill="FFFFFF"/>
          </w:tcPr>
          <w:p w:rsidR="00A30884" w:rsidRPr="00C560AE" w:rsidRDefault="00A30884" w:rsidP="004D248B">
            <w:pPr>
              <w:rPr>
                <w:b/>
                <w:sz w:val="22"/>
                <w:szCs w:val="22"/>
              </w:rPr>
            </w:pPr>
          </w:p>
        </w:tc>
      </w:tr>
      <w:tr w:rsidR="00A30884" w:rsidRPr="00C560AE" w:rsidTr="00F9507E">
        <w:trPr>
          <w:gridBefore w:val="1"/>
          <w:gridAfter w:val="3"/>
          <w:wBefore w:w="86" w:type="dxa"/>
          <w:wAfter w:w="314" w:type="dxa"/>
          <w:trHeight w:val="70"/>
        </w:trPr>
        <w:tc>
          <w:tcPr>
            <w:tcW w:w="789" w:type="dxa"/>
            <w:gridSpan w:val="3"/>
            <w:vMerge/>
            <w:shd w:val="clear" w:color="auto" w:fill="FFFFFF"/>
          </w:tcPr>
          <w:p w:rsidR="00A30884" w:rsidRPr="00C560AE" w:rsidRDefault="00A30884" w:rsidP="004D248B">
            <w:pPr>
              <w:pStyle w:val="24"/>
              <w:spacing w:after="0" w:line="240" w:lineRule="auto"/>
              <w:jc w:val="center"/>
              <w:rPr>
                <w:sz w:val="22"/>
                <w:szCs w:val="22"/>
              </w:rPr>
            </w:pPr>
          </w:p>
        </w:tc>
        <w:tc>
          <w:tcPr>
            <w:tcW w:w="2370" w:type="dxa"/>
            <w:gridSpan w:val="4"/>
            <w:vMerge/>
            <w:shd w:val="clear" w:color="auto" w:fill="FFFFFF"/>
          </w:tcPr>
          <w:p w:rsidR="00A30884" w:rsidRPr="00C560AE" w:rsidRDefault="00A30884" w:rsidP="004D248B">
            <w:pPr>
              <w:pStyle w:val="a7"/>
              <w:widowControl w:val="0"/>
              <w:spacing w:after="0"/>
              <w:ind w:left="0"/>
              <w:rPr>
                <w:sz w:val="22"/>
                <w:szCs w:val="22"/>
              </w:rPr>
            </w:pPr>
          </w:p>
        </w:tc>
        <w:tc>
          <w:tcPr>
            <w:tcW w:w="2388" w:type="dxa"/>
            <w:gridSpan w:val="2"/>
            <w:vMerge/>
            <w:shd w:val="clear" w:color="auto" w:fill="FFFFFF"/>
          </w:tcPr>
          <w:p w:rsidR="00A30884" w:rsidRPr="00C560AE" w:rsidRDefault="00A30884" w:rsidP="004D248B">
            <w:pPr>
              <w:rPr>
                <w:sz w:val="22"/>
                <w:szCs w:val="22"/>
              </w:rPr>
            </w:pPr>
          </w:p>
        </w:tc>
        <w:tc>
          <w:tcPr>
            <w:tcW w:w="2056" w:type="dxa"/>
            <w:gridSpan w:val="3"/>
            <w:vMerge/>
            <w:shd w:val="clear" w:color="auto" w:fill="FFFFFF"/>
          </w:tcPr>
          <w:p w:rsidR="00A30884" w:rsidRPr="00C560AE" w:rsidRDefault="00A30884" w:rsidP="004D248B">
            <w:pPr>
              <w:pStyle w:val="1"/>
              <w:keepNext w:val="0"/>
              <w:widowControl w:val="0"/>
              <w:jc w:val="left"/>
              <w:rPr>
                <w:b/>
                <w:sz w:val="22"/>
                <w:szCs w:val="22"/>
              </w:rPr>
            </w:pPr>
          </w:p>
        </w:tc>
        <w:tc>
          <w:tcPr>
            <w:tcW w:w="1489" w:type="dxa"/>
            <w:gridSpan w:val="3"/>
            <w:vMerge/>
            <w:shd w:val="clear" w:color="auto" w:fill="FFFFFF"/>
          </w:tcPr>
          <w:p w:rsidR="00A30884" w:rsidRPr="00C560AE" w:rsidRDefault="00A30884" w:rsidP="004D248B">
            <w:pPr>
              <w:jc w:val="center"/>
              <w:rPr>
                <w:b/>
                <w:bCs/>
                <w:sz w:val="22"/>
                <w:szCs w:val="22"/>
              </w:rPr>
            </w:pPr>
          </w:p>
        </w:tc>
        <w:tc>
          <w:tcPr>
            <w:tcW w:w="2265" w:type="dxa"/>
            <w:gridSpan w:val="3"/>
            <w:shd w:val="clear" w:color="auto" w:fill="FFFFFF"/>
          </w:tcPr>
          <w:p w:rsidR="00A30884" w:rsidRPr="00C560AE" w:rsidRDefault="00A30884" w:rsidP="004D248B">
            <w:pPr>
              <w:rPr>
                <w:b/>
                <w:bCs/>
                <w:sz w:val="22"/>
                <w:szCs w:val="22"/>
              </w:rPr>
            </w:pPr>
            <w:r w:rsidRPr="00C560AE">
              <w:rPr>
                <w:b/>
                <w:bCs/>
                <w:sz w:val="22"/>
                <w:szCs w:val="22"/>
              </w:rPr>
              <w:t xml:space="preserve">3 етап – </w:t>
            </w:r>
            <w:r w:rsidRPr="00C560AE">
              <w:rPr>
                <w:bCs/>
                <w:sz w:val="22"/>
                <w:szCs w:val="22"/>
              </w:rPr>
              <w:t>розроблення остаточної редакції НПА</w:t>
            </w:r>
            <w:r w:rsidRPr="00C560AE">
              <w:rPr>
                <w:b/>
                <w:bCs/>
                <w:sz w:val="22"/>
                <w:szCs w:val="22"/>
              </w:rPr>
              <w:t xml:space="preserve"> – жовтень 2020</w:t>
            </w:r>
          </w:p>
        </w:tc>
        <w:tc>
          <w:tcPr>
            <w:tcW w:w="2523" w:type="dxa"/>
            <w:gridSpan w:val="6"/>
            <w:shd w:val="clear" w:color="auto" w:fill="FFFFFF"/>
          </w:tcPr>
          <w:p w:rsidR="00A30884" w:rsidRPr="00B235B1" w:rsidRDefault="00A30884" w:rsidP="004D248B">
            <w:pPr>
              <w:rPr>
                <w:sz w:val="22"/>
                <w:szCs w:val="22"/>
              </w:rPr>
            </w:pPr>
            <w:r w:rsidRPr="00B235B1">
              <w:rPr>
                <w:sz w:val="22"/>
                <w:szCs w:val="22"/>
              </w:rPr>
              <w:t>проект НПА, пояснювальна записка, порівняльна таблиця (за необхідності), внутрішнє та зовнішнє погодження</w:t>
            </w:r>
          </w:p>
        </w:tc>
        <w:tc>
          <w:tcPr>
            <w:tcW w:w="1364" w:type="dxa"/>
            <w:gridSpan w:val="3"/>
            <w:shd w:val="clear" w:color="auto" w:fill="FFFFFF"/>
          </w:tcPr>
          <w:p w:rsidR="00A30884" w:rsidRPr="00C560AE" w:rsidRDefault="00A30884" w:rsidP="004D248B">
            <w:pPr>
              <w:rPr>
                <w:b/>
                <w:sz w:val="22"/>
                <w:szCs w:val="22"/>
              </w:rPr>
            </w:pPr>
          </w:p>
        </w:tc>
      </w:tr>
      <w:tr w:rsidR="00A30884" w:rsidRPr="00C560AE" w:rsidTr="00F9507E">
        <w:trPr>
          <w:gridBefore w:val="1"/>
          <w:gridAfter w:val="3"/>
          <w:wBefore w:w="86" w:type="dxa"/>
          <w:wAfter w:w="314" w:type="dxa"/>
          <w:trHeight w:val="1127"/>
        </w:trPr>
        <w:tc>
          <w:tcPr>
            <w:tcW w:w="789" w:type="dxa"/>
            <w:gridSpan w:val="3"/>
            <w:vMerge/>
            <w:shd w:val="clear" w:color="auto" w:fill="FFFFFF"/>
          </w:tcPr>
          <w:p w:rsidR="00A30884" w:rsidRPr="00C560AE" w:rsidRDefault="00A30884" w:rsidP="004D248B">
            <w:pPr>
              <w:pStyle w:val="24"/>
              <w:spacing w:after="0" w:line="240" w:lineRule="auto"/>
              <w:jc w:val="center"/>
              <w:rPr>
                <w:sz w:val="22"/>
                <w:szCs w:val="22"/>
              </w:rPr>
            </w:pPr>
          </w:p>
        </w:tc>
        <w:tc>
          <w:tcPr>
            <w:tcW w:w="2370" w:type="dxa"/>
            <w:gridSpan w:val="4"/>
            <w:vMerge/>
            <w:shd w:val="clear" w:color="auto" w:fill="FFFFFF"/>
          </w:tcPr>
          <w:p w:rsidR="00A30884" w:rsidRPr="00C560AE" w:rsidRDefault="00A30884" w:rsidP="004D248B">
            <w:pPr>
              <w:pStyle w:val="a7"/>
              <w:widowControl w:val="0"/>
              <w:spacing w:after="0"/>
              <w:ind w:left="0"/>
              <w:rPr>
                <w:sz w:val="22"/>
                <w:szCs w:val="22"/>
              </w:rPr>
            </w:pPr>
          </w:p>
        </w:tc>
        <w:tc>
          <w:tcPr>
            <w:tcW w:w="2388" w:type="dxa"/>
            <w:gridSpan w:val="2"/>
            <w:vMerge/>
            <w:shd w:val="clear" w:color="auto" w:fill="FFFFFF"/>
          </w:tcPr>
          <w:p w:rsidR="00A30884" w:rsidRPr="00C560AE" w:rsidRDefault="00A30884" w:rsidP="004D248B">
            <w:pPr>
              <w:rPr>
                <w:sz w:val="22"/>
                <w:szCs w:val="22"/>
              </w:rPr>
            </w:pPr>
          </w:p>
        </w:tc>
        <w:tc>
          <w:tcPr>
            <w:tcW w:w="2056" w:type="dxa"/>
            <w:gridSpan w:val="3"/>
            <w:vMerge/>
            <w:shd w:val="clear" w:color="auto" w:fill="FFFFFF"/>
          </w:tcPr>
          <w:p w:rsidR="00A30884" w:rsidRPr="00C560AE" w:rsidRDefault="00A30884" w:rsidP="004D248B">
            <w:pPr>
              <w:pStyle w:val="1"/>
              <w:keepNext w:val="0"/>
              <w:widowControl w:val="0"/>
              <w:jc w:val="left"/>
              <w:rPr>
                <w:b/>
                <w:sz w:val="22"/>
                <w:szCs w:val="22"/>
              </w:rPr>
            </w:pPr>
          </w:p>
        </w:tc>
        <w:tc>
          <w:tcPr>
            <w:tcW w:w="1489" w:type="dxa"/>
            <w:gridSpan w:val="3"/>
            <w:vMerge/>
            <w:shd w:val="clear" w:color="auto" w:fill="FFFFFF"/>
          </w:tcPr>
          <w:p w:rsidR="00A30884" w:rsidRPr="00C560AE" w:rsidRDefault="00A30884" w:rsidP="004D248B">
            <w:pPr>
              <w:jc w:val="center"/>
              <w:rPr>
                <w:b/>
                <w:bCs/>
                <w:sz w:val="22"/>
                <w:szCs w:val="22"/>
              </w:rPr>
            </w:pPr>
          </w:p>
        </w:tc>
        <w:tc>
          <w:tcPr>
            <w:tcW w:w="2265" w:type="dxa"/>
            <w:gridSpan w:val="3"/>
            <w:shd w:val="clear" w:color="auto" w:fill="FFFFFF"/>
          </w:tcPr>
          <w:p w:rsidR="00A30884" w:rsidRPr="00C560AE" w:rsidRDefault="00A30884" w:rsidP="004D248B">
            <w:pPr>
              <w:rPr>
                <w:b/>
                <w:bCs/>
                <w:sz w:val="22"/>
                <w:szCs w:val="22"/>
              </w:rPr>
            </w:pPr>
            <w:r w:rsidRPr="00C560AE">
              <w:rPr>
                <w:b/>
                <w:bCs/>
                <w:sz w:val="22"/>
                <w:szCs w:val="22"/>
              </w:rPr>
              <w:t xml:space="preserve">4 етап –  </w:t>
            </w:r>
            <w:r w:rsidRPr="00C560AE">
              <w:rPr>
                <w:bCs/>
                <w:sz w:val="22"/>
                <w:szCs w:val="22"/>
              </w:rPr>
              <w:t>подання НПА до Мін’юсту на державну реєстрацію</w:t>
            </w:r>
            <w:r w:rsidRPr="00C560AE">
              <w:rPr>
                <w:b/>
                <w:bCs/>
                <w:sz w:val="22"/>
                <w:szCs w:val="22"/>
              </w:rPr>
              <w:t xml:space="preserve"> –  грудень 2020</w:t>
            </w:r>
          </w:p>
        </w:tc>
        <w:tc>
          <w:tcPr>
            <w:tcW w:w="2523" w:type="dxa"/>
            <w:gridSpan w:val="6"/>
            <w:shd w:val="clear" w:color="auto" w:fill="FFFFFF"/>
          </w:tcPr>
          <w:p w:rsidR="00A30884" w:rsidRPr="00B235B1" w:rsidRDefault="00A30884" w:rsidP="004D248B">
            <w:pPr>
              <w:rPr>
                <w:sz w:val="22"/>
                <w:szCs w:val="22"/>
              </w:rPr>
            </w:pPr>
            <w:r w:rsidRPr="00B235B1">
              <w:rPr>
                <w:sz w:val="22"/>
                <w:szCs w:val="22"/>
              </w:rPr>
              <w:t>пакет документів для подання НПА у Мін’юст</w:t>
            </w:r>
          </w:p>
          <w:p w:rsidR="00A30884" w:rsidRPr="00B235B1" w:rsidRDefault="00A30884" w:rsidP="004D248B">
            <w:pPr>
              <w:rPr>
                <w:sz w:val="22"/>
                <w:szCs w:val="22"/>
              </w:rPr>
            </w:pPr>
          </w:p>
        </w:tc>
        <w:tc>
          <w:tcPr>
            <w:tcW w:w="1364" w:type="dxa"/>
            <w:gridSpan w:val="3"/>
            <w:shd w:val="clear" w:color="auto" w:fill="FFFFFF"/>
          </w:tcPr>
          <w:p w:rsidR="00A30884" w:rsidRPr="00C560AE" w:rsidRDefault="00A30884" w:rsidP="004D248B">
            <w:pPr>
              <w:rPr>
                <w:b/>
                <w:sz w:val="22"/>
                <w:szCs w:val="22"/>
              </w:rPr>
            </w:pPr>
          </w:p>
        </w:tc>
      </w:tr>
      <w:tr w:rsidR="00A30884" w:rsidRPr="00C560AE" w:rsidTr="00F9507E">
        <w:trPr>
          <w:gridBefore w:val="1"/>
          <w:gridAfter w:val="4"/>
          <w:wBefore w:w="86" w:type="dxa"/>
          <w:wAfter w:w="320" w:type="dxa"/>
          <w:trHeight w:val="89"/>
        </w:trPr>
        <w:tc>
          <w:tcPr>
            <w:tcW w:w="789" w:type="dxa"/>
            <w:gridSpan w:val="3"/>
            <w:vMerge w:val="restart"/>
            <w:shd w:val="clear" w:color="auto" w:fill="FFFFFF"/>
          </w:tcPr>
          <w:p w:rsidR="00A30884" w:rsidRPr="00C560AE" w:rsidRDefault="00A30884" w:rsidP="004D248B">
            <w:pPr>
              <w:pStyle w:val="24"/>
              <w:spacing w:after="0" w:line="240" w:lineRule="auto"/>
              <w:ind w:right="-49"/>
              <w:jc w:val="center"/>
              <w:rPr>
                <w:sz w:val="22"/>
                <w:szCs w:val="22"/>
              </w:rPr>
            </w:pPr>
            <w:r w:rsidRPr="00C560AE">
              <w:rPr>
                <w:sz w:val="22"/>
                <w:szCs w:val="22"/>
              </w:rPr>
              <w:t>3.11</w:t>
            </w:r>
          </w:p>
        </w:tc>
        <w:tc>
          <w:tcPr>
            <w:tcW w:w="2370" w:type="dxa"/>
            <w:gridSpan w:val="4"/>
            <w:vMerge w:val="restart"/>
            <w:shd w:val="clear" w:color="auto" w:fill="FFFFFF"/>
          </w:tcPr>
          <w:p w:rsidR="00A30884" w:rsidRPr="00C560AE" w:rsidRDefault="00A30884" w:rsidP="004D248B">
            <w:pPr>
              <w:pStyle w:val="24"/>
              <w:spacing w:after="0" w:line="240" w:lineRule="auto"/>
              <w:rPr>
                <w:sz w:val="22"/>
                <w:szCs w:val="22"/>
              </w:rPr>
            </w:pPr>
            <w:r w:rsidRPr="00C560AE">
              <w:rPr>
                <w:sz w:val="22"/>
                <w:szCs w:val="22"/>
              </w:rPr>
              <w:t xml:space="preserve">Розробка «Вимог до структури та змісту звіту з аналізу безпеки поверхневих та </w:t>
            </w:r>
            <w:proofErr w:type="spellStart"/>
            <w:r w:rsidRPr="00C560AE">
              <w:rPr>
                <w:sz w:val="22"/>
                <w:szCs w:val="22"/>
              </w:rPr>
              <w:t>приповерхневих</w:t>
            </w:r>
            <w:proofErr w:type="spellEnd"/>
            <w:r w:rsidRPr="00C560AE">
              <w:rPr>
                <w:sz w:val="22"/>
                <w:szCs w:val="22"/>
              </w:rPr>
              <w:t xml:space="preserve"> сховищ для захоронення радіоактивних відходів»</w:t>
            </w:r>
          </w:p>
        </w:tc>
        <w:tc>
          <w:tcPr>
            <w:tcW w:w="2388" w:type="dxa"/>
            <w:gridSpan w:val="2"/>
            <w:vMerge w:val="restart"/>
            <w:shd w:val="clear" w:color="auto" w:fill="FFFFFF"/>
          </w:tcPr>
          <w:p w:rsidR="00A30884" w:rsidRPr="00C560AE" w:rsidRDefault="00A30884" w:rsidP="004D248B">
            <w:pPr>
              <w:pStyle w:val="24"/>
              <w:spacing w:after="0" w:line="240" w:lineRule="auto"/>
              <w:rPr>
                <w:sz w:val="22"/>
                <w:szCs w:val="22"/>
              </w:rPr>
            </w:pPr>
            <w:r w:rsidRPr="00C560AE">
              <w:rPr>
                <w:sz w:val="22"/>
                <w:szCs w:val="22"/>
              </w:rPr>
              <w:t>Необхідність удосконалення законодавства</w:t>
            </w:r>
          </w:p>
        </w:tc>
        <w:tc>
          <w:tcPr>
            <w:tcW w:w="2056" w:type="dxa"/>
            <w:gridSpan w:val="3"/>
            <w:vMerge w:val="restart"/>
            <w:shd w:val="clear" w:color="auto" w:fill="FFFFFF"/>
          </w:tcPr>
          <w:p w:rsidR="00A30884" w:rsidRPr="00C560AE" w:rsidRDefault="00A30884" w:rsidP="004D248B">
            <w:pPr>
              <w:pStyle w:val="24"/>
              <w:spacing w:after="0" w:line="240" w:lineRule="auto"/>
              <w:rPr>
                <w:b/>
                <w:bCs/>
                <w:sz w:val="22"/>
                <w:szCs w:val="22"/>
              </w:rPr>
            </w:pPr>
            <w:r w:rsidRPr="00C560AE">
              <w:rPr>
                <w:b/>
                <w:bCs/>
                <w:sz w:val="22"/>
                <w:szCs w:val="22"/>
              </w:rPr>
              <w:t>УРАВ</w:t>
            </w:r>
          </w:p>
          <w:p w:rsidR="00A30884" w:rsidRPr="00C560AE" w:rsidRDefault="00A30884" w:rsidP="004D248B">
            <w:pPr>
              <w:pStyle w:val="24"/>
              <w:spacing w:after="0" w:line="240" w:lineRule="auto"/>
              <w:rPr>
                <w:sz w:val="22"/>
                <w:szCs w:val="22"/>
              </w:rPr>
            </w:pPr>
            <w:r w:rsidRPr="00C560AE">
              <w:rPr>
                <w:sz w:val="22"/>
                <w:szCs w:val="22"/>
              </w:rPr>
              <w:t>(Даценко В.Ю.)</w:t>
            </w:r>
          </w:p>
          <w:p w:rsidR="00A30884" w:rsidRPr="00C560AE" w:rsidRDefault="00A30884" w:rsidP="004D248B">
            <w:pPr>
              <w:pStyle w:val="24"/>
              <w:spacing w:after="0" w:line="240" w:lineRule="auto"/>
              <w:rPr>
                <w:b/>
                <w:bCs/>
                <w:sz w:val="22"/>
                <w:szCs w:val="22"/>
              </w:rPr>
            </w:pPr>
          </w:p>
          <w:p w:rsidR="00A30884" w:rsidRPr="00C560AE" w:rsidRDefault="00A30884" w:rsidP="004D248B">
            <w:pPr>
              <w:pStyle w:val="24"/>
              <w:spacing w:after="0" w:line="240" w:lineRule="auto"/>
              <w:rPr>
                <w:b/>
                <w:bCs/>
                <w:sz w:val="22"/>
                <w:szCs w:val="22"/>
              </w:rPr>
            </w:pPr>
            <w:r w:rsidRPr="00C560AE">
              <w:rPr>
                <w:b/>
                <w:bCs/>
                <w:sz w:val="22"/>
                <w:szCs w:val="22"/>
              </w:rPr>
              <w:t>ДНТЦ ЯРБ (</w:t>
            </w:r>
            <w:proofErr w:type="spellStart"/>
            <w:r w:rsidRPr="00C560AE">
              <w:rPr>
                <w:sz w:val="22"/>
                <w:szCs w:val="22"/>
              </w:rPr>
              <w:t>Кондратьєв</w:t>
            </w:r>
            <w:proofErr w:type="spellEnd"/>
            <w:r w:rsidRPr="00C560AE">
              <w:rPr>
                <w:sz w:val="22"/>
                <w:szCs w:val="22"/>
              </w:rPr>
              <w:t xml:space="preserve"> С.М</w:t>
            </w:r>
            <w:r w:rsidRPr="00C560AE">
              <w:rPr>
                <w:b/>
                <w:bCs/>
                <w:sz w:val="22"/>
                <w:szCs w:val="22"/>
              </w:rPr>
              <w:t>.)</w:t>
            </w:r>
          </w:p>
          <w:p w:rsidR="00A30884" w:rsidRPr="00C560AE" w:rsidRDefault="00A30884" w:rsidP="004D248B">
            <w:pPr>
              <w:pStyle w:val="24"/>
              <w:spacing w:after="0" w:line="240" w:lineRule="auto"/>
              <w:jc w:val="center"/>
              <w:rPr>
                <w:b/>
                <w:bCs/>
                <w:sz w:val="22"/>
                <w:szCs w:val="22"/>
              </w:rPr>
            </w:pPr>
          </w:p>
        </w:tc>
        <w:tc>
          <w:tcPr>
            <w:tcW w:w="1489" w:type="dxa"/>
            <w:gridSpan w:val="3"/>
            <w:vMerge w:val="restart"/>
            <w:shd w:val="clear" w:color="auto" w:fill="FFFFFF"/>
          </w:tcPr>
          <w:p w:rsidR="00A30884" w:rsidRPr="00C560AE" w:rsidRDefault="00A30884" w:rsidP="004D248B">
            <w:pPr>
              <w:pStyle w:val="24"/>
              <w:spacing w:after="0" w:line="240" w:lineRule="auto"/>
              <w:rPr>
                <w:sz w:val="22"/>
                <w:szCs w:val="22"/>
              </w:rPr>
            </w:pPr>
            <w:r w:rsidRPr="00C560AE">
              <w:rPr>
                <w:sz w:val="22"/>
                <w:szCs w:val="22"/>
              </w:rPr>
              <w:t xml:space="preserve">В рамках </w:t>
            </w:r>
            <w:proofErr w:type="spellStart"/>
            <w:r w:rsidRPr="00C560AE">
              <w:rPr>
                <w:sz w:val="22"/>
                <w:szCs w:val="22"/>
              </w:rPr>
              <w:t>міжгародного</w:t>
            </w:r>
            <w:proofErr w:type="spellEnd"/>
            <w:r w:rsidRPr="00C560AE">
              <w:rPr>
                <w:sz w:val="22"/>
                <w:szCs w:val="22"/>
              </w:rPr>
              <w:t xml:space="preserve"> проекту з </w:t>
            </w:r>
            <w:proofErr w:type="spellStart"/>
            <w:r w:rsidRPr="00C560AE">
              <w:rPr>
                <w:sz w:val="22"/>
                <w:szCs w:val="22"/>
              </w:rPr>
              <w:t>Рискаудит</w:t>
            </w:r>
            <w:proofErr w:type="spellEnd"/>
          </w:p>
          <w:p w:rsidR="00A30884" w:rsidRPr="00C560AE" w:rsidRDefault="00A30884" w:rsidP="004D248B">
            <w:pPr>
              <w:pStyle w:val="24"/>
              <w:spacing w:after="0" w:line="240" w:lineRule="auto"/>
              <w:rPr>
                <w:sz w:val="22"/>
                <w:szCs w:val="22"/>
              </w:rPr>
            </w:pPr>
            <w:r w:rsidRPr="00C560AE">
              <w:rPr>
                <w:sz w:val="22"/>
                <w:szCs w:val="22"/>
              </w:rPr>
              <w:t>UK/TS/48</w:t>
            </w:r>
          </w:p>
          <w:p w:rsidR="00A30884" w:rsidRPr="00C560AE" w:rsidRDefault="00A30884" w:rsidP="004D248B">
            <w:pPr>
              <w:pStyle w:val="24"/>
              <w:spacing w:after="0" w:line="240" w:lineRule="auto"/>
              <w:rPr>
                <w:sz w:val="22"/>
                <w:szCs w:val="22"/>
              </w:rPr>
            </w:pPr>
            <w:r w:rsidRPr="00C560AE">
              <w:rPr>
                <w:sz w:val="22"/>
                <w:szCs w:val="22"/>
              </w:rPr>
              <w:t>Франція/</w:t>
            </w:r>
          </w:p>
          <w:p w:rsidR="00A30884" w:rsidRPr="00C560AE" w:rsidRDefault="00A30884" w:rsidP="004D248B">
            <w:pPr>
              <w:pStyle w:val="24"/>
              <w:spacing w:after="0" w:line="240" w:lineRule="auto"/>
              <w:rPr>
                <w:b/>
                <w:bCs/>
                <w:sz w:val="22"/>
                <w:szCs w:val="22"/>
              </w:rPr>
            </w:pPr>
            <w:r w:rsidRPr="00C560AE">
              <w:rPr>
                <w:sz w:val="22"/>
                <w:szCs w:val="22"/>
              </w:rPr>
              <w:t>Німеччина</w:t>
            </w:r>
          </w:p>
        </w:tc>
        <w:tc>
          <w:tcPr>
            <w:tcW w:w="2265" w:type="dxa"/>
            <w:gridSpan w:val="3"/>
            <w:shd w:val="clear" w:color="auto" w:fill="FFFFFF"/>
          </w:tcPr>
          <w:p w:rsidR="00A30884" w:rsidRPr="00C560AE" w:rsidRDefault="00A30884" w:rsidP="004D248B">
            <w:pPr>
              <w:pStyle w:val="24"/>
              <w:spacing w:after="0" w:line="240" w:lineRule="auto"/>
              <w:rPr>
                <w:b/>
                <w:sz w:val="22"/>
                <w:szCs w:val="22"/>
              </w:rPr>
            </w:pPr>
            <w:r w:rsidRPr="00C560AE">
              <w:rPr>
                <w:b/>
                <w:sz w:val="22"/>
                <w:szCs w:val="22"/>
              </w:rPr>
              <w:t>2017-2020</w:t>
            </w:r>
          </w:p>
        </w:tc>
        <w:tc>
          <w:tcPr>
            <w:tcW w:w="2523" w:type="dxa"/>
            <w:gridSpan w:val="6"/>
            <w:shd w:val="clear" w:color="auto" w:fill="FFFFFF"/>
          </w:tcPr>
          <w:p w:rsidR="00A30884" w:rsidRPr="00C560AE" w:rsidRDefault="00A30884" w:rsidP="004D248B">
            <w:pPr>
              <w:pStyle w:val="24"/>
              <w:spacing w:after="0" w:line="240" w:lineRule="auto"/>
              <w:rPr>
                <w:b/>
                <w:sz w:val="22"/>
                <w:szCs w:val="22"/>
              </w:rPr>
            </w:pPr>
          </w:p>
        </w:tc>
        <w:tc>
          <w:tcPr>
            <w:tcW w:w="1358" w:type="dxa"/>
            <w:gridSpan w:val="2"/>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4"/>
          <w:wBefore w:w="86" w:type="dxa"/>
          <w:wAfter w:w="320" w:type="dxa"/>
          <w:trHeight w:val="89"/>
        </w:trPr>
        <w:tc>
          <w:tcPr>
            <w:tcW w:w="789" w:type="dxa"/>
            <w:gridSpan w:val="3"/>
            <w:vMerge/>
            <w:shd w:val="clear" w:color="auto" w:fill="FFFFFF"/>
          </w:tcPr>
          <w:p w:rsidR="00A30884" w:rsidRPr="00C560AE" w:rsidRDefault="00A30884" w:rsidP="004D248B">
            <w:pPr>
              <w:pStyle w:val="24"/>
              <w:spacing w:after="0" w:line="240" w:lineRule="auto"/>
              <w:jc w:val="center"/>
              <w:rPr>
                <w:bCs/>
                <w:sz w:val="22"/>
                <w:szCs w:val="22"/>
              </w:rPr>
            </w:pPr>
          </w:p>
        </w:tc>
        <w:tc>
          <w:tcPr>
            <w:tcW w:w="2370" w:type="dxa"/>
            <w:gridSpan w:val="4"/>
            <w:vMerge/>
            <w:shd w:val="clear" w:color="auto" w:fill="FFFFFF"/>
          </w:tcPr>
          <w:p w:rsidR="00A30884" w:rsidRPr="00C560AE" w:rsidRDefault="00A30884" w:rsidP="004D248B">
            <w:pPr>
              <w:pStyle w:val="24"/>
              <w:spacing w:after="0" w:line="240" w:lineRule="auto"/>
              <w:jc w:val="center"/>
              <w:rPr>
                <w:b/>
                <w:bCs/>
                <w:sz w:val="22"/>
                <w:szCs w:val="22"/>
              </w:rPr>
            </w:pPr>
          </w:p>
        </w:tc>
        <w:tc>
          <w:tcPr>
            <w:tcW w:w="2388" w:type="dxa"/>
            <w:gridSpan w:val="2"/>
            <w:vMerge/>
            <w:shd w:val="clear" w:color="auto" w:fill="FFFFFF"/>
          </w:tcPr>
          <w:p w:rsidR="00A30884" w:rsidRPr="00C560AE" w:rsidRDefault="00A30884" w:rsidP="004D248B">
            <w:pPr>
              <w:pStyle w:val="24"/>
              <w:spacing w:after="0" w:line="240" w:lineRule="auto"/>
              <w:jc w:val="center"/>
              <w:rPr>
                <w:b/>
                <w:bCs/>
                <w:sz w:val="22"/>
                <w:szCs w:val="22"/>
              </w:rPr>
            </w:pPr>
          </w:p>
        </w:tc>
        <w:tc>
          <w:tcPr>
            <w:tcW w:w="2056"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1489"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2265" w:type="dxa"/>
            <w:gridSpan w:val="3"/>
            <w:shd w:val="clear" w:color="auto" w:fill="FFFFFF"/>
          </w:tcPr>
          <w:p w:rsidR="00A30884" w:rsidRPr="00C560AE" w:rsidRDefault="00A30884" w:rsidP="004D248B">
            <w:pPr>
              <w:pStyle w:val="24"/>
              <w:spacing w:after="0" w:line="240" w:lineRule="auto"/>
              <w:rPr>
                <w:b/>
                <w:sz w:val="22"/>
                <w:szCs w:val="22"/>
              </w:rPr>
            </w:pPr>
            <w:r w:rsidRPr="00C560AE">
              <w:rPr>
                <w:b/>
                <w:bCs/>
                <w:sz w:val="22"/>
                <w:szCs w:val="22"/>
              </w:rPr>
              <w:t>4 етап</w:t>
            </w:r>
            <w:r w:rsidRPr="00C560AE">
              <w:rPr>
                <w:sz w:val="22"/>
                <w:szCs w:val="22"/>
              </w:rPr>
              <w:t xml:space="preserve"> -  подання НПА до Мін’юсту на державну реєстрацію</w:t>
            </w:r>
            <w:r w:rsidRPr="00C560AE">
              <w:rPr>
                <w:b/>
                <w:sz w:val="22"/>
                <w:szCs w:val="22"/>
              </w:rPr>
              <w:t xml:space="preserve"> лютий 2020</w:t>
            </w:r>
          </w:p>
        </w:tc>
        <w:tc>
          <w:tcPr>
            <w:tcW w:w="2523" w:type="dxa"/>
            <w:gridSpan w:val="6"/>
            <w:shd w:val="clear" w:color="auto" w:fill="FFFFFF"/>
          </w:tcPr>
          <w:p w:rsidR="00A30884" w:rsidRPr="00C560AE" w:rsidRDefault="00A30884" w:rsidP="004D248B">
            <w:pPr>
              <w:pStyle w:val="24"/>
              <w:spacing w:after="0" w:line="240" w:lineRule="auto"/>
              <w:rPr>
                <w:b/>
                <w:sz w:val="22"/>
                <w:szCs w:val="22"/>
                <w:highlight w:val="red"/>
              </w:rPr>
            </w:pPr>
            <w:r w:rsidRPr="00C560AE">
              <w:rPr>
                <w:sz w:val="22"/>
                <w:szCs w:val="22"/>
              </w:rPr>
              <w:t>пакет документів для подання НПА у Мін’юст</w:t>
            </w:r>
          </w:p>
        </w:tc>
        <w:tc>
          <w:tcPr>
            <w:tcW w:w="1358" w:type="dxa"/>
            <w:gridSpan w:val="2"/>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4"/>
          <w:wBefore w:w="86" w:type="dxa"/>
          <w:wAfter w:w="320" w:type="dxa"/>
          <w:trHeight w:val="89"/>
        </w:trPr>
        <w:tc>
          <w:tcPr>
            <w:tcW w:w="789" w:type="dxa"/>
            <w:gridSpan w:val="3"/>
            <w:vMerge w:val="restart"/>
            <w:shd w:val="clear" w:color="auto" w:fill="FFFFFF"/>
          </w:tcPr>
          <w:p w:rsidR="00A30884" w:rsidRPr="00C560AE" w:rsidRDefault="00A30884" w:rsidP="004D248B">
            <w:pPr>
              <w:pStyle w:val="24"/>
              <w:spacing w:after="0" w:line="240" w:lineRule="auto"/>
              <w:ind w:right="-49"/>
              <w:jc w:val="center"/>
              <w:rPr>
                <w:sz w:val="22"/>
                <w:szCs w:val="22"/>
              </w:rPr>
            </w:pPr>
            <w:r w:rsidRPr="00C560AE">
              <w:rPr>
                <w:sz w:val="22"/>
                <w:szCs w:val="22"/>
              </w:rPr>
              <w:t>3.12</w:t>
            </w:r>
          </w:p>
        </w:tc>
        <w:tc>
          <w:tcPr>
            <w:tcW w:w="2370" w:type="dxa"/>
            <w:gridSpan w:val="4"/>
            <w:vMerge w:val="restart"/>
            <w:shd w:val="clear" w:color="auto" w:fill="FFFFFF"/>
          </w:tcPr>
          <w:p w:rsidR="00A30884" w:rsidRPr="00C560AE" w:rsidRDefault="00A30884" w:rsidP="004D248B">
            <w:pPr>
              <w:pStyle w:val="24"/>
              <w:spacing w:after="0" w:line="240" w:lineRule="auto"/>
              <w:rPr>
                <w:sz w:val="22"/>
                <w:szCs w:val="22"/>
              </w:rPr>
            </w:pPr>
            <w:r w:rsidRPr="00C560AE">
              <w:rPr>
                <w:sz w:val="22"/>
                <w:szCs w:val="22"/>
              </w:rPr>
              <w:t>Розробка НПА «Загальні положення безпеки зняття з експлуатації ядерних установок»</w:t>
            </w:r>
          </w:p>
          <w:p w:rsidR="00A30884" w:rsidRPr="00C560AE" w:rsidRDefault="00A30884" w:rsidP="004D248B">
            <w:pPr>
              <w:pStyle w:val="24"/>
              <w:spacing w:after="0" w:line="240" w:lineRule="auto"/>
              <w:rPr>
                <w:sz w:val="22"/>
                <w:szCs w:val="22"/>
              </w:rPr>
            </w:pPr>
          </w:p>
        </w:tc>
        <w:tc>
          <w:tcPr>
            <w:tcW w:w="2388" w:type="dxa"/>
            <w:gridSpan w:val="2"/>
            <w:vMerge w:val="restart"/>
            <w:shd w:val="clear" w:color="auto" w:fill="FFFFFF"/>
          </w:tcPr>
          <w:p w:rsidR="00A30884" w:rsidRPr="00C560AE" w:rsidRDefault="00A30884" w:rsidP="004D248B">
            <w:pPr>
              <w:pStyle w:val="24"/>
              <w:spacing w:after="0" w:line="240" w:lineRule="auto"/>
              <w:rPr>
                <w:sz w:val="22"/>
                <w:szCs w:val="22"/>
              </w:rPr>
            </w:pPr>
            <w:r w:rsidRPr="00C560AE">
              <w:rPr>
                <w:sz w:val="22"/>
                <w:szCs w:val="22"/>
              </w:rPr>
              <w:t>Необхідність удосконалення законодавства,</w:t>
            </w:r>
          </w:p>
          <w:p w:rsidR="00A30884" w:rsidRPr="00C560AE" w:rsidRDefault="00A30884" w:rsidP="004D248B">
            <w:pPr>
              <w:pStyle w:val="24"/>
              <w:spacing w:after="0" w:line="240" w:lineRule="auto"/>
              <w:rPr>
                <w:sz w:val="22"/>
                <w:szCs w:val="22"/>
              </w:rPr>
            </w:pPr>
            <w:r w:rsidRPr="00C560AE">
              <w:rPr>
                <w:sz w:val="22"/>
                <w:szCs w:val="22"/>
              </w:rPr>
              <w:t xml:space="preserve">Постанова Колегії </w:t>
            </w:r>
            <w:proofErr w:type="spellStart"/>
            <w:r w:rsidRPr="00C560AE">
              <w:rPr>
                <w:sz w:val="22"/>
                <w:szCs w:val="22"/>
              </w:rPr>
              <w:t>Держатомрегулювання</w:t>
            </w:r>
            <w:proofErr w:type="spellEnd"/>
            <w:r w:rsidRPr="00C560AE">
              <w:rPr>
                <w:sz w:val="22"/>
                <w:szCs w:val="22"/>
              </w:rPr>
              <w:t xml:space="preserve"> від 19.11.2015, № 15</w:t>
            </w:r>
          </w:p>
        </w:tc>
        <w:tc>
          <w:tcPr>
            <w:tcW w:w="2056" w:type="dxa"/>
            <w:gridSpan w:val="3"/>
            <w:vMerge w:val="restart"/>
            <w:shd w:val="clear" w:color="auto" w:fill="FFFFFF"/>
          </w:tcPr>
          <w:p w:rsidR="00A30884" w:rsidRPr="00C560AE" w:rsidRDefault="00A30884" w:rsidP="004D248B">
            <w:pPr>
              <w:pStyle w:val="24"/>
              <w:spacing w:after="0" w:line="240" w:lineRule="auto"/>
              <w:rPr>
                <w:b/>
                <w:bCs/>
                <w:sz w:val="22"/>
                <w:szCs w:val="22"/>
              </w:rPr>
            </w:pPr>
            <w:r w:rsidRPr="00C560AE">
              <w:rPr>
                <w:b/>
                <w:bCs/>
                <w:sz w:val="22"/>
                <w:szCs w:val="22"/>
              </w:rPr>
              <w:t>УРАВ</w:t>
            </w:r>
          </w:p>
          <w:p w:rsidR="00A30884" w:rsidRPr="00C560AE" w:rsidRDefault="00A30884" w:rsidP="004D248B">
            <w:pPr>
              <w:pStyle w:val="24"/>
              <w:spacing w:after="0" w:line="240" w:lineRule="auto"/>
              <w:rPr>
                <w:sz w:val="22"/>
                <w:szCs w:val="22"/>
              </w:rPr>
            </w:pPr>
            <w:r w:rsidRPr="00C560AE">
              <w:rPr>
                <w:sz w:val="22"/>
                <w:szCs w:val="22"/>
              </w:rPr>
              <w:t>(Сушко Т.В)</w:t>
            </w:r>
          </w:p>
          <w:p w:rsidR="00A30884" w:rsidRPr="00C560AE" w:rsidRDefault="00A30884" w:rsidP="004D248B">
            <w:pPr>
              <w:pStyle w:val="24"/>
              <w:spacing w:after="0" w:line="240" w:lineRule="auto"/>
              <w:rPr>
                <w:b/>
                <w:bCs/>
                <w:sz w:val="22"/>
                <w:szCs w:val="22"/>
              </w:rPr>
            </w:pPr>
          </w:p>
          <w:p w:rsidR="00A30884" w:rsidRPr="00C560AE" w:rsidRDefault="00A30884" w:rsidP="004D248B">
            <w:pPr>
              <w:pStyle w:val="24"/>
              <w:spacing w:after="0" w:line="240" w:lineRule="auto"/>
              <w:rPr>
                <w:b/>
                <w:bCs/>
                <w:sz w:val="22"/>
                <w:szCs w:val="22"/>
              </w:rPr>
            </w:pPr>
            <w:r w:rsidRPr="00C560AE">
              <w:rPr>
                <w:b/>
                <w:bCs/>
                <w:sz w:val="22"/>
                <w:szCs w:val="22"/>
              </w:rPr>
              <w:t>ДНТЦ ЯРБ (</w:t>
            </w:r>
            <w:proofErr w:type="spellStart"/>
            <w:r w:rsidRPr="00C560AE">
              <w:rPr>
                <w:sz w:val="22"/>
                <w:szCs w:val="22"/>
              </w:rPr>
              <w:t>Кондратьєв</w:t>
            </w:r>
            <w:proofErr w:type="spellEnd"/>
            <w:r w:rsidRPr="00C560AE">
              <w:rPr>
                <w:sz w:val="22"/>
                <w:szCs w:val="22"/>
              </w:rPr>
              <w:t xml:space="preserve"> С.М</w:t>
            </w:r>
            <w:r w:rsidRPr="00C560AE">
              <w:rPr>
                <w:b/>
                <w:bCs/>
                <w:sz w:val="22"/>
                <w:szCs w:val="22"/>
              </w:rPr>
              <w:t>. )</w:t>
            </w:r>
          </w:p>
        </w:tc>
        <w:tc>
          <w:tcPr>
            <w:tcW w:w="1489" w:type="dxa"/>
            <w:gridSpan w:val="3"/>
            <w:vMerge w:val="restart"/>
            <w:shd w:val="clear" w:color="auto" w:fill="FFFFFF"/>
          </w:tcPr>
          <w:p w:rsidR="00A30884" w:rsidRPr="00C560AE" w:rsidRDefault="00A30884" w:rsidP="004D248B">
            <w:pPr>
              <w:pStyle w:val="24"/>
              <w:spacing w:after="0" w:line="240" w:lineRule="auto"/>
              <w:rPr>
                <w:sz w:val="22"/>
                <w:szCs w:val="22"/>
              </w:rPr>
            </w:pPr>
            <w:r w:rsidRPr="00C560AE">
              <w:rPr>
                <w:bCs/>
                <w:sz w:val="22"/>
                <w:szCs w:val="22"/>
              </w:rPr>
              <w:t>В рамках міжнародного проекту з регулюючим органом Норвегії</w:t>
            </w:r>
          </w:p>
        </w:tc>
        <w:tc>
          <w:tcPr>
            <w:tcW w:w="2265" w:type="dxa"/>
            <w:gridSpan w:val="3"/>
            <w:shd w:val="clear" w:color="auto" w:fill="FFFFFF"/>
          </w:tcPr>
          <w:p w:rsidR="00A30884" w:rsidRPr="00C560AE" w:rsidRDefault="00A30884" w:rsidP="004D248B">
            <w:pPr>
              <w:pStyle w:val="24"/>
              <w:spacing w:after="0" w:line="240" w:lineRule="auto"/>
              <w:rPr>
                <w:b/>
                <w:sz w:val="22"/>
                <w:szCs w:val="22"/>
              </w:rPr>
            </w:pPr>
            <w:r w:rsidRPr="00C560AE">
              <w:rPr>
                <w:b/>
                <w:sz w:val="22"/>
                <w:szCs w:val="22"/>
              </w:rPr>
              <w:t xml:space="preserve">2018 – 2020 </w:t>
            </w:r>
          </w:p>
        </w:tc>
        <w:tc>
          <w:tcPr>
            <w:tcW w:w="2523" w:type="dxa"/>
            <w:gridSpan w:val="6"/>
            <w:shd w:val="clear" w:color="auto" w:fill="FFFFFF"/>
          </w:tcPr>
          <w:p w:rsidR="00A30884" w:rsidRPr="00C560AE" w:rsidRDefault="00A30884" w:rsidP="004D248B">
            <w:pPr>
              <w:pStyle w:val="24"/>
              <w:spacing w:after="0" w:line="240" w:lineRule="auto"/>
              <w:rPr>
                <w:b/>
                <w:sz w:val="22"/>
                <w:szCs w:val="22"/>
              </w:rPr>
            </w:pPr>
          </w:p>
        </w:tc>
        <w:tc>
          <w:tcPr>
            <w:tcW w:w="1358" w:type="dxa"/>
            <w:gridSpan w:val="2"/>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4"/>
          <w:wBefore w:w="86" w:type="dxa"/>
          <w:wAfter w:w="320" w:type="dxa"/>
          <w:trHeight w:val="89"/>
        </w:trPr>
        <w:tc>
          <w:tcPr>
            <w:tcW w:w="789" w:type="dxa"/>
            <w:gridSpan w:val="3"/>
            <w:vMerge/>
            <w:shd w:val="clear" w:color="auto" w:fill="FFFFFF"/>
          </w:tcPr>
          <w:p w:rsidR="00A30884" w:rsidRPr="00C560AE" w:rsidRDefault="00A30884" w:rsidP="004D248B">
            <w:pPr>
              <w:pStyle w:val="24"/>
              <w:spacing w:after="0" w:line="240" w:lineRule="auto"/>
              <w:jc w:val="center"/>
              <w:rPr>
                <w:bCs/>
                <w:sz w:val="22"/>
                <w:szCs w:val="22"/>
              </w:rPr>
            </w:pPr>
          </w:p>
        </w:tc>
        <w:tc>
          <w:tcPr>
            <w:tcW w:w="2370" w:type="dxa"/>
            <w:gridSpan w:val="4"/>
            <w:vMerge/>
            <w:shd w:val="clear" w:color="auto" w:fill="FFFFFF"/>
          </w:tcPr>
          <w:p w:rsidR="00A30884" w:rsidRPr="00C560AE" w:rsidRDefault="00A30884" w:rsidP="004D248B">
            <w:pPr>
              <w:pStyle w:val="24"/>
              <w:spacing w:after="0" w:line="240" w:lineRule="auto"/>
              <w:jc w:val="center"/>
              <w:rPr>
                <w:b/>
                <w:bCs/>
                <w:sz w:val="22"/>
                <w:szCs w:val="22"/>
              </w:rPr>
            </w:pPr>
          </w:p>
        </w:tc>
        <w:tc>
          <w:tcPr>
            <w:tcW w:w="2388" w:type="dxa"/>
            <w:gridSpan w:val="2"/>
            <w:vMerge/>
            <w:shd w:val="clear" w:color="auto" w:fill="FFFFFF"/>
          </w:tcPr>
          <w:p w:rsidR="00A30884" w:rsidRPr="00C560AE" w:rsidRDefault="00A30884" w:rsidP="004D248B">
            <w:pPr>
              <w:pStyle w:val="24"/>
              <w:spacing w:after="0" w:line="240" w:lineRule="auto"/>
              <w:jc w:val="center"/>
              <w:rPr>
                <w:b/>
                <w:bCs/>
                <w:sz w:val="22"/>
                <w:szCs w:val="22"/>
              </w:rPr>
            </w:pPr>
          </w:p>
        </w:tc>
        <w:tc>
          <w:tcPr>
            <w:tcW w:w="2056"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1489"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2265" w:type="dxa"/>
            <w:gridSpan w:val="3"/>
            <w:shd w:val="clear" w:color="auto" w:fill="FFFFFF"/>
          </w:tcPr>
          <w:p w:rsidR="00A30884" w:rsidRPr="00C560AE" w:rsidRDefault="00A30884" w:rsidP="004D248B">
            <w:pPr>
              <w:pStyle w:val="24"/>
              <w:spacing w:after="0" w:line="240" w:lineRule="auto"/>
              <w:rPr>
                <w:b/>
                <w:sz w:val="22"/>
                <w:szCs w:val="22"/>
              </w:rPr>
            </w:pPr>
            <w:r w:rsidRPr="00C560AE">
              <w:rPr>
                <w:b/>
                <w:bCs/>
                <w:sz w:val="22"/>
                <w:szCs w:val="22"/>
              </w:rPr>
              <w:t>4 етап</w:t>
            </w:r>
            <w:r w:rsidRPr="00C560AE">
              <w:rPr>
                <w:sz w:val="22"/>
                <w:szCs w:val="22"/>
              </w:rPr>
              <w:t xml:space="preserve"> -  подання НПА до Мін’юсту на державну реєстрацію</w:t>
            </w:r>
            <w:r w:rsidRPr="00C560AE">
              <w:rPr>
                <w:b/>
                <w:bCs/>
                <w:sz w:val="22"/>
                <w:szCs w:val="22"/>
              </w:rPr>
              <w:t xml:space="preserve"> </w:t>
            </w:r>
            <w:r w:rsidRPr="00C560AE">
              <w:rPr>
                <w:sz w:val="22"/>
                <w:szCs w:val="22"/>
              </w:rPr>
              <w:t>–</w:t>
            </w:r>
            <w:r w:rsidRPr="00C560AE">
              <w:rPr>
                <w:b/>
                <w:sz w:val="22"/>
                <w:szCs w:val="22"/>
              </w:rPr>
              <w:t>червень</w:t>
            </w:r>
            <w:r w:rsidRPr="00C560AE">
              <w:rPr>
                <w:b/>
                <w:bCs/>
                <w:sz w:val="22"/>
                <w:szCs w:val="22"/>
              </w:rPr>
              <w:t xml:space="preserve"> 2020</w:t>
            </w:r>
          </w:p>
        </w:tc>
        <w:tc>
          <w:tcPr>
            <w:tcW w:w="2523" w:type="dxa"/>
            <w:gridSpan w:val="6"/>
            <w:shd w:val="clear" w:color="auto" w:fill="FFFFFF"/>
          </w:tcPr>
          <w:p w:rsidR="00A30884" w:rsidRPr="00C560AE" w:rsidRDefault="00A30884" w:rsidP="004D248B">
            <w:pPr>
              <w:pStyle w:val="24"/>
              <w:spacing w:after="0" w:line="240" w:lineRule="auto"/>
              <w:rPr>
                <w:sz w:val="22"/>
                <w:szCs w:val="22"/>
              </w:rPr>
            </w:pPr>
            <w:r w:rsidRPr="00C560AE">
              <w:rPr>
                <w:sz w:val="22"/>
                <w:szCs w:val="22"/>
              </w:rPr>
              <w:t>пакет документів для подання НПА до Мін’юсту</w:t>
            </w:r>
          </w:p>
          <w:p w:rsidR="00A30884" w:rsidRPr="00C560AE" w:rsidRDefault="00A30884" w:rsidP="004D248B">
            <w:pPr>
              <w:pStyle w:val="24"/>
              <w:spacing w:after="0" w:line="240" w:lineRule="auto"/>
              <w:rPr>
                <w:b/>
                <w:sz w:val="22"/>
                <w:szCs w:val="22"/>
              </w:rPr>
            </w:pPr>
          </w:p>
        </w:tc>
        <w:tc>
          <w:tcPr>
            <w:tcW w:w="1358" w:type="dxa"/>
            <w:gridSpan w:val="2"/>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4"/>
          <w:wBefore w:w="86" w:type="dxa"/>
          <w:wAfter w:w="320" w:type="dxa"/>
          <w:trHeight w:val="325"/>
        </w:trPr>
        <w:tc>
          <w:tcPr>
            <w:tcW w:w="789" w:type="dxa"/>
            <w:gridSpan w:val="3"/>
            <w:vMerge w:val="restart"/>
            <w:shd w:val="clear" w:color="auto" w:fill="FFFFFF"/>
          </w:tcPr>
          <w:p w:rsidR="00A30884" w:rsidRPr="00C560AE" w:rsidRDefault="00A30884" w:rsidP="004D248B">
            <w:pPr>
              <w:pStyle w:val="24"/>
              <w:spacing w:after="0" w:line="240" w:lineRule="auto"/>
              <w:jc w:val="center"/>
              <w:rPr>
                <w:bCs/>
                <w:sz w:val="22"/>
                <w:szCs w:val="22"/>
              </w:rPr>
            </w:pPr>
            <w:r w:rsidRPr="00C560AE">
              <w:rPr>
                <w:bCs/>
                <w:sz w:val="22"/>
                <w:szCs w:val="22"/>
              </w:rPr>
              <w:t>3.13</w:t>
            </w:r>
          </w:p>
        </w:tc>
        <w:tc>
          <w:tcPr>
            <w:tcW w:w="2370" w:type="dxa"/>
            <w:gridSpan w:val="4"/>
            <w:vMerge w:val="restart"/>
            <w:shd w:val="clear" w:color="auto" w:fill="FFFFFF"/>
          </w:tcPr>
          <w:p w:rsidR="00A30884" w:rsidRPr="00C560AE" w:rsidRDefault="00A30884" w:rsidP="004D248B">
            <w:pPr>
              <w:pStyle w:val="a7"/>
              <w:widowControl w:val="0"/>
              <w:spacing w:after="0"/>
              <w:ind w:left="0"/>
              <w:rPr>
                <w:sz w:val="22"/>
                <w:szCs w:val="22"/>
              </w:rPr>
            </w:pPr>
            <w:r w:rsidRPr="00C560AE">
              <w:rPr>
                <w:sz w:val="22"/>
                <w:szCs w:val="22"/>
              </w:rPr>
              <w:t>Розробка НПА щодо вимог до структури та змісту документів експлуатуючої організації,  що надаються для отримання ліцензії на здійснення діяльності зі зняття з експлуатації ядерних установок</w:t>
            </w:r>
          </w:p>
        </w:tc>
        <w:tc>
          <w:tcPr>
            <w:tcW w:w="2388" w:type="dxa"/>
            <w:gridSpan w:val="2"/>
            <w:vMerge w:val="restart"/>
            <w:shd w:val="clear" w:color="auto" w:fill="FFFFFF"/>
          </w:tcPr>
          <w:p w:rsidR="00A30884" w:rsidRPr="00C560AE" w:rsidRDefault="00A30884" w:rsidP="004D248B">
            <w:pPr>
              <w:rPr>
                <w:sz w:val="22"/>
                <w:szCs w:val="22"/>
              </w:rPr>
            </w:pPr>
            <w:r w:rsidRPr="00C560AE">
              <w:rPr>
                <w:sz w:val="22"/>
                <w:szCs w:val="22"/>
              </w:rPr>
              <w:t>Необхідність удосконалення законодавства,</w:t>
            </w:r>
          </w:p>
          <w:p w:rsidR="00A30884" w:rsidRPr="00C560AE" w:rsidRDefault="00A30884" w:rsidP="004D248B">
            <w:pPr>
              <w:rPr>
                <w:sz w:val="22"/>
                <w:szCs w:val="22"/>
              </w:rPr>
            </w:pPr>
            <w:r w:rsidRPr="00C560AE">
              <w:rPr>
                <w:sz w:val="22"/>
                <w:szCs w:val="22"/>
              </w:rPr>
              <w:t xml:space="preserve">Постанова Колегії </w:t>
            </w:r>
            <w:proofErr w:type="spellStart"/>
            <w:r w:rsidRPr="00C560AE">
              <w:rPr>
                <w:sz w:val="22"/>
                <w:szCs w:val="22"/>
              </w:rPr>
              <w:t>Держатомрегулювання</w:t>
            </w:r>
            <w:proofErr w:type="spellEnd"/>
            <w:r w:rsidRPr="00C560AE">
              <w:rPr>
                <w:sz w:val="22"/>
                <w:szCs w:val="22"/>
              </w:rPr>
              <w:t xml:space="preserve"> від 19.11.2015, № 15</w:t>
            </w:r>
          </w:p>
        </w:tc>
        <w:tc>
          <w:tcPr>
            <w:tcW w:w="2056" w:type="dxa"/>
            <w:gridSpan w:val="3"/>
            <w:vMerge w:val="restart"/>
            <w:shd w:val="clear" w:color="auto" w:fill="FFFFFF"/>
          </w:tcPr>
          <w:p w:rsidR="00A30884" w:rsidRPr="00C560AE" w:rsidRDefault="00A30884" w:rsidP="004D248B">
            <w:pPr>
              <w:pStyle w:val="1"/>
              <w:keepNext w:val="0"/>
              <w:widowControl w:val="0"/>
              <w:jc w:val="left"/>
              <w:rPr>
                <w:sz w:val="22"/>
                <w:szCs w:val="22"/>
              </w:rPr>
            </w:pPr>
            <w:r w:rsidRPr="00C560AE">
              <w:rPr>
                <w:sz w:val="22"/>
                <w:szCs w:val="22"/>
              </w:rPr>
              <w:t>УРАВ</w:t>
            </w:r>
          </w:p>
          <w:p w:rsidR="00A30884" w:rsidRPr="00C560AE" w:rsidRDefault="00A30884" w:rsidP="004D248B">
            <w:pPr>
              <w:pStyle w:val="1"/>
              <w:keepNext w:val="0"/>
              <w:widowControl w:val="0"/>
              <w:jc w:val="left"/>
              <w:rPr>
                <w:b/>
                <w:bCs/>
                <w:sz w:val="22"/>
                <w:szCs w:val="22"/>
              </w:rPr>
            </w:pPr>
            <w:r w:rsidRPr="00C560AE">
              <w:rPr>
                <w:b/>
                <w:bCs/>
                <w:sz w:val="22"/>
                <w:szCs w:val="22"/>
              </w:rPr>
              <w:t xml:space="preserve"> (Сушко Т.В.)  </w:t>
            </w:r>
          </w:p>
          <w:p w:rsidR="00A30884" w:rsidRPr="00C560AE" w:rsidRDefault="00A30884" w:rsidP="004D248B">
            <w:pPr>
              <w:widowControl w:val="0"/>
              <w:rPr>
                <w:sz w:val="22"/>
                <w:szCs w:val="22"/>
              </w:rPr>
            </w:pPr>
          </w:p>
          <w:p w:rsidR="00A30884" w:rsidRPr="00C560AE" w:rsidRDefault="00A30884" w:rsidP="004D248B">
            <w:pPr>
              <w:pStyle w:val="1"/>
              <w:keepNext w:val="0"/>
              <w:widowControl w:val="0"/>
              <w:jc w:val="left"/>
              <w:rPr>
                <w:bCs/>
                <w:sz w:val="22"/>
                <w:szCs w:val="22"/>
              </w:rPr>
            </w:pPr>
            <w:r w:rsidRPr="00C560AE">
              <w:rPr>
                <w:sz w:val="22"/>
                <w:szCs w:val="22"/>
              </w:rPr>
              <w:t>ДНТЦ ЯРБ</w:t>
            </w:r>
            <w:r w:rsidRPr="00C560AE">
              <w:rPr>
                <w:bCs/>
                <w:sz w:val="22"/>
                <w:szCs w:val="22"/>
              </w:rPr>
              <w:t xml:space="preserve"> </w:t>
            </w:r>
          </w:p>
          <w:p w:rsidR="00A30884" w:rsidRPr="00C560AE" w:rsidRDefault="00A30884" w:rsidP="004D248B">
            <w:pPr>
              <w:widowControl w:val="0"/>
              <w:rPr>
                <w:sz w:val="22"/>
                <w:szCs w:val="22"/>
              </w:rPr>
            </w:pPr>
            <w:r w:rsidRPr="00C560AE">
              <w:rPr>
                <w:sz w:val="22"/>
                <w:szCs w:val="22"/>
              </w:rPr>
              <w:t>(</w:t>
            </w:r>
            <w:proofErr w:type="spellStart"/>
            <w:r w:rsidRPr="00C560AE">
              <w:rPr>
                <w:sz w:val="22"/>
                <w:szCs w:val="22"/>
              </w:rPr>
              <w:t>Смишляєва</w:t>
            </w:r>
            <w:proofErr w:type="spellEnd"/>
            <w:r w:rsidRPr="00C560AE">
              <w:rPr>
                <w:sz w:val="22"/>
                <w:szCs w:val="22"/>
              </w:rPr>
              <w:t xml:space="preserve"> С.П.)</w:t>
            </w:r>
          </w:p>
        </w:tc>
        <w:tc>
          <w:tcPr>
            <w:tcW w:w="1489" w:type="dxa"/>
            <w:gridSpan w:val="3"/>
            <w:vMerge w:val="restart"/>
            <w:shd w:val="clear" w:color="auto" w:fill="FFFFFF"/>
          </w:tcPr>
          <w:p w:rsidR="00A30884" w:rsidRPr="00C560AE" w:rsidRDefault="00A30884" w:rsidP="004D248B">
            <w:pPr>
              <w:jc w:val="center"/>
              <w:rPr>
                <w:b/>
                <w:bCs/>
                <w:sz w:val="22"/>
                <w:szCs w:val="22"/>
              </w:rPr>
            </w:pPr>
          </w:p>
        </w:tc>
        <w:tc>
          <w:tcPr>
            <w:tcW w:w="2265" w:type="dxa"/>
            <w:gridSpan w:val="3"/>
            <w:shd w:val="clear" w:color="auto" w:fill="FFFFFF"/>
          </w:tcPr>
          <w:p w:rsidR="00A30884" w:rsidRPr="00C560AE" w:rsidRDefault="00A30884" w:rsidP="004D248B">
            <w:pPr>
              <w:rPr>
                <w:b/>
                <w:bCs/>
                <w:sz w:val="22"/>
                <w:szCs w:val="22"/>
              </w:rPr>
            </w:pPr>
            <w:r w:rsidRPr="00C560AE">
              <w:rPr>
                <w:b/>
                <w:bCs/>
                <w:sz w:val="22"/>
                <w:szCs w:val="22"/>
              </w:rPr>
              <w:t>2020</w:t>
            </w:r>
          </w:p>
        </w:tc>
        <w:tc>
          <w:tcPr>
            <w:tcW w:w="2523" w:type="dxa"/>
            <w:gridSpan w:val="6"/>
            <w:shd w:val="clear" w:color="auto" w:fill="FFFFFF"/>
          </w:tcPr>
          <w:p w:rsidR="00A30884" w:rsidRPr="00C560AE" w:rsidRDefault="00A30884" w:rsidP="004D248B">
            <w:pPr>
              <w:rPr>
                <w:sz w:val="22"/>
                <w:szCs w:val="22"/>
              </w:rPr>
            </w:pPr>
          </w:p>
        </w:tc>
        <w:tc>
          <w:tcPr>
            <w:tcW w:w="1358" w:type="dxa"/>
            <w:gridSpan w:val="2"/>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4"/>
          <w:wBefore w:w="86" w:type="dxa"/>
          <w:wAfter w:w="320" w:type="dxa"/>
          <w:trHeight w:val="852"/>
        </w:trPr>
        <w:tc>
          <w:tcPr>
            <w:tcW w:w="789" w:type="dxa"/>
            <w:gridSpan w:val="3"/>
            <w:vMerge/>
            <w:shd w:val="clear" w:color="auto" w:fill="FFFFFF"/>
          </w:tcPr>
          <w:p w:rsidR="00A30884" w:rsidRPr="00C560AE" w:rsidRDefault="00A30884" w:rsidP="004D248B">
            <w:pPr>
              <w:pStyle w:val="24"/>
              <w:spacing w:after="0" w:line="240" w:lineRule="auto"/>
              <w:jc w:val="center"/>
              <w:rPr>
                <w:bCs/>
                <w:sz w:val="22"/>
                <w:szCs w:val="22"/>
              </w:rPr>
            </w:pPr>
          </w:p>
        </w:tc>
        <w:tc>
          <w:tcPr>
            <w:tcW w:w="2370" w:type="dxa"/>
            <w:gridSpan w:val="4"/>
            <w:vMerge/>
            <w:shd w:val="clear" w:color="auto" w:fill="FFFFFF"/>
          </w:tcPr>
          <w:p w:rsidR="00A30884" w:rsidRPr="00C560AE" w:rsidRDefault="00A30884" w:rsidP="004D248B">
            <w:pPr>
              <w:pStyle w:val="a7"/>
              <w:widowControl w:val="0"/>
              <w:spacing w:after="0"/>
              <w:rPr>
                <w:sz w:val="22"/>
                <w:szCs w:val="22"/>
              </w:rPr>
            </w:pPr>
          </w:p>
        </w:tc>
        <w:tc>
          <w:tcPr>
            <w:tcW w:w="2388" w:type="dxa"/>
            <w:gridSpan w:val="2"/>
            <w:vMerge/>
            <w:shd w:val="clear" w:color="auto" w:fill="FFFFFF"/>
          </w:tcPr>
          <w:p w:rsidR="00A30884" w:rsidRPr="00C560AE" w:rsidRDefault="00A30884" w:rsidP="004D248B">
            <w:pPr>
              <w:rPr>
                <w:sz w:val="22"/>
                <w:szCs w:val="22"/>
              </w:rPr>
            </w:pPr>
          </w:p>
        </w:tc>
        <w:tc>
          <w:tcPr>
            <w:tcW w:w="2056" w:type="dxa"/>
            <w:gridSpan w:val="3"/>
            <w:vMerge/>
            <w:shd w:val="clear" w:color="auto" w:fill="FFFFFF"/>
          </w:tcPr>
          <w:p w:rsidR="00A30884" w:rsidRPr="00C560AE" w:rsidRDefault="00A30884" w:rsidP="004D248B">
            <w:pPr>
              <w:widowControl w:val="0"/>
              <w:rPr>
                <w:sz w:val="22"/>
                <w:szCs w:val="22"/>
              </w:rPr>
            </w:pPr>
          </w:p>
        </w:tc>
        <w:tc>
          <w:tcPr>
            <w:tcW w:w="1489" w:type="dxa"/>
            <w:gridSpan w:val="3"/>
            <w:vMerge/>
            <w:shd w:val="clear" w:color="auto" w:fill="FFFFFF"/>
          </w:tcPr>
          <w:p w:rsidR="00A30884" w:rsidRPr="00C560AE" w:rsidRDefault="00A30884" w:rsidP="004D248B">
            <w:pPr>
              <w:jc w:val="center"/>
              <w:rPr>
                <w:b/>
                <w:bCs/>
                <w:sz w:val="22"/>
                <w:szCs w:val="22"/>
              </w:rPr>
            </w:pPr>
          </w:p>
        </w:tc>
        <w:tc>
          <w:tcPr>
            <w:tcW w:w="2265" w:type="dxa"/>
            <w:gridSpan w:val="3"/>
            <w:shd w:val="clear" w:color="auto" w:fill="FFFFFF"/>
          </w:tcPr>
          <w:p w:rsidR="00A30884" w:rsidRPr="00C560AE" w:rsidRDefault="00A30884" w:rsidP="004D248B">
            <w:pPr>
              <w:rPr>
                <w:b/>
                <w:bCs/>
                <w:sz w:val="22"/>
                <w:szCs w:val="22"/>
              </w:rPr>
            </w:pPr>
            <w:r w:rsidRPr="00C560AE">
              <w:rPr>
                <w:b/>
                <w:bCs/>
                <w:sz w:val="22"/>
                <w:szCs w:val="22"/>
              </w:rPr>
              <w:t xml:space="preserve">2 етап – </w:t>
            </w:r>
            <w:r w:rsidRPr="00C560AE">
              <w:rPr>
                <w:bCs/>
                <w:sz w:val="22"/>
                <w:szCs w:val="22"/>
              </w:rPr>
              <w:t>розроблення першої редакції  НПА</w:t>
            </w:r>
            <w:r w:rsidRPr="00C560AE">
              <w:rPr>
                <w:b/>
                <w:bCs/>
                <w:sz w:val="22"/>
                <w:szCs w:val="22"/>
              </w:rPr>
              <w:t xml:space="preserve"> – червень 2020</w:t>
            </w:r>
          </w:p>
          <w:p w:rsidR="00A30884" w:rsidRPr="00C560AE" w:rsidRDefault="00A30884" w:rsidP="004D248B">
            <w:pPr>
              <w:rPr>
                <w:b/>
                <w:bCs/>
                <w:sz w:val="22"/>
                <w:szCs w:val="22"/>
              </w:rPr>
            </w:pPr>
          </w:p>
        </w:tc>
        <w:tc>
          <w:tcPr>
            <w:tcW w:w="2523" w:type="dxa"/>
            <w:gridSpan w:val="6"/>
            <w:shd w:val="clear" w:color="auto" w:fill="FFFFFF"/>
          </w:tcPr>
          <w:p w:rsidR="00A30884" w:rsidRPr="00C560AE" w:rsidRDefault="00A30884" w:rsidP="004D248B">
            <w:pPr>
              <w:rPr>
                <w:sz w:val="22"/>
                <w:szCs w:val="22"/>
              </w:rPr>
            </w:pPr>
            <w:r w:rsidRPr="00C560AE">
              <w:rPr>
                <w:sz w:val="22"/>
                <w:szCs w:val="22"/>
              </w:rPr>
              <w:t>проект НПА, пояснювальна записка, порівняльна таблиця (за необхідності), зведення відгуків, довідка про розбіжності</w:t>
            </w:r>
          </w:p>
        </w:tc>
        <w:tc>
          <w:tcPr>
            <w:tcW w:w="1358" w:type="dxa"/>
            <w:gridSpan w:val="2"/>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4"/>
          <w:wBefore w:w="86" w:type="dxa"/>
          <w:wAfter w:w="320" w:type="dxa"/>
          <w:trHeight w:val="852"/>
        </w:trPr>
        <w:tc>
          <w:tcPr>
            <w:tcW w:w="789" w:type="dxa"/>
            <w:gridSpan w:val="3"/>
            <w:vMerge/>
            <w:shd w:val="clear" w:color="auto" w:fill="FFFFFF"/>
          </w:tcPr>
          <w:p w:rsidR="00A30884" w:rsidRPr="00C560AE" w:rsidRDefault="00A30884" w:rsidP="004D248B">
            <w:pPr>
              <w:pStyle w:val="24"/>
              <w:spacing w:after="0" w:line="240" w:lineRule="auto"/>
              <w:jc w:val="center"/>
              <w:rPr>
                <w:bCs/>
                <w:sz w:val="22"/>
                <w:szCs w:val="22"/>
              </w:rPr>
            </w:pPr>
          </w:p>
        </w:tc>
        <w:tc>
          <w:tcPr>
            <w:tcW w:w="2370" w:type="dxa"/>
            <w:gridSpan w:val="4"/>
            <w:vMerge/>
            <w:shd w:val="clear" w:color="auto" w:fill="FFFFFF"/>
          </w:tcPr>
          <w:p w:rsidR="00A30884" w:rsidRPr="00C560AE" w:rsidRDefault="00A30884" w:rsidP="004D248B">
            <w:pPr>
              <w:pStyle w:val="a7"/>
              <w:widowControl w:val="0"/>
              <w:spacing w:after="0"/>
              <w:rPr>
                <w:sz w:val="22"/>
                <w:szCs w:val="22"/>
              </w:rPr>
            </w:pPr>
          </w:p>
        </w:tc>
        <w:tc>
          <w:tcPr>
            <w:tcW w:w="2388" w:type="dxa"/>
            <w:gridSpan w:val="2"/>
            <w:vMerge/>
            <w:shd w:val="clear" w:color="auto" w:fill="FFFFFF"/>
          </w:tcPr>
          <w:p w:rsidR="00A30884" w:rsidRPr="00C560AE" w:rsidRDefault="00A30884" w:rsidP="004D248B">
            <w:pPr>
              <w:rPr>
                <w:sz w:val="22"/>
                <w:szCs w:val="22"/>
              </w:rPr>
            </w:pPr>
          </w:p>
        </w:tc>
        <w:tc>
          <w:tcPr>
            <w:tcW w:w="2056" w:type="dxa"/>
            <w:gridSpan w:val="3"/>
            <w:vMerge/>
            <w:shd w:val="clear" w:color="auto" w:fill="FFFFFF"/>
          </w:tcPr>
          <w:p w:rsidR="00A30884" w:rsidRPr="00C560AE" w:rsidRDefault="00A30884" w:rsidP="004D248B">
            <w:pPr>
              <w:widowControl w:val="0"/>
              <w:rPr>
                <w:sz w:val="22"/>
                <w:szCs w:val="22"/>
              </w:rPr>
            </w:pPr>
          </w:p>
        </w:tc>
        <w:tc>
          <w:tcPr>
            <w:tcW w:w="1489" w:type="dxa"/>
            <w:gridSpan w:val="3"/>
            <w:vMerge/>
            <w:shd w:val="clear" w:color="auto" w:fill="FFFFFF"/>
          </w:tcPr>
          <w:p w:rsidR="00A30884" w:rsidRPr="00C560AE" w:rsidRDefault="00A30884" w:rsidP="004D248B">
            <w:pPr>
              <w:jc w:val="center"/>
              <w:rPr>
                <w:b/>
                <w:bCs/>
                <w:sz w:val="22"/>
                <w:szCs w:val="22"/>
              </w:rPr>
            </w:pPr>
          </w:p>
        </w:tc>
        <w:tc>
          <w:tcPr>
            <w:tcW w:w="2265" w:type="dxa"/>
            <w:gridSpan w:val="3"/>
            <w:shd w:val="clear" w:color="auto" w:fill="FFFFFF"/>
          </w:tcPr>
          <w:p w:rsidR="00A30884" w:rsidRPr="00C560AE" w:rsidRDefault="00A30884" w:rsidP="004D248B">
            <w:pPr>
              <w:rPr>
                <w:b/>
                <w:bCs/>
                <w:sz w:val="22"/>
                <w:szCs w:val="22"/>
              </w:rPr>
            </w:pPr>
            <w:r w:rsidRPr="00C560AE">
              <w:rPr>
                <w:b/>
                <w:bCs/>
                <w:sz w:val="22"/>
                <w:szCs w:val="22"/>
              </w:rPr>
              <w:t xml:space="preserve">3 етап – </w:t>
            </w:r>
            <w:r w:rsidRPr="00C560AE">
              <w:rPr>
                <w:bCs/>
                <w:sz w:val="22"/>
                <w:szCs w:val="22"/>
              </w:rPr>
              <w:t>розроблення остаточної редакції НПА</w:t>
            </w:r>
            <w:r w:rsidRPr="00C560AE">
              <w:rPr>
                <w:b/>
                <w:bCs/>
                <w:sz w:val="22"/>
                <w:szCs w:val="22"/>
              </w:rPr>
              <w:t xml:space="preserve"> – жовтень 2020</w:t>
            </w:r>
          </w:p>
        </w:tc>
        <w:tc>
          <w:tcPr>
            <w:tcW w:w="2523" w:type="dxa"/>
            <w:gridSpan w:val="6"/>
            <w:shd w:val="clear" w:color="auto" w:fill="FFFFFF"/>
          </w:tcPr>
          <w:p w:rsidR="00A30884" w:rsidRPr="00C560AE" w:rsidRDefault="00A30884" w:rsidP="004D248B">
            <w:pPr>
              <w:rPr>
                <w:sz w:val="22"/>
                <w:szCs w:val="22"/>
              </w:rPr>
            </w:pPr>
            <w:r w:rsidRPr="00C560AE">
              <w:rPr>
                <w:sz w:val="22"/>
                <w:szCs w:val="22"/>
              </w:rPr>
              <w:t>проект НПА, пояснювальна записка, порівняльна таблиця (за необхідності), внутрішнє та зовнішнє погодження</w:t>
            </w:r>
          </w:p>
        </w:tc>
        <w:tc>
          <w:tcPr>
            <w:tcW w:w="1358" w:type="dxa"/>
            <w:gridSpan w:val="2"/>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4"/>
          <w:wBefore w:w="86" w:type="dxa"/>
          <w:wAfter w:w="320" w:type="dxa"/>
          <w:trHeight w:val="852"/>
        </w:trPr>
        <w:tc>
          <w:tcPr>
            <w:tcW w:w="789" w:type="dxa"/>
            <w:gridSpan w:val="3"/>
            <w:vMerge/>
            <w:shd w:val="clear" w:color="auto" w:fill="FFFFFF"/>
          </w:tcPr>
          <w:p w:rsidR="00A30884" w:rsidRPr="00C560AE" w:rsidRDefault="00A30884" w:rsidP="004D248B">
            <w:pPr>
              <w:pStyle w:val="24"/>
              <w:spacing w:after="0" w:line="240" w:lineRule="auto"/>
              <w:jc w:val="center"/>
              <w:rPr>
                <w:bCs/>
                <w:sz w:val="22"/>
                <w:szCs w:val="22"/>
              </w:rPr>
            </w:pPr>
          </w:p>
        </w:tc>
        <w:tc>
          <w:tcPr>
            <w:tcW w:w="2370" w:type="dxa"/>
            <w:gridSpan w:val="4"/>
            <w:vMerge/>
            <w:shd w:val="clear" w:color="auto" w:fill="FFFFFF"/>
          </w:tcPr>
          <w:p w:rsidR="00A30884" w:rsidRPr="00C560AE" w:rsidRDefault="00A30884" w:rsidP="004D248B">
            <w:pPr>
              <w:pStyle w:val="a7"/>
              <w:widowControl w:val="0"/>
              <w:spacing w:after="0"/>
              <w:rPr>
                <w:sz w:val="22"/>
                <w:szCs w:val="22"/>
              </w:rPr>
            </w:pPr>
          </w:p>
        </w:tc>
        <w:tc>
          <w:tcPr>
            <w:tcW w:w="2388" w:type="dxa"/>
            <w:gridSpan w:val="2"/>
            <w:vMerge/>
            <w:shd w:val="clear" w:color="auto" w:fill="FFFFFF"/>
          </w:tcPr>
          <w:p w:rsidR="00A30884" w:rsidRPr="00C560AE" w:rsidRDefault="00A30884" w:rsidP="004D248B">
            <w:pPr>
              <w:rPr>
                <w:sz w:val="22"/>
                <w:szCs w:val="22"/>
              </w:rPr>
            </w:pPr>
          </w:p>
        </w:tc>
        <w:tc>
          <w:tcPr>
            <w:tcW w:w="2056" w:type="dxa"/>
            <w:gridSpan w:val="3"/>
            <w:vMerge/>
            <w:shd w:val="clear" w:color="auto" w:fill="FFFFFF"/>
          </w:tcPr>
          <w:p w:rsidR="00A30884" w:rsidRPr="00C560AE" w:rsidRDefault="00A30884" w:rsidP="004D248B">
            <w:pPr>
              <w:widowControl w:val="0"/>
              <w:rPr>
                <w:sz w:val="22"/>
                <w:szCs w:val="22"/>
              </w:rPr>
            </w:pPr>
          </w:p>
        </w:tc>
        <w:tc>
          <w:tcPr>
            <w:tcW w:w="1489" w:type="dxa"/>
            <w:gridSpan w:val="3"/>
            <w:vMerge/>
            <w:shd w:val="clear" w:color="auto" w:fill="FFFFFF"/>
          </w:tcPr>
          <w:p w:rsidR="00A30884" w:rsidRPr="00C560AE" w:rsidRDefault="00A30884" w:rsidP="004D248B">
            <w:pPr>
              <w:jc w:val="center"/>
              <w:rPr>
                <w:b/>
                <w:bCs/>
                <w:sz w:val="22"/>
                <w:szCs w:val="22"/>
              </w:rPr>
            </w:pPr>
          </w:p>
        </w:tc>
        <w:tc>
          <w:tcPr>
            <w:tcW w:w="2265" w:type="dxa"/>
            <w:gridSpan w:val="3"/>
            <w:shd w:val="clear" w:color="auto" w:fill="FFFFFF"/>
          </w:tcPr>
          <w:p w:rsidR="00A30884" w:rsidRPr="00C560AE" w:rsidRDefault="00A30884" w:rsidP="004D248B">
            <w:pPr>
              <w:rPr>
                <w:b/>
                <w:bCs/>
                <w:sz w:val="22"/>
                <w:szCs w:val="22"/>
              </w:rPr>
            </w:pPr>
            <w:r w:rsidRPr="00C560AE">
              <w:rPr>
                <w:b/>
                <w:bCs/>
                <w:sz w:val="22"/>
                <w:szCs w:val="22"/>
              </w:rPr>
              <w:t xml:space="preserve">4 етап –  </w:t>
            </w:r>
            <w:r w:rsidRPr="00C560AE">
              <w:rPr>
                <w:bCs/>
                <w:sz w:val="22"/>
                <w:szCs w:val="22"/>
              </w:rPr>
              <w:t>подання НПА до Мін’юсту на державну реєстрацію</w:t>
            </w:r>
            <w:r w:rsidRPr="00C560AE">
              <w:rPr>
                <w:b/>
                <w:bCs/>
                <w:sz w:val="22"/>
                <w:szCs w:val="22"/>
              </w:rPr>
              <w:t xml:space="preserve"> –  грудень 2020</w:t>
            </w:r>
          </w:p>
        </w:tc>
        <w:tc>
          <w:tcPr>
            <w:tcW w:w="2523" w:type="dxa"/>
            <w:gridSpan w:val="6"/>
            <w:shd w:val="clear" w:color="auto" w:fill="FFFFFF"/>
          </w:tcPr>
          <w:p w:rsidR="00A30884" w:rsidRPr="00C560AE" w:rsidRDefault="00A30884" w:rsidP="004D248B">
            <w:pPr>
              <w:rPr>
                <w:sz w:val="22"/>
                <w:szCs w:val="22"/>
              </w:rPr>
            </w:pPr>
            <w:r w:rsidRPr="00C560AE">
              <w:rPr>
                <w:sz w:val="22"/>
                <w:szCs w:val="22"/>
              </w:rPr>
              <w:t>пакет документів для подання НПА у Мін’юст</w:t>
            </w:r>
          </w:p>
          <w:p w:rsidR="00A30884" w:rsidRPr="00C560AE" w:rsidRDefault="00A30884" w:rsidP="004D248B">
            <w:pPr>
              <w:rPr>
                <w:sz w:val="22"/>
                <w:szCs w:val="22"/>
              </w:rPr>
            </w:pPr>
          </w:p>
        </w:tc>
        <w:tc>
          <w:tcPr>
            <w:tcW w:w="1358" w:type="dxa"/>
            <w:gridSpan w:val="2"/>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4"/>
          <w:wBefore w:w="86" w:type="dxa"/>
          <w:wAfter w:w="320" w:type="dxa"/>
          <w:trHeight w:val="273"/>
        </w:trPr>
        <w:tc>
          <w:tcPr>
            <w:tcW w:w="789" w:type="dxa"/>
            <w:gridSpan w:val="3"/>
            <w:vMerge w:val="restart"/>
            <w:shd w:val="clear" w:color="auto" w:fill="FFFFFF"/>
          </w:tcPr>
          <w:p w:rsidR="00A30884" w:rsidRPr="00C560AE" w:rsidRDefault="00A30884" w:rsidP="004D248B">
            <w:pPr>
              <w:pStyle w:val="24"/>
              <w:spacing w:after="0" w:line="240" w:lineRule="auto"/>
              <w:jc w:val="center"/>
              <w:rPr>
                <w:bCs/>
                <w:sz w:val="22"/>
                <w:szCs w:val="22"/>
              </w:rPr>
            </w:pPr>
            <w:r w:rsidRPr="00C560AE">
              <w:rPr>
                <w:bCs/>
                <w:sz w:val="22"/>
                <w:szCs w:val="22"/>
              </w:rPr>
              <w:t>3.14</w:t>
            </w:r>
          </w:p>
        </w:tc>
        <w:tc>
          <w:tcPr>
            <w:tcW w:w="2370" w:type="dxa"/>
            <w:gridSpan w:val="4"/>
            <w:vMerge w:val="restart"/>
            <w:shd w:val="clear" w:color="auto" w:fill="FFFFFF"/>
          </w:tcPr>
          <w:p w:rsidR="00A30884" w:rsidRPr="00C560AE" w:rsidRDefault="00A30884" w:rsidP="004D248B">
            <w:pPr>
              <w:pStyle w:val="a7"/>
              <w:widowControl w:val="0"/>
              <w:spacing w:after="0"/>
              <w:ind w:left="0"/>
              <w:rPr>
                <w:sz w:val="22"/>
                <w:szCs w:val="22"/>
              </w:rPr>
            </w:pPr>
            <w:r w:rsidRPr="00C560AE">
              <w:rPr>
                <w:sz w:val="22"/>
                <w:szCs w:val="22"/>
              </w:rPr>
              <w:t xml:space="preserve">Розробка НПА «Вимоги та правила із забезпечення безпеки під час експлуатації комплексу </w:t>
            </w:r>
            <w:proofErr w:type="spellStart"/>
            <w:r w:rsidRPr="00C560AE">
              <w:rPr>
                <w:sz w:val="22"/>
                <w:szCs w:val="22"/>
              </w:rPr>
              <w:t>конфайнмента</w:t>
            </w:r>
            <w:proofErr w:type="spellEnd"/>
            <w:r w:rsidRPr="00C560AE">
              <w:rPr>
                <w:sz w:val="22"/>
                <w:szCs w:val="22"/>
              </w:rPr>
              <w:t xml:space="preserve"> та об’єкта «Укриття»</w:t>
            </w:r>
          </w:p>
        </w:tc>
        <w:tc>
          <w:tcPr>
            <w:tcW w:w="2388" w:type="dxa"/>
            <w:gridSpan w:val="2"/>
            <w:vMerge w:val="restart"/>
            <w:shd w:val="clear" w:color="auto" w:fill="FFFFFF"/>
          </w:tcPr>
          <w:p w:rsidR="00A30884" w:rsidRPr="00C560AE" w:rsidRDefault="00A30884" w:rsidP="004D248B">
            <w:pPr>
              <w:rPr>
                <w:sz w:val="22"/>
                <w:szCs w:val="22"/>
              </w:rPr>
            </w:pPr>
            <w:r w:rsidRPr="00C560AE">
              <w:rPr>
                <w:sz w:val="22"/>
                <w:szCs w:val="22"/>
              </w:rPr>
              <w:t>Необхідність удосконалення законодавства</w:t>
            </w:r>
          </w:p>
        </w:tc>
        <w:tc>
          <w:tcPr>
            <w:tcW w:w="2056" w:type="dxa"/>
            <w:gridSpan w:val="3"/>
            <w:vMerge w:val="restart"/>
            <w:shd w:val="clear" w:color="auto" w:fill="FFFFFF"/>
          </w:tcPr>
          <w:p w:rsidR="00A30884" w:rsidRPr="00C560AE" w:rsidRDefault="00A30884" w:rsidP="004D248B">
            <w:pPr>
              <w:widowControl w:val="0"/>
              <w:rPr>
                <w:b/>
                <w:bCs/>
                <w:sz w:val="22"/>
                <w:szCs w:val="22"/>
              </w:rPr>
            </w:pPr>
            <w:r w:rsidRPr="00C560AE">
              <w:rPr>
                <w:b/>
                <w:sz w:val="22"/>
                <w:szCs w:val="22"/>
              </w:rPr>
              <w:t>УРАВ</w:t>
            </w:r>
            <w:r w:rsidRPr="00C560AE">
              <w:rPr>
                <w:b/>
                <w:bCs/>
                <w:sz w:val="22"/>
                <w:szCs w:val="22"/>
              </w:rPr>
              <w:t xml:space="preserve"> </w:t>
            </w:r>
          </w:p>
          <w:p w:rsidR="00A30884" w:rsidRPr="00C560AE" w:rsidRDefault="00A30884" w:rsidP="004D248B">
            <w:pPr>
              <w:widowControl w:val="0"/>
              <w:rPr>
                <w:bCs/>
                <w:sz w:val="22"/>
                <w:szCs w:val="22"/>
              </w:rPr>
            </w:pPr>
            <w:r w:rsidRPr="00C560AE">
              <w:rPr>
                <w:bCs/>
                <w:sz w:val="22"/>
                <w:szCs w:val="22"/>
              </w:rPr>
              <w:t>(Сушко Т.В.)</w:t>
            </w:r>
          </w:p>
          <w:p w:rsidR="00A30884" w:rsidRPr="00C560AE" w:rsidRDefault="00A30884" w:rsidP="004D248B">
            <w:pPr>
              <w:widowControl w:val="0"/>
              <w:rPr>
                <w:sz w:val="22"/>
                <w:szCs w:val="22"/>
              </w:rPr>
            </w:pPr>
          </w:p>
          <w:p w:rsidR="00A30884" w:rsidRPr="00C560AE" w:rsidRDefault="00A30884" w:rsidP="004D248B">
            <w:pPr>
              <w:widowControl w:val="0"/>
              <w:rPr>
                <w:b/>
                <w:bCs/>
                <w:sz w:val="22"/>
                <w:szCs w:val="22"/>
              </w:rPr>
            </w:pPr>
            <w:r w:rsidRPr="00C560AE">
              <w:rPr>
                <w:b/>
                <w:sz w:val="22"/>
                <w:szCs w:val="22"/>
              </w:rPr>
              <w:t>ДНТЦ ЯРБ</w:t>
            </w:r>
            <w:r w:rsidRPr="00C560AE">
              <w:rPr>
                <w:b/>
                <w:bCs/>
                <w:sz w:val="22"/>
                <w:szCs w:val="22"/>
              </w:rPr>
              <w:t xml:space="preserve"> </w:t>
            </w:r>
          </w:p>
          <w:p w:rsidR="00A30884" w:rsidRPr="00C560AE" w:rsidRDefault="00A30884" w:rsidP="004D248B">
            <w:pPr>
              <w:widowControl w:val="0"/>
              <w:rPr>
                <w:sz w:val="22"/>
                <w:szCs w:val="22"/>
              </w:rPr>
            </w:pPr>
            <w:r w:rsidRPr="00C560AE">
              <w:rPr>
                <w:bCs/>
                <w:sz w:val="22"/>
                <w:szCs w:val="22"/>
              </w:rPr>
              <w:t>(</w:t>
            </w:r>
            <w:proofErr w:type="spellStart"/>
            <w:r w:rsidRPr="00C560AE">
              <w:rPr>
                <w:bCs/>
                <w:sz w:val="22"/>
                <w:szCs w:val="22"/>
              </w:rPr>
              <w:t>Кондратьєв</w:t>
            </w:r>
            <w:proofErr w:type="spellEnd"/>
            <w:r w:rsidRPr="00C560AE">
              <w:rPr>
                <w:bCs/>
                <w:sz w:val="22"/>
                <w:szCs w:val="22"/>
              </w:rPr>
              <w:t xml:space="preserve"> С.М.)</w:t>
            </w:r>
          </w:p>
        </w:tc>
        <w:tc>
          <w:tcPr>
            <w:tcW w:w="1489" w:type="dxa"/>
            <w:gridSpan w:val="3"/>
            <w:vMerge w:val="restart"/>
            <w:shd w:val="clear" w:color="auto" w:fill="FFFFFF"/>
          </w:tcPr>
          <w:p w:rsidR="00A30884" w:rsidRPr="00C560AE" w:rsidRDefault="00A30884" w:rsidP="004D248B">
            <w:pPr>
              <w:jc w:val="center"/>
              <w:rPr>
                <w:b/>
                <w:bCs/>
                <w:sz w:val="22"/>
                <w:szCs w:val="22"/>
              </w:rPr>
            </w:pPr>
          </w:p>
        </w:tc>
        <w:tc>
          <w:tcPr>
            <w:tcW w:w="2265" w:type="dxa"/>
            <w:gridSpan w:val="3"/>
            <w:shd w:val="clear" w:color="auto" w:fill="FFFFFF"/>
          </w:tcPr>
          <w:p w:rsidR="00A30884" w:rsidRPr="00C560AE" w:rsidRDefault="00A30884" w:rsidP="004D248B">
            <w:pPr>
              <w:pStyle w:val="24"/>
              <w:spacing w:after="0" w:line="240" w:lineRule="auto"/>
              <w:rPr>
                <w:b/>
                <w:bCs/>
                <w:sz w:val="22"/>
                <w:szCs w:val="22"/>
              </w:rPr>
            </w:pPr>
            <w:r w:rsidRPr="00C560AE">
              <w:rPr>
                <w:b/>
                <w:bCs/>
                <w:sz w:val="22"/>
                <w:szCs w:val="22"/>
              </w:rPr>
              <w:t>2020-2021</w:t>
            </w:r>
          </w:p>
        </w:tc>
        <w:tc>
          <w:tcPr>
            <w:tcW w:w="2523" w:type="dxa"/>
            <w:gridSpan w:val="6"/>
            <w:shd w:val="clear" w:color="auto" w:fill="FFFFFF"/>
          </w:tcPr>
          <w:p w:rsidR="00A30884" w:rsidRPr="00C560AE" w:rsidRDefault="00A30884" w:rsidP="004D248B">
            <w:pPr>
              <w:pStyle w:val="24"/>
              <w:spacing w:after="0" w:line="240" w:lineRule="auto"/>
              <w:jc w:val="center"/>
              <w:rPr>
                <w:b/>
                <w:bCs/>
                <w:sz w:val="22"/>
                <w:szCs w:val="22"/>
              </w:rPr>
            </w:pPr>
          </w:p>
        </w:tc>
        <w:tc>
          <w:tcPr>
            <w:tcW w:w="1358" w:type="dxa"/>
            <w:gridSpan w:val="2"/>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4"/>
          <w:wBefore w:w="86" w:type="dxa"/>
          <w:wAfter w:w="320" w:type="dxa"/>
          <w:trHeight w:val="576"/>
        </w:trPr>
        <w:tc>
          <w:tcPr>
            <w:tcW w:w="789" w:type="dxa"/>
            <w:gridSpan w:val="3"/>
            <w:vMerge/>
            <w:shd w:val="clear" w:color="auto" w:fill="FFFFFF"/>
          </w:tcPr>
          <w:p w:rsidR="00A30884" w:rsidRPr="00C560AE" w:rsidRDefault="00A30884" w:rsidP="004D248B">
            <w:pPr>
              <w:pStyle w:val="24"/>
              <w:spacing w:after="0" w:line="240" w:lineRule="auto"/>
              <w:jc w:val="center"/>
              <w:rPr>
                <w:bCs/>
                <w:sz w:val="22"/>
                <w:szCs w:val="22"/>
              </w:rPr>
            </w:pPr>
          </w:p>
        </w:tc>
        <w:tc>
          <w:tcPr>
            <w:tcW w:w="2370" w:type="dxa"/>
            <w:gridSpan w:val="4"/>
            <w:vMerge/>
            <w:shd w:val="clear" w:color="auto" w:fill="FFFFFF"/>
          </w:tcPr>
          <w:p w:rsidR="00A30884" w:rsidRPr="00C560AE" w:rsidRDefault="00A30884" w:rsidP="004D248B">
            <w:pPr>
              <w:pStyle w:val="a7"/>
              <w:widowControl w:val="0"/>
              <w:spacing w:after="0"/>
              <w:rPr>
                <w:sz w:val="22"/>
                <w:szCs w:val="22"/>
              </w:rPr>
            </w:pPr>
          </w:p>
        </w:tc>
        <w:tc>
          <w:tcPr>
            <w:tcW w:w="2388" w:type="dxa"/>
            <w:gridSpan w:val="2"/>
            <w:vMerge/>
            <w:shd w:val="clear" w:color="auto" w:fill="FFFFFF"/>
          </w:tcPr>
          <w:p w:rsidR="00A30884" w:rsidRPr="00C560AE" w:rsidRDefault="00A30884" w:rsidP="004D248B">
            <w:pPr>
              <w:rPr>
                <w:sz w:val="22"/>
                <w:szCs w:val="22"/>
              </w:rPr>
            </w:pPr>
          </w:p>
        </w:tc>
        <w:tc>
          <w:tcPr>
            <w:tcW w:w="2056" w:type="dxa"/>
            <w:gridSpan w:val="3"/>
            <w:vMerge/>
            <w:shd w:val="clear" w:color="auto" w:fill="FFFFFF"/>
          </w:tcPr>
          <w:p w:rsidR="00A30884" w:rsidRPr="00C560AE" w:rsidRDefault="00A30884" w:rsidP="004D248B">
            <w:pPr>
              <w:widowControl w:val="0"/>
              <w:rPr>
                <w:sz w:val="22"/>
                <w:szCs w:val="22"/>
              </w:rPr>
            </w:pPr>
          </w:p>
        </w:tc>
        <w:tc>
          <w:tcPr>
            <w:tcW w:w="1489" w:type="dxa"/>
            <w:gridSpan w:val="3"/>
            <w:vMerge/>
            <w:shd w:val="clear" w:color="auto" w:fill="FFFFFF"/>
          </w:tcPr>
          <w:p w:rsidR="00A30884" w:rsidRPr="00C560AE" w:rsidRDefault="00A30884" w:rsidP="004D248B">
            <w:pPr>
              <w:jc w:val="center"/>
              <w:rPr>
                <w:b/>
                <w:bCs/>
                <w:sz w:val="22"/>
                <w:szCs w:val="22"/>
              </w:rPr>
            </w:pPr>
          </w:p>
        </w:tc>
        <w:tc>
          <w:tcPr>
            <w:tcW w:w="2265" w:type="dxa"/>
            <w:gridSpan w:val="3"/>
            <w:shd w:val="clear" w:color="auto" w:fill="FFFFFF"/>
          </w:tcPr>
          <w:p w:rsidR="00A30884" w:rsidRPr="00C560AE" w:rsidRDefault="00A30884" w:rsidP="004D248B">
            <w:pPr>
              <w:widowControl w:val="0"/>
              <w:rPr>
                <w:sz w:val="22"/>
                <w:szCs w:val="22"/>
              </w:rPr>
            </w:pPr>
            <w:r w:rsidRPr="00C560AE">
              <w:rPr>
                <w:b/>
                <w:sz w:val="22"/>
                <w:szCs w:val="22"/>
              </w:rPr>
              <w:t>1 етап</w:t>
            </w:r>
            <w:r w:rsidRPr="00C560AE">
              <w:rPr>
                <w:sz w:val="22"/>
                <w:szCs w:val="22"/>
              </w:rPr>
              <w:t xml:space="preserve"> - розроблення технічного завдання (далі –ТЗ) – </w:t>
            </w:r>
            <w:r w:rsidRPr="00C560AE">
              <w:rPr>
                <w:b/>
                <w:sz w:val="22"/>
                <w:szCs w:val="22"/>
              </w:rPr>
              <w:t>лютий 2020</w:t>
            </w:r>
          </w:p>
        </w:tc>
        <w:tc>
          <w:tcPr>
            <w:tcW w:w="2523" w:type="dxa"/>
            <w:gridSpan w:val="6"/>
            <w:shd w:val="clear" w:color="auto" w:fill="FFFFFF"/>
          </w:tcPr>
          <w:p w:rsidR="00A30884" w:rsidRPr="00C560AE" w:rsidRDefault="00A30884" w:rsidP="004D248B">
            <w:pPr>
              <w:widowControl w:val="0"/>
              <w:rPr>
                <w:bCs/>
                <w:sz w:val="22"/>
                <w:szCs w:val="22"/>
              </w:rPr>
            </w:pPr>
            <w:r w:rsidRPr="00C560AE">
              <w:rPr>
                <w:sz w:val="22"/>
                <w:szCs w:val="22"/>
              </w:rPr>
              <w:t>затвердження технічного завдання</w:t>
            </w:r>
          </w:p>
        </w:tc>
        <w:tc>
          <w:tcPr>
            <w:tcW w:w="1358" w:type="dxa"/>
            <w:gridSpan w:val="2"/>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4"/>
          <w:wBefore w:w="86" w:type="dxa"/>
          <w:wAfter w:w="320" w:type="dxa"/>
          <w:trHeight w:val="576"/>
        </w:trPr>
        <w:tc>
          <w:tcPr>
            <w:tcW w:w="789" w:type="dxa"/>
            <w:gridSpan w:val="3"/>
            <w:vMerge/>
            <w:shd w:val="clear" w:color="auto" w:fill="FFFFFF"/>
          </w:tcPr>
          <w:p w:rsidR="00A30884" w:rsidRPr="00C560AE" w:rsidRDefault="00A30884" w:rsidP="004D248B">
            <w:pPr>
              <w:pStyle w:val="24"/>
              <w:spacing w:after="0" w:line="240" w:lineRule="auto"/>
              <w:jc w:val="center"/>
              <w:rPr>
                <w:bCs/>
                <w:sz w:val="22"/>
                <w:szCs w:val="22"/>
              </w:rPr>
            </w:pPr>
          </w:p>
        </w:tc>
        <w:tc>
          <w:tcPr>
            <w:tcW w:w="2370" w:type="dxa"/>
            <w:gridSpan w:val="4"/>
            <w:vMerge/>
            <w:shd w:val="clear" w:color="auto" w:fill="FFFFFF"/>
          </w:tcPr>
          <w:p w:rsidR="00A30884" w:rsidRPr="00C560AE" w:rsidRDefault="00A30884" w:rsidP="004D248B">
            <w:pPr>
              <w:pStyle w:val="a7"/>
              <w:widowControl w:val="0"/>
              <w:spacing w:after="0"/>
              <w:rPr>
                <w:sz w:val="22"/>
                <w:szCs w:val="22"/>
              </w:rPr>
            </w:pPr>
          </w:p>
        </w:tc>
        <w:tc>
          <w:tcPr>
            <w:tcW w:w="2388" w:type="dxa"/>
            <w:gridSpan w:val="2"/>
            <w:vMerge/>
            <w:shd w:val="clear" w:color="auto" w:fill="FFFFFF"/>
          </w:tcPr>
          <w:p w:rsidR="00A30884" w:rsidRPr="00C560AE" w:rsidRDefault="00A30884" w:rsidP="004D248B">
            <w:pPr>
              <w:rPr>
                <w:sz w:val="22"/>
                <w:szCs w:val="22"/>
              </w:rPr>
            </w:pPr>
          </w:p>
        </w:tc>
        <w:tc>
          <w:tcPr>
            <w:tcW w:w="2056" w:type="dxa"/>
            <w:gridSpan w:val="3"/>
            <w:vMerge/>
            <w:shd w:val="clear" w:color="auto" w:fill="FFFFFF"/>
          </w:tcPr>
          <w:p w:rsidR="00A30884" w:rsidRPr="00C560AE" w:rsidRDefault="00A30884" w:rsidP="004D248B">
            <w:pPr>
              <w:widowControl w:val="0"/>
              <w:rPr>
                <w:sz w:val="22"/>
                <w:szCs w:val="22"/>
              </w:rPr>
            </w:pPr>
          </w:p>
        </w:tc>
        <w:tc>
          <w:tcPr>
            <w:tcW w:w="1489" w:type="dxa"/>
            <w:gridSpan w:val="3"/>
            <w:vMerge/>
            <w:shd w:val="clear" w:color="auto" w:fill="FFFFFF"/>
          </w:tcPr>
          <w:p w:rsidR="00A30884" w:rsidRPr="00C560AE" w:rsidRDefault="00A30884" w:rsidP="004D248B">
            <w:pPr>
              <w:jc w:val="center"/>
              <w:rPr>
                <w:b/>
                <w:bCs/>
                <w:sz w:val="22"/>
                <w:szCs w:val="22"/>
              </w:rPr>
            </w:pPr>
          </w:p>
        </w:tc>
        <w:tc>
          <w:tcPr>
            <w:tcW w:w="2265" w:type="dxa"/>
            <w:gridSpan w:val="3"/>
            <w:shd w:val="clear" w:color="auto" w:fill="FFFFFF"/>
          </w:tcPr>
          <w:p w:rsidR="00A30884" w:rsidRPr="00C560AE" w:rsidRDefault="00A30884" w:rsidP="004D248B">
            <w:pPr>
              <w:rPr>
                <w:b/>
                <w:bCs/>
                <w:sz w:val="22"/>
                <w:szCs w:val="22"/>
              </w:rPr>
            </w:pPr>
            <w:r w:rsidRPr="00C560AE">
              <w:rPr>
                <w:b/>
                <w:bCs/>
                <w:sz w:val="22"/>
                <w:szCs w:val="22"/>
              </w:rPr>
              <w:t xml:space="preserve">2 етап – </w:t>
            </w:r>
            <w:r w:rsidRPr="00C560AE">
              <w:rPr>
                <w:bCs/>
                <w:sz w:val="22"/>
                <w:szCs w:val="22"/>
              </w:rPr>
              <w:t>розроблення першої редакції  НПА</w:t>
            </w:r>
            <w:r w:rsidRPr="00C560AE">
              <w:rPr>
                <w:b/>
                <w:bCs/>
                <w:sz w:val="22"/>
                <w:szCs w:val="22"/>
              </w:rPr>
              <w:t xml:space="preserve"> – вересень 2020</w:t>
            </w:r>
          </w:p>
          <w:p w:rsidR="00A30884" w:rsidRPr="00C560AE" w:rsidRDefault="00A30884" w:rsidP="004D248B">
            <w:pPr>
              <w:rPr>
                <w:b/>
                <w:bCs/>
                <w:sz w:val="22"/>
                <w:szCs w:val="22"/>
              </w:rPr>
            </w:pPr>
          </w:p>
        </w:tc>
        <w:tc>
          <w:tcPr>
            <w:tcW w:w="2523" w:type="dxa"/>
            <w:gridSpan w:val="6"/>
            <w:shd w:val="clear" w:color="auto" w:fill="FFFFFF"/>
          </w:tcPr>
          <w:p w:rsidR="00A30884" w:rsidRPr="00C560AE" w:rsidRDefault="00A30884" w:rsidP="004D248B">
            <w:pPr>
              <w:rPr>
                <w:sz w:val="22"/>
                <w:szCs w:val="22"/>
              </w:rPr>
            </w:pPr>
            <w:r w:rsidRPr="00C560AE">
              <w:rPr>
                <w:sz w:val="22"/>
                <w:szCs w:val="22"/>
              </w:rPr>
              <w:t>проект НПА, пояснювальна записка, порівняльна таблиця (за необхідності), зведення відгуків, довідка про розбіжності</w:t>
            </w:r>
          </w:p>
          <w:p w:rsidR="00A30884" w:rsidRPr="00C560AE" w:rsidRDefault="00A30884" w:rsidP="004D248B">
            <w:pPr>
              <w:rPr>
                <w:sz w:val="22"/>
                <w:szCs w:val="22"/>
              </w:rPr>
            </w:pPr>
          </w:p>
        </w:tc>
        <w:tc>
          <w:tcPr>
            <w:tcW w:w="1358" w:type="dxa"/>
            <w:gridSpan w:val="2"/>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4"/>
          <w:wBefore w:w="86" w:type="dxa"/>
          <w:wAfter w:w="320" w:type="dxa"/>
          <w:trHeight w:val="1510"/>
        </w:trPr>
        <w:tc>
          <w:tcPr>
            <w:tcW w:w="789" w:type="dxa"/>
            <w:gridSpan w:val="3"/>
            <w:vMerge/>
            <w:shd w:val="clear" w:color="auto" w:fill="FFFFFF"/>
          </w:tcPr>
          <w:p w:rsidR="00A30884" w:rsidRPr="00C560AE" w:rsidRDefault="00A30884" w:rsidP="004D248B">
            <w:pPr>
              <w:pStyle w:val="24"/>
              <w:spacing w:after="0" w:line="240" w:lineRule="auto"/>
              <w:jc w:val="center"/>
              <w:rPr>
                <w:bCs/>
                <w:sz w:val="22"/>
                <w:szCs w:val="22"/>
              </w:rPr>
            </w:pPr>
          </w:p>
        </w:tc>
        <w:tc>
          <w:tcPr>
            <w:tcW w:w="2370" w:type="dxa"/>
            <w:gridSpan w:val="4"/>
            <w:vMerge/>
            <w:shd w:val="clear" w:color="auto" w:fill="FFFFFF"/>
          </w:tcPr>
          <w:p w:rsidR="00A30884" w:rsidRPr="00C560AE" w:rsidRDefault="00A30884" w:rsidP="004D248B">
            <w:pPr>
              <w:pStyle w:val="a7"/>
              <w:widowControl w:val="0"/>
              <w:spacing w:after="0"/>
              <w:rPr>
                <w:sz w:val="22"/>
                <w:szCs w:val="22"/>
              </w:rPr>
            </w:pPr>
          </w:p>
        </w:tc>
        <w:tc>
          <w:tcPr>
            <w:tcW w:w="2388" w:type="dxa"/>
            <w:gridSpan w:val="2"/>
            <w:vMerge/>
            <w:shd w:val="clear" w:color="auto" w:fill="FFFFFF"/>
          </w:tcPr>
          <w:p w:rsidR="00A30884" w:rsidRPr="00C560AE" w:rsidRDefault="00A30884" w:rsidP="004D248B">
            <w:pPr>
              <w:rPr>
                <w:sz w:val="22"/>
                <w:szCs w:val="22"/>
              </w:rPr>
            </w:pPr>
          </w:p>
        </w:tc>
        <w:tc>
          <w:tcPr>
            <w:tcW w:w="2056" w:type="dxa"/>
            <w:gridSpan w:val="3"/>
            <w:vMerge/>
            <w:shd w:val="clear" w:color="auto" w:fill="FFFFFF"/>
          </w:tcPr>
          <w:p w:rsidR="00A30884" w:rsidRPr="00C560AE" w:rsidRDefault="00A30884" w:rsidP="004D248B">
            <w:pPr>
              <w:widowControl w:val="0"/>
              <w:rPr>
                <w:sz w:val="22"/>
                <w:szCs w:val="22"/>
              </w:rPr>
            </w:pPr>
          </w:p>
        </w:tc>
        <w:tc>
          <w:tcPr>
            <w:tcW w:w="1489" w:type="dxa"/>
            <w:gridSpan w:val="3"/>
            <w:vMerge/>
            <w:shd w:val="clear" w:color="auto" w:fill="FFFFFF"/>
          </w:tcPr>
          <w:p w:rsidR="00A30884" w:rsidRPr="00C560AE" w:rsidRDefault="00A30884" w:rsidP="004D248B">
            <w:pPr>
              <w:jc w:val="center"/>
              <w:rPr>
                <w:b/>
                <w:bCs/>
                <w:sz w:val="22"/>
                <w:szCs w:val="22"/>
              </w:rPr>
            </w:pPr>
          </w:p>
        </w:tc>
        <w:tc>
          <w:tcPr>
            <w:tcW w:w="2265" w:type="dxa"/>
            <w:gridSpan w:val="3"/>
            <w:shd w:val="clear" w:color="auto" w:fill="FFFFFF"/>
          </w:tcPr>
          <w:p w:rsidR="00A30884" w:rsidRPr="00C560AE" w:rsidRDefault="00A30884" w:rsidP="004D248B">
            <w:pPr>
              <w:rPr>
                <w:b/>
                <w:bCs/>
                <w:sz w:val="22"/>
                <w:szCs w:val="22"/>
              </w:rPr>
            </w:pPr>
            <w:r w:rsidRPr="00C560AE">
              <w:rPr>
                <w:b/>
                <w:bCs/>
                <w:sz w:val="22"/>
                <w:szCs w:val="22"/>
              </w:rPr>
              <w:t xml:space="preserve">3 етап – </w:t>
            </w:r>
            <w:r w:rsidRPr="00C560AE">
              <w:rPr>
                <w:bCs/>
                <w:sz w:val="22"/>
                <w:szCs w:val="22"/>
              </w:rPr>
              <w:t>розроблення остаточної редакції НПА</w:t>
            </w:r>
            <w:r w:rsidRPr="00C560AE">
              <w:rPr>
                <w:b/>
                <w:bCs/>
                <w:sz w:val="22"/>
                <w:szCs w:val="22"/>
              </w:rPr>
              <w:t xml:space="preserve"> – березень 2021</w:t>
            </w:r>
          </w:p>
        </w:tc>
        <w:tc>
          <w:tcPr>
            <w:tcW w:w="2523" w:type="dxa"/>
            <w:gridSpan w:val="6"/>
            <w:shd w:val="clear" w:color="auto" w:fill="FFFFFF"/>
          </w:tcPr>
          <w:p w:rsidR="00A30884" w:rsidRPr="00C560AE" w:rsidRDefault="00A30884" w:rsidP="004D248B">
            <w:pPr>
              <w:rPr>
                <w:sz w:val="22"/>
                <w:szCs w:val="22"/>
              </w:rPr>
            </w:pPr>
            <w:r w:rsidRPr="00C560AE">
              <w:rPr>
                <w:sz w:val="22"/>
                <w:szCs w:val="22"/>
              </w:rPr>
              <w:t>проект НПА, пояснювальна записка, порівняльна таблиця (за необхідності), внутрішнє та зовнішнє погодження</w:t>
            </w:r>
          </w:p>
        </w:tc>
        <w:tc>
          <w:tcPr>
            <w:tcW w:w="1358" w:type="dxa"/>
            <w:gridSpan w:val="2"/>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4"/>
          <w:wBefore w:w="86" w:type="dxa"/>
          <w:wAfter w:w="320" w:type="dxa"/>
          <w:trHeight w:val="576"/>
        </w:trPr>
        <w:tc>
          <w:tcPr>
            <w:tcW w:w="789" w:type="dxa"/>
            <w:gridSpan w:val="3"/>
            <w:vMerge/>
            <w:shd w:val="clear" w:color="auto" w:fill="FFFFFF"/>
          </w:tcPr>
          <w:p w:rsidR="00A30884" w:rsidRPr="00C560AE" w:rsidRDefault="00A30884" w:rsidP="004D248B">
            <w:pPr>
              <w:pStyle w:val="24"/>
              <w:spacing w:after="0" w:line="240" w:lineRule="auto"/>
              <w:jc w:val="center"/>
              <w:rPr>
                <w:bCs/>
                <w:sz w:val="22"/>
                <w:szCs w:val="22"/>
              </w:rPr>
            </w:pPr>
          </w:p>
        </w:tc>
        <w:tc>
          <w:tcPr>
            <w:tcW w:w="2370" w:type="dxa"/>
            <w:gridSpan w:val="4"/>
            <w:vMerge/>
            <w:shd w:val="clear" w:color="auto" w:fill="FFFFFF"/>
          </w:tcPr>
          <w:p w:rsidR="00A30884" w:rsidRPr="00C560AE" w:rsidRDefault="00A30884" w:rsidP="004D248B">
            <w:pPr>
              <w:pStyle w:val="a7"/>
              <w:widowControl w:val="0"/>
              <w:spacing w:after="0"/>
              <w:rPr>
                <w:sz w:val="22"/>
                <w:szCs w:val="22"/>
              </w:rPr>
            </w:pPr>
          </w:p>
        </w:tc>
        <w:tc>
          <w:tcPr>
            <w:tcW w:w="2388" w:type="dxa"/>
            <w:gridSpan w:val="2"/>
            <w:vMerge/>
            <w:shd w:val="clear" w:color="auto" w:fill="FFFFFF"/>
          </w:tcPr>
          <w:p w:rsidR="00A30884" w:rsidRPr="00C560AE" w:rsidRDefault="00A30884" w:rsidP="004D248B">
            <w:pPr>
              <w:rPr>
                <w:sz w:val="22"/>
                <w:szCs w:val="22"/>
              </w:rPr>
            </w:pPr>
          </w:p>
        </w:tc>
        <w:tc>
          <w:tcPr>
            <w:tcW w:w="2056" w:type="dxa"/>
            <w:gridSpan w:val="3"/>
            <w:vMerge/>
            <w:shd w:val="clear" w:color="auto" w:fill="FFFFFF"/>
          </w:tcPr>
          <w:p w:rsidR="00A30884" w:rsidRPr="00C560AE" w:rsidRDefault="00A30884" w:rsidP="004D248B">
            <w:pPr>
              <w:widowControl w:val="0"/>
              <w:rPr>
                <w:sz w:val="22"/>
                <w:szCs w:val="22"/>
              </w:rPr>
            </w:pPr>
          </w:p>
        </w:tc>
        <w:tc>
          <w:tcPr>
            <w:tcW w:w="1489" w:type="dxa"/>
            <w:gridSpan w:val="3"/>
            <w:vMerge/>
            <w:shd w:val="clear" w:color="auto" w:fill="FFFFFF"/>
          </w:tcPr>
          <w:p w:rsidR="00A30884" w:rsidRPr="00C560AE" w:rsidRDefault="00A30884" w:rsidP="004D248B">
            <w:pPr>
              <w:jc w:val="center"/>
              <w:rPr>
                <w:b/>
                <w:bCs/>
                <w:sz w:val="22"/>
                <w:szCs w:val="22"/>
              </w:rPr>
            </w:pPr>
          </w:p>
        </w:tc>
        <w:tc>
          <w:tcPr>
            <w:tcW w:w="2265" w:type="dxa"/>
            <w:gridSpan w:val="3"/>
            <w:shd w:val="clear" w:color="auto" w:fill="FFFFFF"/>
          </w:tcPr>
          <w:p w:rsidR="00A30884" w:rsidRPr="00C560AE" w:rsidRDefault="00A30884" w:rsidP="004D248B">
            <w:pPr>
              <w:rPr>
                <w:b/>
                <w:bCs/>
                <w:sz w:val="22"/>
                <w:szCs w:val="22"/>
              </w:rPr>
            </w:pPr>
            <w:r w:rsidRPr="00C560AE">
              <w:rPr>
                <w:b/>
                <w:bCs/>
                <w:sz w:val="22"/>
                <w:szCs w:val="22"/>
              </w:rPr>
              <w:t xml:space="preserve">4 етап –  </w:t>
            </w:r>
            <w:r w:rsidRPr="00C560AE">
              <w:rPr>
                <w:bCs/>
                <w:sz w:val="22"/>
                <w:szCs w:val="22"/>
              </w:rPr>
              <w:t>подання НПА до Мін’юсту на державну реєстрацію</w:t>
            </w:r>
            <w:r w:rsidRPr="00C560AE">
              <w:rPr>
                <w:b/>
                <w:bCs/>
                <w:sz w:val="22"/>
                <w:szCs w:val="22"/>
              </w:rPr>
              <w:t xml:space="preserve"> –  жовтень 2021</w:t>
            </w:r>
          </w:p>
        </w:tc>
        <w:tc>
          <w:tcPr>
            <w:tcW w:w="2523" w:type="dxa"/>
            <w:gridSpan w:val="6"/>
            <w:shd w:val="clear" w:color="auto" w:fill="FFFFFF"/>
          </w:tcPr>
          <w:p w:rsidR="00A30884" w:rsidRPr="00C560AE" w:rsidRDefault="00A30884" w:rsidP="004D248B">
            <w:pPr>
              <w:rPr>
                <w:sz w:val="22"/>
                <w:szCs w:val="22"/>
              </w:rPr>
            </w:pPr>
            <w:r w:rsidRPr="00C560AE">
              <w:rPr>
                <w:sz w:val="22"/>
                <w:szCs w:val="22"/>
              </w:rPr>
              <w:t>пакет документів для подання НПА у Мін’юст</w:t>
            </w:r>
          </w:p>
          <w:p w:rsidR="00A30884" w:rsidRPr="00C560AE" w:rsidRDefault="00A30884" w:rsidP="004D248B">
            <w:pPr>
              <w:rPr>
                <w:sz w:val="22"/>
                <w:szCs w:val="22"/>
              </w:rPr>
            </w:pPr>
          </w:p>
        </w:tc>
        <w:tc>
          <w:tcPr>
            <w:tcW w:w="1358" w:type="dxa"/>
            <w:gridSpan w:val="2"/>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4"/>
          <w:wBefore w:w="86" w:type="dxa"/>
          <w:wAfter w:w="320" w:type="dxa"/>
          <w:trHeight w:val="211"/>
        </w:trPr>
        <w:tc>
          <w:tcPr>
            <w:tcW w:w="789" w:type="dxa"/>
            <w:gridSpan w:val="3"/>
            <w:vMerge w:val="restart"/>
            <w:shd w:val="clear" w:color="auto" w:fill="FFFFFF"/>
          </w:tcPr>
          <w:p w:rsidR="00A30884" w:rsidRPr="00C560AE" w:rsidRDefault="00A30884" w:rsidP="004D248B">
            <w:pPr>
              <w:pStyle w:val="24"/>
              <w:spacing w:after="0" w:line="240" w:lineRule="auto"/>
              <w:jc w:val="center"/>
              <w:rPr>
                <w:bCs/>
                <w:sz w:val="22"/>
                <w:szCs w:val="22"/>
              </w:rPr>
            </w:pPr>
            <w:r w:rsidRPr="00C560AE">
              <w:rPr>
                <w:bCs/>
                <w:sz w:val="22"/>
                <w:szCs w:val="22"/>
              </w:rPr>
              <w:t>3.15</w:t>
            </w:r>
          </w:p>
        </w:tc>
        <w:tc>
          <w:tcPr>
            <w:tcW w:w="2370" w:type="dxa"/>
            <w:gridSpan w:val="4"/>
            <w:vMerge w:val="restart"/>
            <w:shd w:val="clear" w:color="auto" w:fill="FFFFFF"/>
          </w:tcPr>
          <w:p w:rsidR="00A30884" w:rsidRPr="00C560AE" w:rsidRDefault="00A30884" w:rsidP="004D248B">
            <w:pPr>
              <w:pStyle w:val="a7"/>
              <w:widowControl w:val="0"/>
              <w:spacing w:after="0"/>
              <w:ind w:left="0"/>
              <w:rPr>
                <w:sz w:val="22"/>
                <w:szCs w:val="22"/>
              </w:rPr>
            </w:pPr>
            <w:r w:rsidRPr="00C560AE">
              <w:rPr>
                <w:sz w:val="22"/>
                <w:szCs w:val="22"/>
              </w:rPr>
              <w:t>Перегляд «</w:t>
            </w:r>
            <w:r w:rsidRPr="00C560AE">
              <w:rPr>
                <w:snapToGrid w:val="0"/>
                <w:sz w:val="22"/>
                <w:szCs w:val="22"/>
              </w:rPr>
              <w:t xml:space="preserve">Порядку звільнення радіоактивних матеріалів від регулюючого контролю у рамках практичної діяльності», </w:t>
            </w:r>
            <w:r>
              <w:rPr>
                <w:snapToGrid w:val="0"/>
                <w:sz w:val="22"/>
                <w:szCs w:val="22"/>
              </w:rPr>
              <w:t xml:space="preserve">затвердженого </w:t>
            </w:r>
            <w:r w:rsidRPr="00C560AE">
              <w:rPr>
                <w:snapToGrid w:val="0"/>
                <w:sz w:val="22"/>
                <w:szCs w:val="22"/>
              </w:rPr>
              <w:t>наказ</w:t>
            </w:r>
            <w:r>
              <w:rPr>
                <w:snapToGrid w:val="0"/>
                <w:sz w:val="22"/>
                <w:szCs w:val="22"/>
              </w:rPr>
              <w:t>ом</w:t>
            </w:r>
            <w:r w:rsidRPr="00C560AE">
              <w:rPr>
                <w:snapToGrid w:val="0"/>
                <w:sz w:val="22"/>
                <w:szCs w:val="22"/>
              </w:rPr>
              <w:t xml:space="preserve"> </w:t>
            </w:r>
            <w:proofErr w:type="spellStart"/>
            <w:r w:rsidRPr="00C560AE">
              <w:rPr>
                <w:snapToGrid w:val="0"/>
                <w:sz w:val="22"/>
                <w:szCs w:val="22"/>
              </w:rPr>
              <w:t>Держатомрегулювання</w:t>
            </w:r>
            <w:proofErr w:type="spellEnd"/>
            <w:r w:rsidRPr="00C560AE">
              <w:rPr>
                <w:snapToGrid w:val="0"/>
                <w:sz w:val="22"/>
                <w:szCs w:val="22"/>
              </w:rPr>
              <w:t xml:space="preserve"> від 01 липня 2010 року № 84, зареєстрованого  в Мінюсті 20 серпня 2010 року за № 718/18013»</w:t>
            </w:r>
          </w:p>
        </w:tc>
        <w:tc>
          <w:tcPr>
            <w:tcW w:w="2388" w:type="dxa"/>
            <w:gridSpan w:val="2"/>
            <w:vMerge w:val="restart"/>
            <w:shd w:val="clear" w:color="auto" w:fill="FFFFFF"/>
          </w:tcPr>
          <w:p w:rsidR="00A30884" w:rsidRPr="00C560AE" w:rsidRDefault="00A30884" w:rsidP="004D248B">
            <w:pPr>
              <w:rPr>
                <w:sz w:val="22"/>
                <w:szCs w:val="22"/>
              </w:rPr>
            </w:pPr>
            <w:r w:rsidRPr="00C560AE">
              <w:rPr>
                <w:sz w:val="22"/>
                <w:szCs w:val="22"/>
              </w:rPr>
              <w:t>Необхідність удосконалення законодавства</w:t>
            </w:r>
          </w:p>
        </w:tc>
        <w:tc>
          <w:tcPr>
            <w:tcW w:w="2056" w:type="dxa"/>
            <w:gridSpan w:val="3"/>
            <w:vMerge w:val="restart"/>
            <w:shd w:val="clear" w:color="auto" w:fill="FFFFFF"/>
          </w:tcPr>
          <w:p w:rsidR="00A30884" w:rsidRPr="00C560AE" w:rsidRDefault="00A30884" w:rsidP="004D248B">
            <w:pPr>
              <w:pStyle w:val="1"/>
              <w:keepNext w:val="0"/>
              <w:widowControl w:val="0"/>
              <w:jc w:val="left"/>
              <w:rPr>
                <w:bCs/>
                <w:sz w:val="22"/>
                <w:szCs w:val="22"/>
              </w:rPr>
            </w:pPr>
            <w:r w:rsidRPr="00C560AE">
              <w:rPr>
                <w:sz w:val="22"/>
                <w:szCs w:val="22"/>
              </w:rPr>
              <w:t>УРАВ</w:t>
            </w:r>
            <w:r w:rsidRPr="00C560AE">
              <w:rPr>
                <w:bCs/>
                <w:sz w:val="22"/>
                <w:szCs w:val="22"/>
              </w:rPr>
              <w:t xml:space="preserve"> </w:t>
            </w:r>
          </w:p>
          <w:p w:rsidR="00A30884" w:rsidRPr="00C560AE" w:rsidRDefault="00A30884" w:rsidP="004D248B">
            <w:pPr>
              <w:pStyle w:val="1"/>
              <w:keepNext w:val="0"/>
              <w:widowControl w:val="0"/>
              <w:jc w:val="left"/>
              <w:rPr>
                <w:b/>
                <w:bCs/>
                <w:sz w:val="22"/>
                <w:szCs w:val="22"/>
              </w:rPr>
            </w:pPr>
            <w:r w:rsidRPr="00C560AE">
              <w:rPr>
                <w:b/>
                <w:bCs/>
                <w:sz w:val="22"/>
                <w:szCs w:val="22"/>
              </w:rPr>
              <w:t>(Новікова Ю.С.)</w:t>
            </w:r>
          </w:p>
          <w:p w:rsidR="00A30884" w:rsidRDefault="00A30884" w:rsidP="004D248B">
            <w:pPr>
              <w:widowControl w:val="0"/>
              <w:rPr>
                <w:b/>
                <w:sz w:val="22"/>
                <w:szCs w:val="22"/>
              </w:rPr>
            </w:pPr>
          </w:p>
          <w:p w:rsidR="00A30884" w:rsidRDefault="00A30884" w:rsidP="004D248B">
            <w:pPr>
              <w:widowControl w:val="0"/>
              <w:rPr>
                <w:b/>
                <w:sz w:val="22"/>
                <w:szCs w:val="22"/>
              </w:rPr>
            </w:pPr>
            <w:r w:rsidRPr="001B0A56">
              <w:rPr>
                <w:b/>
                <w:sz w:val="22"/>
                <w:szCs w:val="22"/>
              </w:rPr>
              <w:t>ДНТЦ ЯРБ</w:t>
            </w:r>
          </w:p>
          <w:p w:rsidR="00A30884" w:rsidRPr="00C560AE" w:rsidRDefault="00A30884" w:rsidP="004D248B">
            <w:pPr>
              <w:widowControl w:val="0"/>
              <w:rPr>
                <w:sz w:val="22"/>
                <w:szCs w:val="22"/>
              </w:rPr>
            </w:pPr>
            <w:r w:rsidRPr="00C560AE">
              <w:rPr>
                <w:bCs/>
                <w:sz w:val="22"/>
                <w:szCs w:val="22"/>
              </w:rPr>
              <w:t>(</w:t>
            </w:r>
            <w:proofErr w:type="spellStart"/>
            <w:r w:rsidRPr="00C560AE">
              <w:rPr>
                <w:bCs/>
                <w:sz w:val="22"/>
                <w:szCs w:val="22"/>
              </w:rPr>
              <w:t>Кондратьєв</w:t>
            </w:r>
            <w:proofErr w:type="spellEnd"/>
            <w:r w:rsidRPr="00C560AE">
              <w:rPr>
                <w:bCs/>
                <w:sz w:val="22"/>
                <w:szCs w:val="22"/>
              </w:rPr>
              <w:t xml:space="preserve"> С.М.)</w:t>
            </w:r>
          </w:p>
        </w:tc>
        <w:tc>
          <w:tcPr>
            <w:tcW w:w="1489" w:type="dxa"/>
            <w:gridSpan w:val="3"/>
            <w:vMerge w:val="restart"/>
            <w:shd w:val="clear" w:color="auto" w:fill="FFFFFF"/>
          </w:tcPr>
          <w:p w:rsidR="00A30884" w:rsidRPr="00C560AE" w:rsidRDefault="00A30884" w:rsidP="004D248B">
            <w:pPr>
              <w:widowControl w:val="0"/>
              <w:rPr>
                <w:sz w:val="22"/>
                <w:szCs w:val="22"/>
              </w:rPr>
            </w:pPr>
          </w:p>
        </w:tc>
        <w:tc>
          <w:tcPr>
            <w:tcW w:w="2265" w:type="dxa"/>
            <w:gridSpan w:val="3"/>
            <w:shd w:val="clear" w:color="auto" w:fill="FFFFFF"/>
          </w:tcPr>
          <w:p w:rsidR="00A30884" w:rsidRPr="00C560AE" w:rsidRDefault="00A30884" w:rsidP="004D248B">
            <w:pPr>
              <w:jc w:val="center"/>
              <w:rPr>
                <w:b/>
                <w:bCs/>
                <w:sz w:val="22"/>
                <w:szCs w:val="22"/>
                <w:highlight w:val="red"/>
              </w:rPr>
            </w:pPr>
            <w:r w:rsidRPr="00C560AE">
              <w:rPr>
                <w:b/>
                <w:bCs/>
                <w:sz w:val="22"/>
                <w:szCs w:val="22"/>
              </w:rPr>
              <w:t>2020</w:t>
            </w:r>
            <w:r>
              <w:rPr>
                <w:b/>
                <w:bCs/>
                <w:sz w:val="22"/>
                <w:szCs w:val="22"/>
              </w:rPr>
              <w:t xml:space="preserve"> -2021</w:t>
            </w:r>
          </w:p>
        </w:tc>
        <w:tc>
          <w:tcPr>
            <w:tcW w:w="2523" w:type="dxa"/>
            <w:gridSpan w:val="6"/>
            <w:shd w:val="clear" w:color="auto" w:fill="FFFFFF"/>
          </w:tcPr>
          <w:p w:rsidR="00A30884" w:rsidRPr="00C560AE" w:rsidRDefault="00A30884" w:rsidP="004D248B">
            <w:pPr>
              <w:jc w:val="center"/>
              <w:rPr>
                <w:b/>
                <w:bCs/>
                <w:sz w:val="22"/>
                <w:szCs w:val="22"/>
                <w:highlight w:val="red"/>
              </w:rPr>
            </w:pPr>
          </w:p>
        </w:tc>
        <w:tc>
          <w:tcPr>
            <w:tcW w:w="1358" w:type="dxa"/>
            <w:gridSpan w:val="2"/>
            <w:shd w:val="clear" w:color="auto" w:fill="FFFFFF"/>
          </w:tcPr>
          <w:p w:rsidR="00A30884" w:rsidRPr="00C560AE" w:rsidRDefault="00A30884" w:rsidP="004D248B">
            <w:pPr>
              <w:jc w:val="center"/>
              <w:rPr>
                <w:b/>
                <w:bCs/>
                <w:sz w:val="22"/>
                <w:szCs w:val="22"/>
                <w:highlight w:val="red"/>
              </w:rPr>
            </w:pPr>
          </w:p>
        </w:tc>
      </w:tr>
      <w:tr w:rsidR="00A30884" w:rsidRPr="00C560AE" w:rsidTr="00F9507E">
        <w:trPr>
          <w:gridBefore w:val="1"/>
          <w:gridAfter w:val="4"/>
          <w:wBefore w:w="86" w:type="dxa"/>
          <w:wAfter w:w="320" w:type="dxa"/>
          <w:trHeight w:val="211"/>
        </w:trPr>
        <w:tc>
          <w:tcPr>
            <w:tcW w:w="789"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2370" w:type="dxa"/>
            <w:gridSpan w:val="4"/>
            <w:vMerge/>
            <w:shd w:val="clear" w:color="auto" w:fill="FFFFFF"/>
          </w:tcPr>
          <w:p w:rsidR="00A30884" w:rsidRPr="00C560AE" w:rsidRDefault="00A30884" w:rsidP="004D248B">
            <w:pPr>
              <w:pStyle w:val="a7"/>
              <w:widowControl w:val="0"/>
              <w:spacing w:after="0"/>
              <w:ind w:left="0"/>
              <w:rPr>
                <w:sz w:val="22"/>
                <w:szCs w:val="22"/>
              </w:rPr>
            </w:pPr>
          </w:p>
        </w:tc>
        <w:tc>
          <w:tcPr>
            <w:tcW w:w="2388" w:type="dxa"/>
            <w:gridSpan w:val="2"/>
            <w:vMerge/>
            <w:shd w:val="clear" w:color="auto" w:fill="FFFFFF"/>
          </w:tcPr>
          <w:p w:rsidR="00A30884" w:rsidRPr="00C560AE" w:rsidRDefault="00A30884" w:rsidP="004D248B">
            <w:pPr>
              <w:rPr>
                <w:sz w:val="22"/>
                <w:szCs w:val="22"/>
              </w:rPr>
            </w:pPr>
          </w:p>
        </w:tc>
        <w:tc>
          <w:tcPr>
            <w:tcW w:w="2056" w:type="dxa"/>
            <w:gridSpan w:val="3"/>
            <w:vMerge/>
            <w:shd w:val="clear" w:color="auto" w:fill="FFFFFF"/>
          </w:tcPr>
          <w:p w:rsidR="00A30884" w:rsidRPr="00C560AE" w:rsidRDefault="00A30884" w:rsidP="004D248B">
            <w:pPr>
              <w:pStyle w:val="1"/>
              <w:keepNext w:val="0"/>
              <w:widowControl w:val="0"/>
              <w:jc w:val="left"/>
              <w:rPr>
                <w:b/>
                <w:sz w:val="22"/>
                <w:szCs w:val="22"/>
              </w:rPr>
            </w:pPr>
          </w:p>
        </w:tc>
        <w:tc>
          <w:tcPr>
            <w:tcW w:w="1489" w:type="dxa"/>
            <w:gridSpan w:val="3"/>
            <w:vMerge/>
            <w:shd w:val="clear" w:color="auto" w:fill="FFFFFF"/>
          </w:tcPr>
          <w:p w:rsidR="00A30884" w:rsidRPr="00C560AE" w:rsidRDefault="00A30884" w:rsidP="004D248B">
            <w:pPr>
              <w:widowControl w:val="0"/>
              <w:rPr>
                <w:sz w:val="22"/>
                <w:szCs w:val="22"/>
              </w:rPr>
            </w:pPr>
          </w:p>
        </w:tc>
        <w:tc>
          <w:tcPr>
            <w:tcW w:w="2265" w:type="dxa"/>
            <w:gridSpan w:val="3"/>
            <w:shd w:val="clear" w:color="auto" w:fill="FFFFFF"/>
          </w:tcPr>
          <w:p w:rsidR="00A30884" w:rsidRPr="00C560AE" w:rsidRDefault="00A30884" w:rsidP="004D248B">
            <w:pPr>
              <w:rPr>
                <w:b/>
                <w:bCs/>
                <w:sz w:val="22"/>
                <w:szCs w:val="22"/>
                <w:highlight w:val="red"/>
              </w:rPr>
            </w:pPr>
            <w:r w:rsidRPr="00C560AE">
              <w:rPr>
                <w:b/>
                <w:sz w:val="22"/>
                <w:szCs w:val="22"/>
              </w:rPr>
              <w:t>1 етап</w:t>
            </w:r>
            <w:r w:rsidRPr="00C560AE">
              <w:rPr>
                <w:sz w:val="22"/>
                <w:szCs w:val="22"/>
              </w:rPr>
              <w:t xml:space="preserve"> - розроблення технічного завдання (далі –ТЗ) – </w:t>
            </w:r>
            <w:r>
              <w:rPr>
                <w:b/>
                <w:sz w:val="22"/>
                <w:szCs w:val="22"/>
              </w:rPr>
              <w:t>вересень</w:t>
            </w:r>
            <w:r w:rsidRPr="00C560AE">
              <w:rPr>
                <w:b/>
                <w:sz w:val="22"/>
                <w:szCs w:val="22"/>
              </w:rPr>
              <w:t xml:space="preserve"> 2020</w:t>
            </w:r>
          </w:p>
        </w:tc>
        <w:tc>
          <w:tcPr>
            <w:tcW w:w="2523" w:type="dxa"/>
            <w:gridSpan w:val="6"/>
            <w:shd w:val="clear" w:color="auto" w:fill="FFFFFF"/>
          </w:tcPr>
          <w:p w:rsidR="00A30884" w:rsidRPr="00C560AE" w:rsidRDefault="00A30884" w:rsidP="004D248B">
            <w:pPr>
              <w:jc w:val="center"/>
              <w:rPr>
                <w:b/>
                <w:bCs/>
                <w:sz w:val="22"/>
                <w:szCs w:val="22"/>
                <w:highlight w:val="red"/>
              </w:rPr>
            </w:pPr>
            <w:r w:rsidRPr="00C560AE">
              <w:rPr>
                <w:sz w:val="22"/>
                <w:szCs w:val="22"/>
              </w:rPr>
              <w:t>затвердження технічного завдання</w:t>
            </w:r>
          </w:p>
        </w:tc>
        <w:tc>
          <w:tcPr>
            <w:tcW w:w="1358" w:type="dxa"/>
            <w:gridSpan w:val="2"/>
            <w:shd w:val="clear" w:color="auto" w:fill="FFFFFF"/>
          </w:tcPr>
          <w:p w:rsidR="00A30884" w:rsidRPr="00C560AE" w:rsidRDefault="00A30884" w:rsidP="004D248B">
            <w:pPr>
              <w:jc w:val="center"/>
              <w:rPr>
                <w:b/>
                <w:bCs/>
                <w:sz w:val="22"/>
                <w:szCs w:val="22"/>
                <w:highlight w:val="red"/>
              </w:rPr>
            </w:pPr>
          </w:p>
        </w:tc>
      </w:tr>
      <w:tr w:rsidR="00A30884" w:rsidRPr="00C560AE" w:rsidTr="00F9507E">
        <w:trPr>
          <w:gridBefore w:val="1"/>
          <w:gridAfter w:val="4"/>
          <w:wBefore w:w="86" w:type="dxa"/>
          <w:wAfter w:w="320" w:type="dxa"/>
          <w:trHeight w:val="1065"/>
        </w:trPr>
        <w:tc>
          <w:tcPr>
            <w:tcW w:w="789"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2370" w:type="dxa"/>
            <w:gridSpan w:val="4"/>
            <w:vMerge/>
            <w:shd w:val="clear" w:color="auto" w:fill="FFFFFF"/>
          </w:tcPr>
          <w:p w:rsidR="00A30884" w:rsidRPr="00C560AE" w:rsidRDefault="00A30884" w:rsidP="004D248B">
            <w:pPr>
              <w:pStyle w:val="a7"/>
              <w:widowControl w:val="0"/>
              <w:spacing w:after="0"/>
              <w:ind w:left="0"/>
              <w:rPr>
                <w:sz w:val="22"/>
                <w:szCs w:val="22"/>
              </w:rPr>
            </w:pPr>
          </w:p>
        </w:tc>
        <w:tc>
          <w:tcPr>
            <w:tcW w:w="2388" w:type="dxa"/>
            <w:gridSpan w:val="2"/>
            <w:vMerge/>
            <w:shd w:val="clear" w:color="auto" w:fill="FFFFFF"/>
          </w:tcPr>
          <w:p w:rsidR="00A30884" w:rsidRPr="00C560AE" w:rsidRDefault="00A30884" w:rsidP="004D248B">
            <w:pPr>
              <w:rPr>
                <w:sz w:val="22"/>
                <w:szCs w:val="22"/>
              </w:rPr>
            </w:pPr>
          </w:p>
        </w:tc>
        <w:tc>
          <w:tcPr>
            <w:tcW w:w="2056" w:type="dxa"/>
            <w:gridSpan w:val="3"/>
            <w:vMerge/>
            <w:shd w:val="clear" w:color="auto" w:fill="FFFFFF"/>
          </w:tcPr>
          <w:p w:rsidR="00A30884" w:rsidRPr="00C560AE" w:rsidRDefault="00A30884" w:rsidP="004D248B">
            <w:pPr>
              <w:pStyle w:val="1"/>
              <w:keepNext w:val="0"/>
              <w:widowControl w:val="0"/>
              <w:jc w:val="left"/>
              <w:rPr>
                <w:b/>
                <w:sz w:val="22"/>
                <w:szCs w:val="22"/>
              </w:rPr>
            </w:pPr>
          </w:p>
        </w:tc>
        <w:tc>
          <w:tcPr>
            <w:tcW w:w="1489" w:type="dxa"/>
            <w:gridSpan w:val="3"/>
            <w:vMerge/>
            <w:shd w:val="clear" w:color="auto" w:fill="FFFFFF"/>
          </w:tcPr>
          <w:p w:rsidR="00A30884" w:rsidRPr="00C560AE" w:rsidRDefault="00A30884" w:rsidP="004D248B">
            <w:pPr>
              <w:widowControl w:val="0"/>
              <w:rPr>
                <w:b/>
                <w:sz w:val="22"/>
                <w:szCs w:val="22"/>
              </w:rPr>
            </w:pPr>
          </w:p>
        </w:tc>
        <w:tc>
          <w:tcPr>
            <w:tcW w:w="2265" w:type="dxa"/>
            <w:gridSpan w:val="3"/>
            <w:shd w:val="clear" w:color="auto" w:fill="FFFFFF"/>
          </w:tcPr>
          <w:p w:rsidR="00A30884" w:rsidRPr="00C560AE" w:rsidRDefault="00A30884" w:rsidP="004D248B">
            <w:pPr>
              <w:pStyle w:val="24"/>
              <w:spacing w:after="0" w:line="240" w:lineRule="auto"/>
              <w:rPr>
                <w:b/>
                <w:sz w:val="22"/>
                <w:szCs w:val="22"/>
              </w:rPr>
            </w:pPr>
            <w:r w:rsidRPr="00C560AE">
              <w:rPr>
                <w:b/>
                <w:bCs/>
                <w:sz w:val="22"/>
                <w:szCs w:val="22"/>
              </w:rPr>
              <w:t>2 етап</w:t>
            </w:r>
            <w:r w:rsidRPr="00C560AE">
              <w:rPr>
                <w:sz w:val="22"/>
                <w:szCs w:val="22"/>
              </w:rPr>
              <w:t xml:space="preserve"> - розроблення першої редакції  НПА –</w:t>
            </w:r>
            <w:r w:rsidRPr="00C560AE">
              <w:rPr>
                <w:b/>
                <w:bCs/>
                <w:sz w:val="22"/>
                <w:szCs w:val="22"/>
              </w:rPr>
              <w:t xml:space="preserve"> </w:t>
            </w:r>
            <w:r w:rsidRPr="00C560AE">
              <w:rPr>
                <w:sz w:val="22"/>
                <w:szCs w:val="22"/>
              </w:rPr>
              <w:t xml:space="preserve"> строк виконання буде визначений в ТЗ</w:t>
            </w:r>
          </w:p>
        </w:tc>
        <w:tc>
          <w:tcPr>
            <w:tcW w:w="2523" w:type="dxa"/>
            <w:gridSpan w:val="6"/>
            <w:shd w:val="clear" w:color="auto" w:fill="FFFFFF"/>
          </w:tcPr>
          <w:p w:rsidR="00A30884" w:rsidRPr="00C560AE" w:rsidRDefault="00A30884" w:rsidP="004D248B">
            <w:pPr>
              <w:pStyle w:val="24"/>
              <w:spacing w:after="0" w:line="240" w:lineRule="auto"/>
              <w:rPr>
                <w:b/>
                <w:sz w:val="22"/>
                <w:szCs w:val="22"/>
              </w:rPr>
            </w:pPr>
            <w:r w:rsidRPr="00C560AE">
              <w:rPr>
                <w:sz w:val="22"/>
                <w:szCs w:val="22"/>
              </w:rPr>
              <w:t>проект НПА, пояснювальна записка, порівняльна таблиця (при необхідності), зведення відгуків, довідка про розбіжності</w:t>
            </w:r>
          </w:p>
        </w:tc>
        <w:tc>
          <w:tcPr>
            <w:tcW w:w="1358" w:type="dxa"/>
            <w:gridSpan w:val="2"/>
            <w:shd w:val="clear" w:color="auto" w:fill="FFFFFF"/>
          </w:tcPr>
          <w:p w:rsidR="00A30884" w:rsidRPr="00C560AE" w:rsidRDefault="00A30884" w:rsidP="004D248B">
            <w:pPr>
              <w:jc w:val="center"/>
              <w:rPr>
                <w:b/>
                <w:bCs/>
                <w:sz w:val="22"/>
                <w:szCs w:val="22"/>
                <w:highlight w:val="red"/>
              </w:rPr>
            </w:pPr>
          </w:p>
        </w:tc>
      </w:tr>
      <w:tr w:rsidR="00A30884" w:rsidRPr="00C560AE" w:rsidTr="00F9507E">
        <w:trPr>
          <w:gridBefore w:val="1"/>
          <w:gridAfter w:val="4"/>
          <w:wBefore w:w="86" w:type="dxa"/>
          <w:wAfter w:w="320" w:type="dxa"/>
          <w:trHeight w:val="1065"/>
        </w:trPr>
        <w:tc>
          <w:tcPr>
            <w:tcW w:w="789"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2370" w:type="dxa"/>
            <w:gridSpan w:val="4"/>
            <w:vMerge/>
            <w:shd w:val="clear" w:color="auto" w:fill="FFFFFF"/>
          </w:tcPr>
          <w:p w:rsidR="00A30884" w:rsidRPr="00C560AE" w:rsidRDefault="00A30884" w:rsidP="004D248B">
            <w:pPr>
              <w:pStyle w:val="a7"/>
              <w:widowControl w:val="0"/>
              <w:spacing w:after="0"/>
              <w:ind w:left="0"/>
              <w:rPr>
                <w:sz w:val="22"/>
                <w:szCs w:val="22"/>
              </w:rPr>
            </w:pPr>
          </w:p>
        </w:tc>
        <w:tc>
          <w:tcPr>
            <w:tcW w:w="2388" w:type="dxa"/>
            <w:gridSpan w:val="2"/>
            <w:vMerge/>
            <w:shd w:val="clear" w:color="auto" w:fill="FFFFFF"/>
          </w:tcPr>
          <w:p w:rsidR="00A30884" w:rsidRPr="00C560AE" w:rsidRDefault="00A30884" w:rsidP="004D248B">
            <w:pPr>
              <w:rPr>
                <w:sz w:val="22"/>
                <w:szCs w:val="22"/>
              </w:rPr>
            </w:pPr>
          </w:p>
        </w:tc>
        <w:tc>
          <w:tcPr>
            <w:tcW w:w="2056" w:type="dxa"/>
            <w:gridSpan w:val="3"/>
            <w:vMerge/>
            <w:shd w:val="clear" w:color="auto" w:fill="FFFFFF"/>
          </w:tcPr>
          <w:p w:rsidR="00A30884" w:rsidRPr="00C560AE" w:rsidRDefault="00A30884" w:rsidP="004D248B">
            <w:pPr>
              <w:pStyle w:val="1"/>
              <w:keepNext w:val="0"/>
              <w:widowControl w:val="0"/>
              <w:jc w:val="left"/>
              <w:rPr>
                <w:b/>
                <w:sz w:val="22"/>
                <w:szCs w:val="22"/>
              </w:rPr>
            </w:pPr>
          </w:p>
        </w:tc>
        <w:tc>
          <w:tcPr>
            <w:tcW w:w="1489" w:type="dxa"/>
            <w:gridSpan w:val="3"/>
            <w:vMerge/>
            <w:shd w:val="clear" w:color="auto" w:fill="FFFFFF"/>
          </w:tcPr>
          <w:p w:rsidR="00A30884" w:rsidRPr="00C560AE" w:rsidRDefault="00A30884" w:rsidP="004D248B">
            <w:pPr>
              <w:widowControl w:val="0"/>
              <w:rPr>
                <w:b/>
                <w:sz w:val="22"/>
                <w:szCs w:val="22"/>
              </w:rPr>
            </w:pPr>
          </w:p>
        </w:tc>
        <w:tc>
          <w:tcPr>
            <w:tcW w:w="2265" w:type="dxa"/>
            <w:gridSpan w:val="3"/>
            <w:shd w:val="clear" w:color="auto" w:fill="FFFFFF"/>
          </w:tcPr>
          <w:p w:rsidR="00A30884" w:rsidRPr="00C560AE" w:rsidRDefault="00A30884" w:rsidP="004D248B">
            <w:pPr>
              <w:pStyle w:val="24"/>
              <w:spacing w:after="0" w:line="240" w:lineRule="auto"/>
              <w:rPr>
                <w:sz w:val="22"/>
                <w:szCs w:val="22"/>
              </w:rPr>
            </w:pPr>
            <w:r w:rsidRPr="00C560AE">
              <w:rPr>
                <w:b/>
                <w:bCs/>
                <w:sz w:val="22"/>
                <w:szCs w:val="22"/>
              </w:rPr>
              <w:t>3 етап</w:t>
            </w:r>
            <w:r w:rsidRPr="00C560AE">
              <w:rPr>
                <w:sz w:val="22"/>
                <w:szCs w:val="22"/>
              </w:rPr>
              <w:t xml:space="preserve"> - розроблення остаточної редакції НПА – строк виконання буде визначений в ТЗ</w:t>
            </w:r>
          </w:p>
        </w:tc>
        <w:tc>
          <w:tcPr>
            <w:tcW w:w="2523" w:type="dxa"/>
            <w:gridSpan w:val="6"/>
            <w:shd w:val="clear" w:color="auto" w:fill="FFFFFF"/>
          </w:tcPr>
          <w:p w:rsidR="00A30884" w:rsidRPr="00C560AE" w:rsidRDefault="00A30884" w:rsidP="004D248B">
            <w:pPr>
              <w:pStyle w:val="24"/>
              <w:spacing w:after="0" w:line="240" w:lineRule="auto"/>
              <w:rPr>
                <w:sz w:val="22"/>
                <w:szCs w:val="22"/>
              </w:rPr>
            </w:pPr>
            <w:r w:rsidRPr="00C560AE">
              <w:rPr>
                <w:sz w:val="22"/>
                <w:szCs w:val="22"/>
              </w:rPr>
              <w:t>проект НПА, пояснювальна записка, порівняльна таблиця (при необхідності), внутрішнє та зовнішнє погодження</w:t>
            </w:r>
          </w:p>
        </w:tc>
        <w:tc>
          <w:tcPr>
            <w:tcW w:w="1358" w:type="dxa"/>
            <w:gridSpan w:val="2"/>
            <w:shd w:val="clear" w:color="auto" w:fill="FFFFFF"/>
          </w:tcPr>
          <w:p w:rsidR="00A30884" w:rsidRPr="00C560AE" w:rsidRDefault="00A30884" w:rsidP="004D248B">
            <w:pPr>
              <w:jc w:val="center"/>
              <w:rPr>
                <w:b/>
                <w:bCs/>
                <w:sz w:val="22"/>
                <w:szCs w:val="22"/>
                <w:highlight w:val="red"/>
              </w:rPr>
            </w:pPr>
          </w:p>
        </w:tc>
      </w:tr>
      <w:tr w:rsidR="00A30884" w:rsidRPr="00C560AE" w:rsidTr="00F9507E">
        <w:trPr>
          <w:gridBefore w:val="1"/>
          <w:gridAfter w:val="4"/>
          <w:wBefore w:w="86" w:type="dxa"/>
          <w:wAfter w:w="320" w:type="dxa"/>
          <w:trHeight w:val="1065"/>
        </w:trPr>
        <w:tc>
          <w:tcPr>
            <w:tcW w:w="789"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2370" w:type="dxa"/>
            <w:gridSpan w:val="4"/>
            <w:vMerge/>
            <w:shd w:val="clear" w:color="auto" w:fill="FFFFFF"/>
          </w:tcPr>
          <w:p w:rsidR="00A30884" w:rsidRPr="00C560AE" w:rsidRDefault="00A30884" w:rsidP="004D248B">
            <w:pPr>
              <w:pStyle w:val="a7"/>
              <w:widowControl w:val="0"/>
              <w:spacing w:after="0"/>
              <w:ind w:left="0"/>
              <w:rPr>
                <w:sz w:val="22"/>
                <w:szCs w:val="22"/>
              </w:rPr>
            </w:pPr>
          </w:p>
        </w:tc>
        <w:tc>
          <w:tcPr>
            <w:tcW w:w="2388" w:type="dxa"/>
            <w:gridSpan w:val="2"/>
            <w:vMerge/>
            <w:shd w:val="clear" w:color="auto" w:fill="FFFFFF"/>
          </w:tcPr>
          <w:p w:rsidR="00A30884" w:rsidRPr="00C560AE" w:rsidRDefault="00A30884" w:rsidP="004D248B">
            <w:pPr>
              <w:rPr>
                <w:sz w:val="22"/>
                <w:szCs w:val="22"/>
              </w:rPr>
            </w:pPr>
          </w:p>
        </w:tc>
        <w:tc>
          <w:tcPr>
            <w:tcW w:w="2056" w:type="dxa"/>
            <w:gridSpan w:val="3"/>
            <w:vMerge/>
            <w:shd w:val="clear" w:color="auto" w:fill="FFFFFF"/>
          </w:tcPr>
          <w:p w:rsidR="00A30884" w:rsidRPr="00C560AE" w:rsidRDefault="00A30884" w:rsidP="004D248B">
            <w:pPr>
              <w:pStyle w:val="1"/>
              <w:keepNext w:val="0"/>
              <w:widowControl w:val="0"/>
              <w:jc w:val="left"/>
              <w:rPr>
                <w:b/>
                <w:sz w:val="22"/>
                <w:szCs w:val="22"/>
              </w:rPr>
            </w:pPr>
          </w:p>
        </w:tc>
        <w:tc>
          <w:tcPr>
            <w:tcW w:w="1489" w:type="dxa"/>
            <w:gridSpan w:val="3"/>
            <w:vMerge/>
            <w:shd w:val="clear" w:color="auto" w:fill="FFFFFF"/>
          </w:tcPr>
          <w:p w:rsidR="00A30884" w:rsidRPr="00C560AE" w:rsidRDefault="00A30884" w:rsidP="004D248B">
            <w:pPr>
              <w:widowControl w:val="0"/>
              <w:rPr>
                <w:b/>
                <w:sz w:val="22"/>
                <w:szCs w:val="22"/>
              </w:rPr>
            </w:pPr>
          </w:p>
        </w:tc>
        <w:tc>
          <w:tcPr>
            <w:tcW w:w="2265" w:type="dxa"/>
            <w:gridSpan w:val="3"/>
            <w:shd w:val="clear" w:color="auto" w:fill="FFFFFF"/>
          </w:tcPr>
          <w:p w:rsidR="00A30884" w:rsidRPr="00C560AE" w:rsidRDefault="00A30884" w:rsidP="004D248B">
            <w:pPr>
              <w:pStyle w:val="24"/>
              <w:spacing w:after="0" w:line="240" w:lineRule="auto"/>
              <w:rPr>
                <w:sz w:val="22"/>
                <w:szCs w:val="22"/>
              </w:rPr>
            </w:pPr>
            <w:r w:rsidRPr="00C560AE">
              <w:rPr>
                <w:b/>
                <w:bCs/>
                <w:sz w:val="22"/>
                <w:szCs w:val="22"/>
              </w:rPr>
              <w:t>4 етап</w:t>
            </w:r>
            <w:r w:rsidRPr="00C560AE">
              <w:rPr>
                <w:sz w:val="22"/>
                <w:szCs w:val="22"/>
              </w:rPr>
              <w:t xml:space="preserve"> - подання НПА до Мін’юсту на державну реєстрацію – строк виконання буде визначений в ТЗ</w:t>
            </w:r>
          </w:p>
        </w:tc>
        <w:tc>
          <w:tcPr>
            <w:tcW w:w="2523" w:type="dxa"/>
            <w:gridSpan w:val="6"/>
            <w:shd w:val="clear" w:color="auto" w:fill="FFFFFF"/>
          </w:tcPr>
          <w:p w:rsidR="00A30884" w:rsidRPr="00C560AE" w:rsidRDefault="00A30884" w:rsidP="004D248B">
            <w:pPr>
              <w:pStyle w:val="24"/>
              <w:spacing w:after="0" w:line="240" w:lineRule="auto"/>
              <w:rPr>
                <w:sz w:val="22"/>
                <w:szCs w:val="22"/>
              </w:rPr>
            </w:pPr>
            <w:r w:rsidRPr="00C560AE">
              <w:rPr>
                <w:sz w:val="22"/>
                <w:szCs w:val="22"/>
              </w:rPr>
              <w:t>пакет документів для подання НПА у Мін’юст</w:t>
            </w:r>
          </w:p>
          <w:p w:rsidR="00A30884" w:rsidRPr="00C560AE" w:rsidRDefault="00A30884" w:rsidP="004D248B">
            <w:pPr>
              <w:pStyle w:val="24"/>
              <w:spacing w:after="0" w:line="240" w:lineRule="auto"/>
              <w:rPr>
                <w:sz w:val="22"/>
                <w:szCs w:val="22"/>
              </w:rPr>
            </w:pPr>
          </w:p>
        </w:tc>
        <w:tc>
          <w:tcPr>
            <w:tcW w:w="1358" w:type="dxa"/>
            <w:gridSpan w:val="2"/>
            <w:shd w:val="clear" w:color="auto" w:fill="FFFFFF"/>
          </w:tcPr>
          <w:p w:rsidR="00A30884" w:rsidRPr="00C560AE" w:rsidRDefault="00A30884" w:rsidP="004D248B">
            <w:pPr>
              <w:jc w:val="center"/>
              <w:rPr>
                <w:b/>
                <w:bCs/>
                <w:sz w:val="22"/>
                <w:szCs w:val="22"/>
                <w:highlight w:val="red"/>
              </w:rPr>
            </w:pPr>
          </w:p>
        </w:tc>
      </w:tr>
      <w:tr w:rsidR="00A30884" w:rsidRPr="00C560AE" w:rsidTr="00F9507E">
        <w:trPr>
          <w:gridBefore w:val="1"/>
          <w:gridAfter w:val="1"/>
          <w:wBefore w:w="86" w:type="dxa"/>
          <w:wAfter w:w="236" w:type="dxa"/>
          <w:trHeight w:val="89"/>
        </w:trPr>
        <w:tc>
          <w:tcPr>
            <w:tcW w:w="15322" w:type="dxa"/>
            <w:gridSpan w:val="29"/>
            <w:shd w:val="clear" w:color="auto" w:fill="00CCFF"/>
          </w:tcPr>
          <w:p w:rsidR="00A30884" w:rsidRPr="00C560AE" w:rsidRDefault="00A30884" w:rsidP="004D248B">
            <w:pPr>
              <w:pStyle w:val="24"/>
              <w:spacing w:after="0" w:line="240" w:lineRule="auto"/>
              <w:jc w:val="center"/>
              <w:rPr>
                <w:b/>
                <w:bCs/>
                <w:sz w:val="22"/>
                <w:szCs w:val="22"/>
              </w:rPr>
            </w:pPr>
            <w:r w:rsidRPr="00C560AE">
              <w:rPr>
                <w:b/>
                <w:bCs/>
                <w:sz w:val="22"/>
                <w:szCs w:val="22"/>
              </w:rPr>
              <w:t xml:space="preserve">РЕГУЛЮВАННЯ БЕЗПЕКИ ПЕРЕВЕЗЕННЯ РАДІОАКТИВНИХ МАТЕРІАЛІВ </w:t>
            </w:r>
          </w:p>
        </w:tc>
      </w:tr>
      <w:tr w:rsidR="00A30884" w:rsidRPr="00C560AE" w:rsidTr="00F9507E">
        <w:trPr>
          <w:gridBefore w:val="1"/>
          <w:gridAfter w:val="3"/>
          <w:wBefore w:w="86" w:type="dxa"/>
          <w:wAfter w:w="314" w:type="dxa"/>
          <w:trHeight w:val="89"/>
        </w:trPr>
        <w:tc>
          <w:tcPr>
            <w:tcW w:w="789" w:type="dxa"/>
            <w:gridSpan w:val="3"/>
            <w:vMerge w:val="restart"/>
            <w:shd w:val="clear" w:color="auto" w:fill="FFFFFF"/>
          </w:tcPr>
          <w:p w:rsidR="00A30884" w:rsidRPr="00B235B1" w:rsidRDefault="00A30884" w:rsidP="004D248B">
            <w:pPr>
              <w:pStyle w:val="24"/>
              <w:spacing w:after="0" w:line="240" w:lineRule="auto"/>
              <w:ind w:right="-49"/>
              <w:jc w:val="center"/>
              <w:rPr>
                <w:sz w:val="22"/>
                <w:szCs w:val="22"/>
              </w:rPr>
            </w:pPr>
            <w:r w:rsidRPr="00B235B1">
              <w:rPr>
                <w:sz w:val="22"/>
                <w:szCs w:val="22"/>
              </w:rPr>
              <w:t>3.16</w:t>
            </w:r>
          </w:p>
        </w:tc>
        <w:tc>
          <w:tcPr>
            <w:tcW w:w="2370" w:type="dxa"/>
            <w:gridSpan w:val="4"/>
            <w:vMerge w:val="restart"/>
            <w:shd w:val="clear" w:color="auto" w:fill="FFFFFF"/>
          </w:tcPr>
          <w:p w:rsidR="00A30884" w:rsidRPr="00B235B1" w:rsidRDefault="00A30884" w:rsidP="004D248B">
            <w:pPr>
              <w:pStyle w:val="24"/>
              <w:spacing w:after="0" w:line="240" w:lineRule="auto"/>
              <w:rPr>
                <w:bCs/>
                <w:sz w:val="22"/>
                <w:szCs w:val="22"/>
              </w:rPr>
            </w:pPr>
            <w:r w:rsidRPr="00B235B1">
              <w:rPr>
                <w:bCs/>
                <w:sz w:val="22"/>
                <w:szCs w:val="22"/>
              </w:rPr>
              <w:t>Перегляд НПА «Правила ядерної та радіаційної безпеки при перевезенні радіоактивних матеріалів» (ПБПРМ-2006)</w:t>
            </w:r>
          </w:p>
        </w:tc>
        <w:tc>
          <w:tcPr>
            <w:tcW w:w="2388" w:type="dxa"/>
            <w:gridSpan w:val="2"/>
            <w:vMerge w:val="restart"/>
            <w:shd w:val="clear" w:color="auto" w:fill="FFFFFF"/>
          </w:tcPr>
          <w:p w:rsidR="00A30884" w:rsidRPr="00B235B1" w:rsidRDefault="00A30884" w:rsidP="004D248B">
            <w:pPr>
              <w:pStyle w:val="24"/>
              <w:spacing w:after="0" w:line="240" w:lineRule="auto"/>
              <w:rPr>
                <w:bCs/>
                <w:sz w:val="22"/>
                <w:szCs w:val="22"/>
              </w:rPr>
            </w:pPr>
            <w:r w:rsidRPr="00B235B1">
              <w:rPr>
                <w:sz w:val="22"/>
                <w:szCs w:val="22"/>
              </w:rPr>
              <w:t>Необхідність приведення у відповідність до нового видання МАГАТЕ 2018 року «Правила безпеки перевезень радіоактивних матеріалів»</w:t>
            </w:r>
          </w:p>
        </w:tc>
        <w:tc>
          <w:tcPr>
            <w:tcW w:w="2056" w:type="dxa"/>
            <w:gridSpan w:val="3"/>
            <w:vMerge w:val="restart"/>
            <w:shd w:val="clear" w:color="auto" w:fill="FFFFFF"/>
          </w:tcPr>
          <w:p w:rsidR="00A30884" w:rsidRPr="00B235B1" w:rsidRDefault="00A30884" w:rsidP="004D248B">
            <w:pPr>
              <w:pStyle w:val="24"/>
              <w:spacing w:after="0" w:line="240" w:lineRule="auto"/>
              <w:rPr>
                <w:sz w:val="22"/>
                <w:szCs w:val="22"/>
              </w:rPr>
            </w:pPr>
            <w:r w:rsidRPr="00B235B1">
              <w:rPr>
                <w:b/>
                <w:bCs/>
                <w:sz w:val="22"/>
                <w:szCs w:val="22"/>
              </w:rPr>
              <w:t>УЯЗГ</w:t>
            </w:r>
            <w:r w:rsidRPr="00B235B1">
              <w:rPr>
                <w:sz w:val="22"/>
                <w:szCs w:val="22"/>
              </w:rPr>
              <w:t xml:space="preserve"> </w:t>
            </w:r>
          </w:p>
          <w:p w:rsidR="00A30884" w:rsidRPr="00B235B1" w:rsidRDefault="00A30884" w:rsidP="004D248B">
            <w:pPr>
              <w:pStyle w:val="24"/>
              <w:spacing w:after="0" w:line="240" w:lineRule="auto"/>
              <w:rPr>
                <w:b/>
                <w:bCs/>
                <w:sz w:val="22"/>
                <w:szCs w:val="22"/>
              </w:rPr>
            </w:pPr>
            <w:r w:rsidRPr="00B235B1">
              <w:rPr>
                <w:sz w:val="22"/>
                <w:szCs w:val="22"/>
              </w:rPr>
              <w:t>(Роменська І.Ю.)</w:t>
            </w:r>
          </w:p>
          <w:p w:rsidR="00A30884" w:rsidRPr="00B235B1" w:rsidRDefault="00A30884" w:rsidP="004D248B">
            <w:pPr>
              <w:pStyle w:val="24"/>
              <w:spacing w:after="0" w:line="240" w:lineRule="auto"/>
              <w:rPr>
                <w:b/>
                <w:bCs/>
                <w:sz w:val="22"/>
                <w:szCs w:val="22"/>
              </w:rPr>
            </w:pPr>
          </w:p>
          <w:p w:rsidR="00A30884" w:rsidRPr="00B235B1" w:rsidRDefault="00A30884" w:rsidP="004D248B">
            <w:pPr>
              <w:pStyle w:val="24"/>
              <w:spacing w:after="0" w:line="240" w:lineRule="auto"/>
              <w:rPr>
                <w:sz w:val="22"/>
                <w:szCs w:val="22"/>
              </w:rPr>
            </w:pPr>
            <w:r w:rsidRPr="00B235B1">
              <w:rPr>
                <w:b/>
                <w:bCs/>
                <w:sz w:val="22"/>
                <w:szCs w:val="22"/>
              </w:rPr>
              <w:t>ДНТЦ ЯРБ</w:t>
            </w:r>
            <w:r w:rsidRPr="00B235B1">
              <w:rPr>
                <w:sz w:val="22"/>
                <w:szCs w:val="22"/>
              </w:rPr>
              <w:t xml:space="preserve"> (</w:t>
            </w:r>
            <w:proofErr w:type="spellStart"/>
            <w:r w:rsidRPr="00B235B1">
              <w:rPr>
                <w:sz w:val="22"/>
                <w:szCs w:val="22"/>
              </w:rPr>
              <w:t>Пасєка</w:t>
            </w:r>
            <w:proofErr w:type="spellEnd"/>
            <w:r w:rsidRPr="00B235B1">
              <w:rPr>
                <w:sz w:val="22"/>
                <w:szCs w:val="22"/>
              </w:rPr>
              <w:t xml:space="preserve"> О.В.) </w:t>
            </w:r>
          </w:p>
          <w:p w:rsidR="00A30884" w:rsidRPr="00B235B1" w:rsidRDefault="00A30884" w:rsidP="004D248B">
            <w:pPr>
              <w:pStyle w:val="24"/>
              <w:spacing w:after="0" w:line="240" w:lineRule="auto"/>
              <w:rPr>
                <w:b/>
                <w:bCs/>
                <w:sz w:val="22"/>
                <w:szCs w:val="22"/>
              </w:rPr>
            </w:pPr>
          </w:p>
        </w:tc>
        <w:tc>
          <w:tcPr>
            <w:tcW w:w="1489" w:type="dxa"/>
            <w:gridSpan w:val="3"/>
            <w:vMerge w:val="restart"/>
            <w:shd w:val="clear" w:color="auto" w:fill="FFFFFF"/>
          </w:tcPr>
          <w:p w:rsidR="00A30884" w:rsidRPr="00B235B1" w:rsidRDefault="00A30884" w:rsidP="004D248B">
            <w:pPr>
              <w:pStyle w:val="24"/>
              <w:spacing w:after="0" w:line="240" w:lineRule="auto"/>
              <w:jc w:val="center"/>
              <w:rPr>
                <w:b/>
                <w:bCs/>
                <w:sz w:val="22"/>
                <w:szCs w:val="22"/>
              </w:rPr>
            </w:pPr>
            <w:r w:rsidRPr="00B235B1">
              <w:rPr>
                <w:sz w:val="22"/>
                <w:szCs w:val="22"/>
              </w:rPr>
              <w:t>В рамках міжнародного проекту з регулюючим органом Норвегії</w:t>
            </w:r>
          </w:p>
        </w:tc>
        <w:tc>
          <w:tcPr>
            <w:tcW w:w="2448" w:type="dxa"/>
            <w:gridSpan w:val="8"/>
            <w:shd w:val="clear" w:color="auto" w:fill="FFFFFF"/>
          </w:tcPr>
          <w:p w:rsidR="00A30884" w:rsidRPr="00C560AE" w:rsidRDefault="00A30884" w:rsidP="004D248B">
            <w:pPr>
              <w:pStyle w:val="24"/>
              <w:spacing w:after="0" w:line="240" w:lineRule="auto"/>
              <w:rPr>
                <w:b/>
                <w:sz w:val="22"/>
                <w:szCs w:val="22"/>
              </w:rPr>
            </w:pPr>
            <w:r w:rsidRPr="00B235B1">
              <w:rPr>
                <w:b/>
                <w:sz w:val="22"/>
                <w:szCs w:val="22"/>
              </w:rPr>
              <w:t>2017-2020</w:t>
            </w:r>
          </w:p>
        </w:tc>
        <w:tc>
          <w:tcPr>
            <w:tcW w:w="2340" w:type="dxa"/>
            <w:shd w:val="clear" w:color="auto" w:fill="FFFFFF"/>
          </w:tcPr>
          <w:p w:rsidR="00A30884" w:rsidRPr="00C560AE" w:rsidRDefault="00A30884" w:rsidP="004D248B">
            <w:pPr>
              <w:pStyle w:val="24"/>
              <w:spacing w:after="0" w:line="240" w:lineRule="auto"/>
              <w:rPr>
                <w:b/>
                <w:sz w:val="22"/>
                <w:szCs w:val="22"/>
              </w:rPr>
            </w:pPr>
          </w:p>
        </w:tc>
        <w:tc>
          <w:tcPr>
            <w:tcW w:w="1364" w:type="dxa"/>
            <w:gridSpan w:val="3"/>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3"/>
          <w:wBefore w:w="86" w:type="dxa"/>
          <w:wAfter w:w="314" w:type="dxa"/>
          <w:trHeight w:val="89"/>
        </w:trPr>
        <w:tc>
          <w:tcPr>
            <w:tcW w:w="789"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2370" w:type="dxa"/>
            <w:gridSpan w:val="4"/>
            <w:vMerge/>
            <w:shd w:val="clear" w:color="auto" w:fill="FFFFFF"/>
          </w:tcPr>
          <w:p w:rsidR="00A30884" w:rsidRPr="00C560AE" w:rsidRDefault="00A30884" w:rsidP="004D248B">
            <w:pPr>
              <w:pStyle w:val="24"/>
              <w:spacing w:after="0" w:line="240" w:lineRule="auto"/>
              <w:jc w:val="center"/>
              <w:rPr>
                <w:b/>
                <w:bCs/>
                <w:sz w:val="22"/>
                <w:szCs w:val="22"/>
              </w:rPr>
            </w:pPr>
          </w:p>
        </w:tc>
        <w:tc>
          <w:tcPr>
            <w:tcW w:w="2388" w:type="dxa"/>
            <w:gridSpan w:val="2"/>
            <w:vMerge/>
            <w:shd w:val="clear" w:color="auto" w:fill="FFFFFF"/>
          </w:tcPr>
          <w:p w:rsidR="00A30884" w:rsidRPr="00C560AE" w:rsidRDefault="00A30884" w:rsidP="004D248B">
            <w:pPr>
              <w:pStyle w:val="24"/>
              <w:spacing w:after="0" w:line="240" w:lineRule="auto"/>
              <w:jc w:val="center"/>
              <w:rPr>
                <w:b/>
                <w:bCs/>
                <w:sz w:val="22"/>
                <w:szCs w:val="22"/>
              </w:rPr>
            </w:pPr>
          </w:p>
        </w:tc>
        <w:tc>
          <w:tcPr>
            <w:tcW w:w="2056"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1489"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2448" w:type="dxa"/>
            <w:gridSpan w:val="8"/>
            <w:shd w:val="clear" w:color="auto" w:fill="FFFFFF"/>
          </w:tcPr>
          <w:p w:rsidR="00A30884" w:rsidRPr="00C560AE" w:rsidRDefault="00A30884" w:rsidP="004D248B">
            <w:pPr>
              <w:pStyle w:val="24"/>
              <w:spacing w:after="0" w:line="240" w:lineRule="auto"/>
              <w:rPr>
                <w:b/>
                <w:sz w:val="22"/>
                <w:szCs w:val="22"/>
              </w:rPr>
            </w:pPr>
            <w:r w:rsidRPr="00C560AE">
              <w:rPr>
                <w:b/>
                <w:bCs/>
                <w:sz w:val="22"/>
                <w:szCs w:val="22"/>
              </w:rPr>
              <w:t>3 етап</w:t>
            </w:r>
            <w:r w:rsidRPr="00C560AE">
              <w:rPr>
                <w:sz w:val="22"/>
                <w:szCs w:val="22"/>
              </w:rPr>
              <w:t xml:space="preserve"> - розроблення остаточної редакції НПА</w:t>
            </w:r>
            <w:r w:rsidRPr="00C560AE">
              <w:rPr>
                <w:b/>
                <w:sz w:val="22"/>
                <w:szCs w:val="22"/>
              </w:rPr>
              <w:t xml:space="preserve"> – лютий  2020</w:t>
            </w:r>
          </w:p>
        </w:tc>
        <w:tc>
          <w:tcPr>
            <w:tcW w:w="2340" w:type="dxa"/>
            <w:shd w:val="clear" w:color="auto" w:fill="FFFFFF"/>
          </w:tcPr>
          <w:p w:rsidR="00A30884" w:rsidRPr="00C560AE" w:rsidRDefault="00A30884" w:rsidP="004D248B">
            <w:pPr>
              <w:pStyle w:val="24"/>
              <w:spacing w:after="0" w:line="240" w:lineRule="auto"/>
              <w:rPr>
                <w:b/>
                <w:sz w:val="22"/>
                <w:szCs w:val="22"/>
              </w:rPr>
            </w:pPr>
            <w:r w:rsidRPr="00C560AE">
              <w:rPr>
                <w:sz w:val="22"/>
                <w:szCs w:val="22"/>
              </w:rPr>
              <w:t>проект НПА, пояснювальна записка, порівняльна таблиця (при необхідності), внутрішнє та зовнішнє погодження</w:t>
            </w:r>
          </w:p>
        </w:tc>
        <w:tc>
          <w:tcPr>
            <w:tcW w:w="1364" w:type="dxa"/>
            <w:gridSpan w:val="3"/>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3"/>
          <w:wBefore w:w="86" w:type="dxa"/>
          <w:wAfter w:w="314" w:type="dxa"/>
          <w:trHeight w:val="89"/>
        </w:trPr>
        <w:tc>
          <w:tcPr>
            <w:tcW w:w="789"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2370" w:type="dxa"/>
            <w:gridSpan w:val="4"/>
            <w:vMerge/>
            <w:shd w:val="clear" w:color="auto" w:fill="FFFFFF"/>
          </w:tcPr>
          <w:p w:rsidR="00A30884" w:rsidRPr="00C560AE" w:rsidRDefault="00A30884" w:rsidP="004D248B">
            <w:pPr>
              <w:pStyle w:val="24"/>
              <w:spacing w:after="0" w:line="240" w:lineRule="auto"/>
              <w:jc w:val="center"/>
              <w:rPr>
                <w:b/>
                <w:bCs/>
                <w:sz w:val="22"/>
                <w:szCs w:val="22"/>
              </w:rPr>
            </w:pPr>
          </w:p>
        </w:tc>
        <w:tc>
          <w:tcPr>
            <w:tcW w:w="2388" w:type="dxa"/>
            <w:gridSpan w:val="2"/>
            <w:vMerge/>
            <w:shd w:val="clear" w:color="auto" w:fill="FFFFFF"/>
          </w:tcPr>
          <w:p w:rsidR="00A30884" w:rsidRPr="00C560AE" w:rsidRDefault="00A30884" w:rsidP="004D248B">
            <w:pPr>
              <w:pStyle w:val="24"/>
              <w:spacing w:after="0" w:line="240" w:lineRule="auto"/>
              <w:jc w:val="center"/>
              <w:rPr>
                <w:b/>
                <w:bCs/>
                <w:sz w:val="22"/>
                <w:szCs w:val="22"/>
              </w:rPr>
            </w:pPr>
          </w:p>
        </w:tc>
        <w:tc>
          <w:tcPr>
            <w:tcW w:w="2056"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1489"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2448" w:type="dxa"/>
            <w:gridSpan w:val="8"/>
            <w:shd w:val="clear" w:color="auto" w:fill="FFFFFF"/>
          </w:tcPr>
          <w:p w:rsidR="00A30884" w:rsidRPr="00C560AE" w:rsidRDefault="00A30884" w:rsidP="004D248B">
            <w:pPr>
              <w:pStyle w:val="24"/>
              <w:spacing w:after="0" w:line="240" w:lineRule="auto"/>
              <w:rPr>
                <w:b/>
                <w:sz w:val="22"/>
                <w:szCs w:val="22"/>
              </w:rPr>
            </w:pPr>
            <w:r w:rsidRPr="00C560AE">
              <w:rPr>
                <w:b/>
                <w:bCs/>
                <w:sz w:val="22"/>
                <w:szCs w:val="22"/>
              </w:rPr>
              <w:t>4 етап</w:t>
            </w:r>
            <w:r w:rsidRPr="00C560AE">
              <w:rPr>
                <w:sz w:val="22"/>
                <w:szCs w:val="22"/>
              </w:rPr>
              <w:t xml:space="preserve"> - подання НПА до Мін’юсту на державну реєстрацію – </w:t>
            </w:r>
            <w:r w:rsidRPr="00C560AE">
              <w:rPr>
                <w:b/>
                <w:sz w:val="22"/>
                <w:szCs w:val="22"/>
              </w:rPr>
              <w:t>квітень 2020</w:t>
            </w:r>
          </w:p>
        </w:tc>
        <w:tc>
          <w:tcPr>
            <w:tcW w:w="2340" w:type="dxa"/>
            <w:shd w:val="clear" w:color="auto" w:fill="FFFFFF"/>
          </w:tcPr>
          <w:p w:rsidR="00A30884" w:rsidRPr="00C560AE" w:rsidRDefault="00A30884" w:rsidP="004D248B">
            <w:pPr>
              <w:pStyle w:val="24"/>
              <w:spacing w:after="0" w:line="240" w:lineRule="auto"/>
              <w:rPr>
                <w:sz w:val="22"/>
                <w:szCs w:val="22"/>
              </w:rPr>
            </w:pPr>
            <w:r w:rsidRPr="00C560AE">
              <w:rPr>
                <w:sz w:val="22"/>
                <w:szCs w:val="22"/>
              </w:rPr>
              <w:t>пакет документів для подання НПА у Мін’юст</w:t>
            </w:r>
          </w:p>
          <w:p w:rsidR="00A30884" w:rsidRPr="00C560AE" w:rsidRDefault="00A30884" w:rsidP="004D248B">
            <w:pPr>
              <w:pStyle w:val="24"/>
              <w:spacing w:after="0" w:line="240" w:lineRule="auto"/>
              <w:rPr>
                <w:b/>
                <w:sz w:val="22"/>
                <w:szCs w:val="22"/>
              </w:rPr>
            </w:pPr>
          </w:p>
        </w:tc>
        <w:tc>
          <w:tcPr>
            <w:tcW w:w="1364" w:type="dxa"/>
            <w:gridSpan w:val="3"/>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1"/>
          <w:wBefore w:w="86" w:type="dxa"/>
          <w:wAfter w:w="236" w:type="dxa"/>
          <w:trHeight w:val="89"/>
        </w:trPr>
        <w:tc>
          <w:tcPr>
            <w:tcW w:w="15322" w:type="dxa"/>
            <w:gridSpan w:val="29"/>
            <w:shd w:val="clear" w:color="auto" w:fill="00CCFF"/>
          </w:tcPr>
          <w:p w:rsidR="00A30884" w:rsidRPr="00C560AE" w:rsidRDefault="00A30884" w:rsidP="004D248B">
            <w:pPr>
              <w:pStyle w:val="24"/>
              <w:spacing w:after="0" w:line="240" w:lineRule="auto"/>
              <w:jc w:val="center"/>
              <w:rPr>
                <w:b/>
                <w:bCs/>
                <w:sz w:val="22"/>
                <w:szCs w:val="22"/>
              </w:rPr>
            </w:pPr>
            <w:r w:rsidRPr="00C560AE">
              <w:rPr>
                <w:b/>
                <w:bCs/>
                <w:sz w:val="22"/>
                <w:szCs w:val="22"/>
              </w:rPr>
              <w:t>РЕГУЛЮВАННЯ ФІЗИЧНОГО ЗАХИСТУ</w:t>
            </w:r>
          </w:p>
        </w:tc>
      </w:tr>
      <w:tr w:rsidR="00A30884" w:rsidRPr="00260623" w:rsidTr="00F9507E">
        <w:trPr>
          <w:gridBefore w:val="1"/>
          <w:gridAfter w:val="3"/>
          <w:wBefore w:w="86" w:type="dxa"/>
          <w:wAfter w:w="314" w:type="dxa"/>
          <w:trHeight w:val="391"/>
        </w:trPr>
        <w:tc>
          <w:tcPr>
            <w:tcW w:w="789" w:type="dxa"/>
            <w:gridSpan w:val="3"/>
            <w:vMerge w:val="restart"/>
            <w:shd w:val="clear" w:color="auto" w:fill="FFFFFF"/>
          </w:tcPr>
          <w:p w:rsidR="00A30884" w:rsidRPr="00260623" w:rsidRDefault="00A30884" w:rsidP="004D248B">
            <w:pPr>
              <w:pStyle w:val="24"/>
              <w:spacing w:after="0" w:line="240" w:lineRule="auto"/>
              <w:jc w:val="center"/>
              <w:rPr>
                <w:b/>
                <w:bCs/>
                <w:sz w:val="22"/>
                <w:szCs w:val="22"/>
              </w:rPr>
            </w:pPr>
            <w:r w:rsidRPr="00260623">
              <w:rPr>
                <w:sz w:val="22"/>
                <w:szCs w:val="22"/>
              </w:rPr>
              <w:t>3.17</w:t>
            </w:r>
          </w:p>
        </w:tc>
        <w:tc>
          <w:tcPr>
            <w:tcW w:w="2370" w:type="dxa"/>
            <w:gridSpan w:val="4"/>
            <w:vMerge w:val="restart"/>
            <w:shd w:val="clear" w:color="auto" w:fill="FFFFFF"/>
          </w:tcPr>
          <w:p w:rsidR="00A30884" w:rsidRPr="00260623" w:rsidRDefault="00A30884" w:rsidP="004D248B">
            <w:pPr>
              <w:rPr>
                <w:bCs/>
                <w:sz w:val="22"/>
                <w:szCs w:val="22"/>
              </w:rPr>
            </w:pPr>
            <w:r>
              <w:rPr>
                <w:bCs/>
                <w:sz w:val="22"/>
                <w:szCs w:val="22"/>
              </w:rPr>
              <w:t>Розробка НПА «</w:t>
            </w:r>
            <w:r w:rsidRPr="00260623">
              <w:rPr>
                <w:bCs/>
                <w:sz w:val="22"/>
                <w:szCs w:val="22"/>
              </w:rPr>
              <w:t>Ліцензійні умови провадження діяльності з</w:t>
            </w:r>
            <w:r>
              <w:rPr>
                <w:sz w:val="22"/>
                <w:szCs w:val="22"/>
              </w:rPr>
              <w:t xml:space="preserve"> </w:t>
            </w:r>
            <w:r w:rsidRPr="00260623">
              <w:rPr>
                <w:sz w:val="22"/>
                <w:szCs w:val="22"/>
              </w:rPr>
              <w:t>підгото</w:t>
            </w:r>
            <w:r>
              <w:rPr>
                <w:sz w:val="22"/>
                <w:szCs w:val="22"/>
              </w:rPr>
              <w:t>вки, перепідготовки та підвищення кваліфікації спеціалістів з фізичного захисту ядерних установок, ядерних матеріалів, радіоактивних відходів, інших джерел</w:t>
            </w:r>
            <w:r w:rsidRPr="00260623">
              <w:rPr>
                <w:sz w:val="22"/>
                <w:szCs w:val="22"/>
              </w:rPr>
              <w:t xml:space="preserve"> іонізуючого випромінювання</w:t>
            </w:r>
            <w:r>
              <w:rPr>
                <w:bCs/>
                <w:sz w:val="22"/>
                <w:szCs w:val="22"/>
              </w:rPr>
              <w:t>»</w:t>
            </w:r>
          </w:p>
          <w:p w:rsidR="00A30884" w:rsidRPr="00260623" w:rsidRDefault="00A30884" w:rsidP="004D248B">
            <w:pPr>
              <w:pStyle w:val="24"/>
              <w:spacing w:after="0" w:line="240" w:lineRule="auto"/>
              <w:rPr>
                <w:bCs/>
                <w:sz w:val="22"/>
                <w:szCs w:val="22"/>
              </w:rPr>
            </w:pPr>
          </w:p>
        </w:tc>
        <w:tc>
          <w:tcPr>
            <w:tcW w:w="2388" w:type="dxa"/>
            <w:gridSpan w:val="2"/>
            <w:vMerge w:val="restart"/>
            <w:shd w:val="clear" w:color="auto" w:fill="FFFFFF"/>
          </w:tcPr>
          <w:p w:rsidR="00A30884" w:rsidRPr="00260623" w:rsidRDefault="00A30884" w:rsidP="004D248B">
            <w:pPr>
              <w:pStyle w:val="24"/>
              <w:spacing w:after="0" w:line="240" w:lineRule="auto"/>
              <w:rPr>
                <w:bCs/>
                <w:sz w:val="22"/>
                <w:szCs w:val="22"/>
              </w:rPr>
            </w:pPr>
            <w:r w:rsidRPr="00260623">
              <w:rPr>
                <w:sz w:val="22"/>
                <w:szCs w:val="22"/>
              </w:rPr>
              <w:t>Необхідність удосконалення законодавства</w:t>
            </w:r>
          </w:p>
        </w:tc>
        <w:tc>
          <w:tcPr>
            <w:tcW w:w="2056" w:type="dxa"/>
            <w:gridSpan w:val="3"/>
            <w:vMerge w:val="restart"/>
            <w:shd w:val="clear" w:color="auto" w:fill="FFFFFF"/>
          </w:tcPr>
          <w:p w:rsidR="00A30884" w:rsidRPr="00260623" w:rsidRDefault="00A30884" w:rsidP="004D248B">
            <w:pPr>
              <w:pStyle w:val="24"/>
              <w:spacing w:after="0" w:line="240" w:lineRule="auto"/>
              <w:rPr>
                <w:b/>
                <w:sz w:val="22"/>
                <w:szCs w:val="22"/>
              </w:rPr>
            </w:pPr>
            <w:r w:rsidRPr="00260623">
              <w:rPr>
                <w:b/>
                <w:sz w:val="22"/>
                <w:szCs w:val="22"/>
              </w:rPr>
              <w:t xml:space="preserve">УЯЗГ </w:t>
            </w:r>
          </w:p>
          <w:p w:rsidR="00A30884" w:rsidRPr="00260623" w:rsidRDefault="00A30884" w:rsidP="004D248B">
            <w:pPr>
              <w:pStyle w:val="24"/>
              <w:spacing w:after="0" w:line="240" w:lineRule="auto"/>
              <w:rPr>
                <w:sz w:val="22"/>
                <w:szCs w:val="22"/>
              </w:rPr>
            </w:pPr>
            <w:r w:rsidRPr="00260623">
              <w:rPr>
                <w:sz w:val="22"/>
                <w:szCs w:val="22"/>
              </w:rPr>
              <w:t>(Харчук Н.В.)</w:t>
            </w:r>
          </w:p>
          <w:p w:rsidR="00A30884" w:rsidRPr="00260623" w:rsidRDefault="00A30884" w:rsidP="004D248B">
            <w:pPr>
              <w:tabs>
                <w:tab w:val="left" w:pos="255"/>
              </w:tabs>
              <w:rPr>
                <w:sz w:val="22"/>
                <w:szCs w:val="22"/>
              </w:rPr>
            </w:pPr>
          </w:p>
        </w:tc>
        <w:tc>
          <w:tcPr>
            <w:tcW w:w="1489" w:type="dxa"/>
            <w:gridSpan w:val="3"/>
            <w:vMerge w:val="restart"/>
            <w:shd w:val="clear" w:color="auto" w:fill="FFFFFF"/>
          </w:tcPr>
          <w:p w:rsidR="00A30884" w:rsidRPr="00260623" w:rsidRDefault="00A30884" w:rsidP="004D248B">
            <w:pPr>
              <w:pStyle w:val="24"/>
              <w:spacing w:after="0" w:line="240" w:lineRule="auto"/>
              <w:jc w:val="center"/>
              <w:rPr>
                <w:b/>
                <w:bCs/>
                <w:sz w:val="22"/>
                <w:szCs w:val="22"/>
              </w:rPr>
            </w:pPr>
            <w:r w:rsidRPr="00260623">
              <w:rPr>
                <w:sz w:val="22"/>
                <w:szCs w:val="22"/>
              </w:rPr>
              <w:t>Власними силами</w:t>
            </w:r>
          </w:p>
          <w:p w:rsidR="00A30884" w:rsidRPr="00260623" w:rsidRDefault="00A30884" w:rsidP="004D248B">
            <w:pPr>
              <w:pStyle w:val="24"/>
              <w:spacing w:after="0" w:line="240" w:lineRule="auto"/>
              <w:rPr>
                <w:b/>
                <w:sz w:val="22"/>
                <w:szCs w:val="22"/>
              </w:rPr>
            </w:pPr>
          </w:p>
        </w:tc>
        <w:tc>
          <w:tcPr>
            <w:tcW w:w="2448" w:type="dxa"/>
            <w:gridSpan w:val="8"/>
            <w:shd w:val="clear" w:color="auto" w:fill="FFFFFF"/>
          </w:tcPr>
          <w:p w:rsidR="00A30884" w:rsidRPr="00260623" w:rsidRDefault="00A30884" w:rsidP="004D248B">
            <w:pPr>
              <w:pStyle w:val="24"/>
              <w:spacing w:after="0" w:line="240" w:lineRule="auto"/>
              <w:rPr>
                <w:b/>
                <w:bCs/>
                <w:sz w:val="22"/>
                <w:szCs w:val="22"/>
                <w:lang w:val="ru-RU"/>
              </w:rPr>
            </w:pPr>
            <w:r w:rsidRPr="00260623">
              <w:rPr>
                <w:b/>
                <w:bCs/>
                <w:sz w:val="22"/>
                <w:szCs w:val="22"/>
              </w:rPr>
              <w:t>2020</w:t>
            </w:r>
            <w:r w:rsidRPr="00260623">
              <w:rPr>
                <w:b/>
                <w:bCs/>
                <w:sz w:val="22"/>
                <w:szCs w:val="22"/>
                <w:lang w:val="ru-RU"/>
              </w:rPr>
              <w:t xml:space="preserve"> 2021</w:t>
            </w:r>
          </w:p>
        </w:tc>
        <w:tc>
          <w:tcPr>
            <w:tcW w:w="2340" w:type="dxa"/>
            <w:shd w:val="clear" w:color="auto" w:fill="FFFFFF"/>
          </w:tcPr>
          <w:p w:rsidR="00A30884" w:rsidRPr="00260623" w:rsidRDefault="00A30884" w:rsidP="004D248B">
            <w:pPr>
              <w:pStyle w:val="24"/>
              <w:spacing w:after="0" w:line="240" w:lineRule="auto"/>
              <w:jc w:val="center"/>
              <w:rPr>
                <w:b/>
                <w:bCs/>
                <w:sz w:val="22"/>
                <w:szCs w:val="22"/>
              </w:rPr>
            </w:pPr>
          </w:p>
        </w:tc>
        <w:tc>
          <w:tcPr>
            <w:tcW w:w="1364" w:type="dxa"/>
            <w:gridSpan w:val="3"/>
            <w:shd w:val="clear" w:color="auto" w:fill="FFFFFF"/>
          </w:tcPr>
          <w:p w:rsidR="00A30884" w:rsidRPr="00260623" w:rsidRDefault="00A30884" w:rsidP="004D248B">
            <w:pPr>
              <w:pStyle w:val="24"/>
              <w:spacing w:after="0" w:line="240" w:lineRule="auto"/>
              <w:jc w:val="center"/>
              <w:rPr>
                <w:b/>
                <w:bCs/>
                <w:sz w:val="22"/>
                <w:szCs w:val="22"/>
              </w:rPr>
            </w:pPr>
          </w:p>
        </w:tc>
      </w:tr>
      <w:tr w:rsidR="00A30884" w:rsidRPr="00C560AE" w:rsidTr="00F9507E">
        <w:trPr>
          <w:gridBefore w:val="1"/>
          <w:gridAfter w:val="3"/>
          <w:wBefore w:w="86" w:type="dxa"/>
          <w:wAfter w:w="314" w:type="dxa"/>
          <w:trHeight w:val="391"/>
        </w:trPr>
        <w:tc>
          <w:tcPr>
            <w:tcW w:w="789" w:type="dxa"/>
            <w:gridSpan w:val="3"/>
            <w:vMerge/>
            <w:shd w:val="clear" w:color="auto" w:fill="FFFFFF"/>
          </w:tcPr>
          <w:p w:rsidR="00A30884" w:rsidRPr="00C560AE" w:rsidRDefault="00A30884" w:rsidP="004D248B">
            <w:pPr>
              <w:pStyle w:val="24"/>
              <w:spacing w:after="0" w:line="240" w:lineRule="auto"/>
              <w:jc w:val="center"/>
              <w:rPr>
                <w:sz w:val="22"/>
                <w:szCs w:val="22"/>
              </w:rPr>
            </w:pPr>
          </w:p>
        </w:tc>
        <w:tc>
          <w:tcPr>
            <w:tcW w:w="2370" w:type="dxa"/>
            <w:gridSpan w:val="4"/>
            <w:vMerge/>
            <w:shd w:val="clear" w:color="auto" w:fill="FFFFFF"/>
          </w:tcPr>
          <w:p w:rsidR="00A30884" w:rsidRPr="00151D52" w:rsidRDefault="00A30884" w:rsidP="004D248B">
            <w:pPr>
              <w:rPr>
                <w:bCs/>
              </w:rPr>
            </w:pPr>
          </w:p>
        </w:tc>
        <w:tc>
          <w:tcPr>
            <w:tcW w:w="2388" w:type="dxa"/>
            <w:gridSpan w:val="2"/>
            <w:vMerge/>
            <w:shd w:val="clear" w:color="auto" w:fill="FFFFFF"/>
          </w:tcPr>
          <w:p w:rsidR="00A30884" w:rsidRPr="00151D52" w:rsidRDefault="00A30884" w:rsidP="004D248B">
            <w:pPr>
              <w:pStyle w:val="24"/>
              <w:spacing w:after="0" w:line="240" w:lineRule="auto"/>
            </w:pPr>
          </w:p>
        </w:tc>
        <w:tc>
          <w:tcPr>
            <w:tcW w:w="2056" w:type="dxa"/>
            <w:gridSpan w:val="3"/>
            <w:vMerge/>
            <w:shd w:val="clear" w:color="auto" w:fill="FFFFFF"/>
          </w:tcPr>
          <w:p w:rsidR="00A30884" w:rsidRPr="00EA708F" w:rsidRDefault="00A30884" w:rsidP="004D248B">
            <w:pPr>
              <w:pStyle w:val="24"/>
              <w:spacing w:after="0" w:line="240" w:lineRule="auto"/>
              <w:rPr>
                <w:b/>
              </w:rPr>
            </w:pPr>
          </w:p>
        </w:tc>
        <w:tc>
          <w:tcPr>
            <w:tcW w:w="1489" w:type="dxa"/>
            <w:gridSpan w:val="3"/>
            <w:vMerge/>
            <w:shd w:val="clear" w:color="auto" w:fill="FFFFFF"/>
          </w:tcPr>
          <w:p w:rsidR="00A30884" w:rsidRPr="00B30F73" w:rsidRDefault="00A30884" w:rsidP="004D248B">
            <w:pPr>
              <w:pStyle w:val="24"/>
              <w:spacing w:after="0" w:line="240" w:lineRule="auto"/>
              <w:jc w:val="center"/>
            </w:pPr>
          </w:p>
        </w:tc>
        <w:tc>
          <w:tcPr>
            <w:tcW w:w="2448" w:type="dxa"/>
            <w:gridSpan w:val="8"/>
            <w:shd w:val="clear" w:color="auto" w:fill="FFFFFF"/>
          </w:tcPr>
          <w:p w:rsidR="00A30884" w:rsidRPr="00C560AE" w:rsidRDefault="00A30884" w:rsidP="004D248B">
            <w:pPr>
              <w:rPr>
                <w:b/>
                <w:bCs/>
                <w:sz w:val="22"/>
                <w:szCs w:val="22"/>
                <w:highlight w:val="red"/>
              </w:rPr>
            </w:pPr>
            <w:r w:rsidRPr="00C560AE">
              <w:rPr>
                <w:b/>
                <w:sz w:val="22"/>
                <w:szCs w:val="22"/>
              </w:rPr>
              <w:t>1 етап</w:t>
            </w:r>
            <w:r w:rsidRPr="00C560AE">
              <w:rPr>
                <w:sz w:val="22"/>
                <w:szCs w:val="22"/>
              </w:rPr>
              <w:t xml:space="preserve"> - розроблення технічного завдання – </w:t>
            </w:r>
            <w:r>
              <w:rPr>
                <w:b/>
                <w:sz w:val="22"/>
                <w:szCs w:val="22"/>
              </w:rPr>
              <w:t>квітень</w:t>
            </w:r>
            <w:r w:rsidRPr="00C560AE">
              <w:rPr>
                <w:b/>
                <w:sz w:val="22"/>
                <w:szCs w:val="22"/>
              </w:rPr>
              <w:t xml:space="preserve"> 2020</w:t>
            </w:r>
          </w:p>
        </w:tc>
        <w:tc>
          <w:tcPr>
            <w:tcW w:w="2340" w:type="dxa"/>
            <w:shd w:val="clear" w:color="auto" w:fill="FFFFFF"/>
          </w:tcPr>
          <w:p w:rsidR="00A30884" w:rsidRPr="00C560AE" w:rsidRDefault="00A30884" w:rsidP="004D248B">
            <w:pPr>
              <w:jc w:val="center"/>
              <w:rPr>
                <w:b/>
                <w:bCs/>
                <w:sz w:val="22"/>
                <w:szCs w:val="22"/>
                <w:highlight w:val="red"/>
              </w:rPr>
            </w:pPr>
            <w:r w:rsidRPr="00C560AE">
              <w:rPr>
                <w:sz w:val="22"/>
                <w:szCs w:val="22"/>
              </w:rPr>
              <w:t>затвердження технічного завдання</w:t>
            </w:r>
          </w:p>
        </w:tc>
        <w:tc>
          <w:tcPr>
            <w:tcW w:w="1364" w:type="dxa"/>
            <w:gridSpan w:val="3"/>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3"/>
          <w:wBefore w:w="86" w:type="dxa"/>
          <w:wAfter w:w="314" w:type="dxa"/>
          <w:trHeight w:val="391"/>
        </w:trPr>
        <w:tc>
          <w:tcPr>
            <w:tcW w:w="789" w:type="dxa"/>
            <w:gridSpan w:val="3"/>
            <w:vMerge/>
            <w:shd w:val="clear" w:color="auto" w:fill="FFFFFF"/>
          </w:tcPr>
          <w:p w:rsidR="00A30884" w:rsidRPr="00C560AE" w:rsidRDefault="00A30884" w:rsidP="004D248B">
            <w:pPr>
              <w:pStyle w:val="24"/>
              <w:spacing w:after="0" w:line="240" w:lineRule="auto"/>
              <w:jc w:val="center"/>
              <w:rPr>
                <w:sz w:val="22"/>
                <w:szCs w:val="22"/>
              </w:rPr>
            </w:pPr>
          </w:p>
        </w:tc>
        <w:tc>
          <w:tcPr>
            <w:tcW w:w="2370" w:type="dxa"/>
            <w:gridSpan w:val="4"/>
            <w:vMerge/>
            <w:shd w:val="clear" w:color="auto" w:fill="FFFFFF"/>
          </w:tcPr>
          <w:p w:rsidR="00A30884" w:rsidRPr="00151D52" w:rsidRDefault="00A30884" w:rsidP="004D248B">
            <w:pPr>
              <w:rPr>
                <w:bCs/>
              </w:rPr>
            </w:pPr>
          </w:p>
        </w:tc>
        <w:tc>
          <w:tcPr>
            <w:tcW w:w="2388" w:type="dxa"/>
            <w:gridSpan w:val="2"/>
            <w:vMerge/>
            <w:shd w:val="clear" w:color="auto" w:fill="FFFFFF"/>
          </w:tcPr>
          <w:p w:rsidR="00A30884" w:rsidRPr="00151D52" w:rsidRDefault="00A30884" w:rsidP="004D248B">
            <w:pPr>
              <w:pStyle w:val="24"/>
              <w:spacing w:after="0" w:line="240" w:lineRule="auto"/>
            </w:pPr>
          </w:p>
        </w:tc>
        <w:tc>
          <w:tcPr>
            <w:tcW w:w="2056" w:type="dxa"/>
            <w:gridSpan w:val="3"/>
            <w:vMerge/>
            <w:shd w:val="clear" w:color="auto" w:fill="FFFFFF"/>
          </w:tcPr>
          <w:p w:rsidR="00A30884" w:rsidRPr="00EA708F" w:rsidRDefault="00A30884" w:rsidP="004D248B">
            <w:pPr>
              <w:pStyle w:val="24"/>
              <w:spacing w:after="0" w:line="240" w:lineRule="auto"/>
              <w:rPr>
                <w:b/>
              </w:rPr>
            </w:pPr>
          </w:p>
        </w:tc>
        <w:tc>
          <w:tcPr>
            <w:tcW w:w="1489" w:type="dxa"/>
            <w:gridSpan w:val="3"/>
            <w:vMerge/>
            <w:shd w:val="clear" w:color="auto" w:fill="FFFFFF"/>
          </w:tcPr>
          <w:p w:rsidR="00A30884" w:rsidRPr="00B30F73" w:rsidRDefault="00A30884" w:rsidP="004D248B">
            <w:pPr>
              <w:pStyle w:val="24"/>
              <w:spacing w:after="0" w:line="240" w:lineRule="auto"/>
              <w:jc w:val="center"/>
            </w:pPr>
          </w:p>
        </w:tc>
        <w:tc>
          <w:tcPr>
            <w:tcW w:w="2448" w:type="dxa"/>
            <w:gridSpan w:val="8"/>
            <w:shd w:val="clear" w:color="auto" w:fill="FFFFFF"/>
          </w:tcPr>
          <w:p w:rsidR="00A30884" w:rsidRPr="00C560AE" w:rsidRDefault="00A30884" w:rsidP="004D248B">
            <w:pPr>
              <w:pStyle w:val="24"/>
              <w:spacing w:after="0" w:line="240" w:lineRule="auto"/>
              <w:rPr>
                <w:b/>
                <w:sz w:val="22"/>
                <w:szCs w:val="22"/>
              </w:rPr>
            </w:pPr>
            <w:r w:rsidRPr="00C560AE">
              <w:rPr>
                <w:b/>
                <w:bCs/>
                <w:sz w:val="22"/>
                <w:szCs w:val="22"/>
              </w:rPr>
              <w:t>2 етап</w:t>
            </w:r>
            <w:r w:rsidRPr="00C560AE">
              <w:rPr>
                <w:sz w:val="22"/>
                <w:szCs w:val="22"/>
              </w:rPr>
              <w:t xml:space="preserve"> - розроблення першої редакції  НПА –</w:t>
            </w:r>
            <w:r w:rsidRPr="00C560AE">
              <w:rPr>
                <w:b/>
                <w:bCs/>
                <w:sz w:val="22"/>
                <w:szCs w:val="22"/>
              </w:rPr>
              <w:t xml:space="preserve"> </w:t>
            </w:r>
            <w:r w:rsidRPr="00C560AE">
              <w:rPr>
                <w:sz w:val="22"/>
                <w:szCs w:val="22"/>
              </w:rPr>
              <w:t xml:space="preserve"> строк виконання буде визначений в ТЗ</w:t>
            </w:r>
          </w:p>
        </w:tc>
        <w:tc>
          <w:tcPr>
            <w:tcW w:w="2340" w:type="dxa"/>
            <w:shd w:val="clear" w:color="auto" w:fill="FFFFFF"/>
          </w:tcPr>
          <w:p w:rsidR="00A30884" w:rsidRPr="00C560AE" w:rsidRDefault="00A30884" w:rsidP="004D248B">
            <w:pPr>
              <w:pStyle w:val="24"/>
              <w:spacing w:after="0" w:line="240" w:lineRule="auto"/>
              <w:rPr>
                <w:b/>
                <w:sz w:val="22"/>
                <w:szCs w:val="22"/>
              </w:rPr>
            </w:pPr>
            <w:r w:rsidRPr="00C560AE">
              <w:rPr>
                <w:sz w:val="22"/>
                <w:szCs w:val="22"/>
              </w:rPr>
              <w:t>проект НПА, пояснювальна записка, порівняльна таблиця (при необхідності), зведення відгуків, довідка про розбіжності</w:t>
            </w:r>
          </w:p>
        </w:tc>
        <w:tc>
          <w:tcPr>
            <w:tcW w:w="1364" w:type="dxa"/>
            <w:gridSpan w:val="3"/>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3"/>
          <w:wBefore w:w="86" w:type="dxa"/>
          <w:wAfter w:w="314" w:type="dxa"/>
          <w:trHeight w:val="391"/>
        </w:trPr>
        <w:tc>
          <w:tcPr>
            <w:tcW w:w="789" w:type="dxa"/>
            <w:gridSpan w:val="3"/>
            <w:vMerge/>
            <w:shd w:val="clear" w:color="auto" w:fill="FFFFFF"/>
          </w:tcPr>
          <w:p w:rsidR="00A30884" w:rsidRPr="00C560AE" w:rsidRDefault="00A30884" w:rsidP="004D248B">
            <w:pPr>
              <w:pStyle w:val="24"/>
              <w:spacing w:after="0" w:line="240" w:lineRule="auto"/>
              <w:jc w:val="center"/>
              <w:rPr>
                <w:sz w:val="22"/>
                <w:szCs w:val="22"/>
              </w:rPr>
            </w:pPr>
          </w:p>
        </w:tc>
        <w:tc>
          <w:tcPr>
            <w:tcW w:w="2370" w:type="dxa"/>
            <w:gridSpan w:val="4"/>
            <w:vMerge/>
            <w:shd w:val="clear" w:color="auto" w:fill="FFFFFF"/>
          </w:tcPr>
          <w:p w:rsidR="00A30884" w:rsidRPr="00151D52" w:rsidRDefault="00A30884" w:rsidP="004D248B">
            <w:pPr>
              <w:rPr>
                <w:bCs/>
              </w:rPr>
            </w:pPr>
          </w:p>
        </w:tc>
        <w:tc>
          <w:tcPr>
            <w:tcW w:w="2388" w:type="dxa"/>
            <w:gridSpan w:val="2"/>
            <w:vMerge/>
            <w:shd w:val="clear" w:color="auto" w:fill="FFFFFF"/>
          </w:tcPr>
          <w:p w:rsidR="00A30884" w:rsidRPr="00151D52" w:rsidRDefault="00A30884" w:rsidP="004D248B">
            <w:pPr>
              <w:pStyle w:val="24"/>
              <w:spacing w:after="0" w:line="240" w:lineRule="auto"/>
            </w:pPr>
          </w:p>
        </w:tc>
        <w:tc>
          <w:tcPr>
            <w:tcW w:w="2056" w:type="dxa"/>
            <w:gridSpan w:val="3"/>
            <w:vMerge/>
            <w:shd w:val="clear" w:color="auto" w:fill="FFFFFF"/>
          </w:tcPr>
          <w:p w:rsidR="00A30884" w:rsidRPr="00EA708F" w:rsidRDefault="00A30884" w:rsidP="004D248B">
            <w:pPr>
              <w:pStyle w:val="24"/>
              <w:spacing w:after="0" w:line="240" w:lineRule="auto"/>
              <w:rPr>
                <w:b/>
              </w:rPr>
            </w:pPr>
          </w:p>
        </w:tc>
        <w:tc>
          <w:tcPr>
            <w:tcW w:w="1489" w:type="dxa"/>
            <w:gridSpan w:val="3"/>
            <w:vMerge/>
            <w:shd w:val="clear" w:color="auto" w:fill="FFFFFF"/>
          </w:tcPr>
          <w:p w:rsidR="00A30884" w:rsidRPr="00B30F73" w:rsidRDefault="00A30884" w:rsidP="004D248B">
            <w:pPr>
              <w:pStyle w:val="24"/>
              <w:spacing w:after="0" w:line="240" w:lineRule="auto"/>
              <w:jc w:val="center"/>
            </w:pPr>
          </w:p>
        </w:tc>
        <w:tc>
          <w:tcPr>
            <w:tcW w:w="2448" w:type="dxa"/>
            <w:gridSpan w:val="8"/>
            <w:shd w:val="clear" w:color="auto" w:fill="FFFFFF"/>
          </w:tcPr>
          <w:p w:rsidR="00A30884" w:rsidRPr="00C560AE" w:rsidRDefault="00A30884" w:rsidP="004D248B">
            <w:pPr>
              <w:pStyle w:val="24"/>
              <w:spacing w:after="0" w:line="240" w:lineRule="auto"/>
              <w:rPr>
                <w:b/>
                <w:bCs/>
                <w:sz w:val="22"/>
                <w:szCs w:val="22"/>
              </w:rPr>
            </w:pPr>
            <w:r w:rsidRPr="00C560AE">
              <w:rPr>
                <w:b/>
                <w:bCs/>
                <w:sz w:val="22"/>
                <w:szCs w:val="22"/>
              </w:rPr>
              <w:t>3 етап</w:t>
            </w:r>
            <w:r w:rsidRPr="00C560AE">
              <w:rPr>
                <w:sz w:val="22"/>
                <w:szCs w:val="22"/>
              </w:rPr>
              <w:t xml:space="preserve"> - розроблення остаточної редакції НПА</w:t>
            </w:r>
            <w:r>
              <w:rPr>
                <w:sz w:val="22"/>
                <w:szCs w:val="22"/>
                <w:lang w:val="ru-RU"/>
              </w:rPr>
              <w:t xml:space="preserve"> -</w:t>
            </w:r>
            <w:r w:rsidRPr="00C560AE">
              <w:rPr>
                <w:sz w:val="22"/>
                <w:szCs w:val="22"/>
              </w:rPr>
              <w:t xml:space="preserve"> строк виконання буде визначений в ТЗ</w:t>
            </w:r>
          </w:p>
        </w:tc>
        <w:tc>
          <w:tcPr>
            <w:tcW w:w="2340" w:type="dxa"/>
            <w:shd w:val="clear" w:color="auto" w:fill="FFFFFF"/>
          </w:tcPr>
          <w:p w:rsidR="00A30884" w:rsidRPr="00C560AE" w:rsidRDefault="00A30884" w:rsidP="004D248B">
            <w:pPr>
              <w:pStyle w:val="24"/>
              <w:spacing w:after="0" w:line="240" w:lineRule="auto"/>
              <w:rPr>
                <w:b/>
                <w:bCs/>
                <w:sz w:val="22"/>
                <w:szCs w:val="22"/>
              </w:rPr>
            </w:pPr>
            <w:r w:rsidRPr="00C560AE">
              <w:rPr>
                <w:sz w:val="22"/>
                <w:szCs w:val="22"/>
              </w:rPr>
              <w:t>проект НПА, пояснювальна записка, порівняльна таблиця (при необхідності), внутрішнє та зовнішнє погодження</w:t>
            </w:r>
          </w:p>
        </w:tc>
        <w:tc>
          <w:tcPr>
            <w:tcW w:w="1364" w:type="dxa"/>
            <w:gridSpan w:val="3"/>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3"/>
          <w:wBefore w:w="86" w:type="dxa"/>
          <w:wAfter w:w="314" w:type="dxa"/>
          <w:trHeight w:val="690"/>
        </w:trPr>
        <w:tc>
          <w:tcPr>
            <w:tcW w:w="789"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2370" w:type="dxa"/>
            <w:gridSpan w:val="4"/>
            <w:vMerge/>
            <w:shd w:val="clear" w:color="auto" w:fill="FFFFFF"/>
          </w:tcPr>
          <w:p w:rsidR="00A30884" w:rsidRPr="00C560AE" w:rsidRDefault="00A30884" w:rsidP="004D248B">
            <w:pPr>
              <w:pStyle w:val="24"/>
              <w:spacing w:after="0" w:line="240" w:lineRule="auto"/>
              <w:rPr>
                <w:bCs/>
                <w:sz w:val="22"/>
                <w:szCs w:val="22"/>
              </w:rPr>
            </w:pPr>
          </w:p>
        </w:tc>
        <w:tc>
          <w:tcPr>
            <w:tcW w:w="2388" w:type="dxa"/>
            <w:gridSpan w:val="2"/>
            <w:vMerge/>
            <w:shd w:val="clear" w:color="auto" w:fill="FFFFFF"/>
          </w:tcPr>
          <w:p w:rsidR="00A30884" w:rsidRPr="00C560AE" w:rsidRDefault="00A30884" w:rsidP="004D248B">
            <w:pPr>
              <w:pStyle w:val="24"/>
              <w:spacing w:after="0" w:line="240" w:lineRule="auto"/>
              <w:rPr>
                <w:bCs/>
                <w:sz w:val="22"/>
                <w:szCs w:val="22"/>
              </w:rPr>
            </w:pPr>
          </w:p>
        </w:tc>
        <w:tc>
          <w:tcPr>
            <w:tcW w:w="2056" w:type="dxa"/>
            <w:gridSpan w:val="3"/>
            <w:vMerge/>
            <w:shd w:val="clear" w:color="auto" w:fill="FFFFFF"/>
          </w:tcPr>
          <w:p w:rsidR="00A30884" w:rsidRPr="00C560AE" w:rsidRDefault="00A30884" w:rsidP="004D248B">
            <w:pPr>
              <w:pStyle w:val="24"/>
              <w:spacing w:after="0" w:line="240" w:lineRule="auto"/>
              <w:rPr>
                <w:b/>
                <w:sz w:val="22"/>
                <w:szCs w:val="22"/>
              </w:rPr>
            </w:pPr>
          </w:p>
        </w:tc>
        <w:tc>
          <w:tcPr>
            <w:tcW w:w="1489" w:type="dxa"/>
            <w:gridSpan w:val="3"/>
            <w:vMerge/>
            <w:shd w:val="clear" w:color="auto" w:fill="FFFFFF"/>
          </w:tcPr>
          <w:p w:rsidR="00A30884" w:rsidRPr="00C560AE" w:rsidRDefault="00A30884" w:rsidP="004D248B">
            <w:pPr>
              <w:pStyle w:val="24"/>
              <w:spacing w:after="0" w:line="240" w:lineRule="auto"/>
              <w:jc w:val="center"/>
              <w:rPr>
                <w:sz w:val="22"/>
                <w:szCs w:val="22"/>
              </w:rPr>
            </w:pPr>
          </w:p>
        </w:tc>
        <w:tc>
          <w:tcPr>
            <w:tcW w:w="2448" w:type="dxa"/>
            <w:gridSpan w:val="8"/>
            <w:shd w:val="clear" w:color="auto" w:fill="FFFFFF"/>
          </w:tcPr>
          <w:p w:rsidR="00A30884" w:rsidRPr="00C560AE" w:rsidRDefault="00A30884" w:rsidP="004D248B">
            <w:pPr>
              <w:pStyle w:val="24"/>
              <w:spacing w:after="0" w:line="240" w:lineRule="auto"/>
              <w:rPr>
                <w:b/>
                <w:bCs/>
                <w:sz w:val="22"/>
                <w:szCs w:val="22"/>
              </w:rPr>
            </w:pPr>
            <w:r w:rsidRPr="00C560AE">
              <w:rPr>
                <w:b/>
                <w:bCs/>
                <w:sz w:val="22"/>
                <w:szCs w:val="22"/>
              </w:rPr>
              <w:t>4 етап</w:t>
            </w:r>
            <w:r w:rsidRPr="00C560AE">
              <w:rPr>
                <w:sz w:val="22"/>
                <w:szCs w:val="22"/>
              </w:rPr>
              <w:t xml:space="preserve"> -  подання НПА до Мін’юсту на державну реєстрацію – строк виконання буде визначений в ТЗ</w:t>
            </w:r>
          </w:p>
        </w:tc>
        <w:tc>
          <w:tcPr>
            <w:tcW w:w="2340" w:type="dxa"/>
            <w:shd w:val="clear" w:color="auto" w:fill="FFFFFF"/>
          </w:tcPr>
          <w:p w:rsidR="00A30884" w:rsidRPr="00C560AE" w:rsidRDefault="00A30884" w:rsidP="004D248B">
            <w:pPr>
              <w:rPr>
                <w:sz w:val="22"/>
                <w:szCs w:val="22"/>
              </w:rPr>
            </w:pPr>
            <w:r w:rsidRPr="00C560AE">
              <w:rPr>
                <w:sz w:val="22"/>
                <w:szCs w:val="22"/>
              </w:rPr>
              <w:t>пакет документів для подання НПА до Мін’юсту</w:t>
            </w:r>
          </w:p>
          <w:p w:rsidR="00A30884" w:rsidRPr="00C560AE" w:rsidRDefault="00A30884" w:rsidP="004D248B">
            <w:pPr>
              <w:pStyle w:val="24"/>
              <w:spacing w:after="0" w:line="240" w:lineRule="auto"/>
              <w:rPr>
                <w:b/>
                <w:sz w:val="22"/>
                <w:szCs w:val="22"/>
                <w:lang w:val="ru-RU"/>
              </w:rPr>
            </w:pPr>
          </w:p>
        </w:tc>
        <w:tc>
          <w:tcPr>
            <w:tcW w:w="1364" w:type="dxa"/>
            <w:gridSpan w:val="3"/>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3"/>
          <w:wBefore w:w="86" w:type="dxa"/>
          <w:wAfter w:w="314" w:type="dxa"/>
          <w:trHeight w:val="211"/>
        </w:trPr>
        <w:tc>
          <w:tcPr>
            <w:tcW w:w="789" w:type="dxa"/>
            <w:gridSpan w:val="3"/>
            <w:vMerge w:val="restart"/>
            <w:shd w:val="clear" w:color="auto" w:fill="FFFFFF"/>
          </w:tcPr>
          <w:p w:rsidR="00A30884" w:rsidRPr="00C560AE" w:rsidRDefault="00A30884" w:rsidP="004D248B">
            <w:pPr>
              <w:pStyle w:val="24"/>
              <w:spacing w:after="0" w:line="240" w:lineRule="auto"/>
              <w:rPr>
                <w:sz w:val="22"/>
                <w:szCs w:val="22"/>
              </w:rPr>
            </w:pPr>
            <w:r w:rsidRPr="00C560AE">
              <w:rPr>
                <w:bCs/>
                <w:sz w:val="22"/>
                <w:szCs w:val="22"/>
              </w:rPr>
              <w:t>3.18</w:t>
            </w:r>
          </w:p>
        </w:tc>
        <w:tc>
          <w:tcPr>
            <w:tcW w:w="2370" w:type="dxa"/>
            <w:gridSpan w:val="4"/>
            <w:vMerge w:val="restart"/>
            <w:shd w:val="clear" w:color="auto" w:fill="FFFFFF"/>
          </w:tcPr>
          <w:p w:rsidR="00A30884" w:rsidRPr="00C560AE" w:rsidRDefault="00A30884" w:rsidP="004D248B">
            <w:pPr>
              <w:ind w:right="-25"/>
              <w:rPr>
                <w:sz w:val="22"/>
                <w:szCs w:val="22"/>
              </w:rPr>
            </w:pPr>
            <w:r w:rsidRPr="00C560AE">
              <w:rPr>
                <w:bCs/>
                <w:sz w:val="22"/>
                <w:szCs w:val="22"/>
              </w:rPr>
              <w:t xml:space="preserve">Розробка НПА «Про внесення змін до наказів </w:t>
            </w:r>
            <w:proofErr w:type="spellStart"/>
            <w:r w:rsidRPr="00C560AE">
              <w:rPr>
                <w:bCs/>
                <w:sz w:val="22"/>
                <w:szCs w:val="22"/>
              </w:rPr>
              <w:t>Держатомрегулювання</w:t>
            </w:r>
            <w:proofErr w:type="spellEnd"/>
            <w:r w:rsidRPr="00C560AE">
              <w:rPr>
                <w:bCs/>
                <w:sz w:val="22"/>
                <w:szCs w:val="22"/>
              </w:rPr>
              <w:t xml:space="preserve"> від 04.12.2008 № 196 та від 05.12.2011 № 177</w:t>
            </w:r>
            <w:r>
              <w:rPr>
                <w:bCs/>
                <w:sz w:val="22"/>
                <w:szCs w:val="22"/>
              </w:rPr>
              <w:t>»</w:t>
            </w:r>
          </w:p>
          <w:p w:rsidR="00A30884" w:rsidRPr="00C560AE" w:rsidRDefault="00A30884" w:rsidP="004D248B">
            <w:pPr>
              <w:rPr>
                <w:sz w:val="22"/>
                <w:szCs w:val="22"/>
              </w:rPr>
            </w:pPr>
          </w:p>
        </w:tc>
        <w:tc>
          <w:tcPr>
            <w:tcW w:w="2388" w:type="dxa"/>
            <w:gridSpan w:val="2"/>
            <w:vMerge w:val="restart"/>
            <w:shd w:val="clear" w:color="auto" w:fill="FFFFFF"/>
          </w:tcPr>
          <w:p w:rsidR="00A30884" w:rsidRPr="00C560AE" w:rsidRDefault="00A30884" w:rsidP="004D248B">
            <w:pPr>
              <w:widowControl w:val="0"/>
              <w:rPr>
                <w:bCs/>
                <w:sz w:val="22"/>
                <w:szCs w:val="22"/>
              </w:rPr>
            </w:pPr>
            <w:r w:rsidRPr="00C560AE">
              <w:rPr>
                <w:sz w:val="22"/>
                <w:szCs w:val="22"/>
              </w:rPr>
              <w:t>Необхідність удосконалення законодавства</w:t>
            </w:r>
          </w:p>
        </w:tc>
        <w:tc>
          <w:tcPr>
            <w:tcW w:w="2056" w:type="dxa"/>
            <w:gridSpan w:val="3"/>
            <w:vMerge w:val="restart"/>
            <w:shd w:val="clear" w:color="auto" w:fill="FFFFFF"/>
          </w:tcPr>
          <w:p w:rsidR="00A30884" w:rsidRPr="00C560AE" w:rsidRDefault="00A30884" w:rsidP="004D248B">
            <w:pPr>
              <w:pStyle w:val="24"/>
              <w:spacing w:after="0" w:line="240" w:lineRule="auto"/>
              <w:rPr>
                <w:b/>
                <w:sz w:val="22"/>
                <w:szCs w:val="22"/>
              </w:rPr>
            </w:pPr>
            <w:r w:rsidRPr="00C560AE">
              <w:rPr>
                <w:b/>
                <w:sz w:val="22"/>
                <w:szCs w:val="22"/>
              </w:rPr>
              <w:t xml:space="preserve">УЯЗГ </w:t>
            </w:r>
          </w:p>
          <w:p w:rsidR="00A30884" w:rsidRPr="00C560AE" w:rsidRDefault="00A30884" w:rsidP="004D248B">
            <w:pPr>
              <w:pStyle w:val="24"/>
              <w:spacing w:after="0" w:line="240" w:lineRule="auto"/>
              <w:rPr>
                <w:sz w:val="22"/>
                <w:szCs w:val="22"/>
              </w:rPr>
            </w:pPr>
            <w:r w:rsidRPr="00C560AE">
              <w:rPr>
                <w:sz w:val="22"/>
                <w:szCs w:val="22"/>
              </w:rPr>
              <w:t>(</w:t>
            </w:r>
            <w:r>
              <w:rPr>
                <w:sz w:val="22"/>
                <w:szCs w:val="22"/>
              </w:rPr>
              <w:t>Харчук Н.В.</w:t>
            </w:r>
            <w:r w:rsidRPr="00C560AE">
              <w:rPr>
                <w:sz w:val="22"/>
                <w:szCs w:val="22"/>
              </w:rPr>
              <w:t>)</w:t>
            </w:r>
          </w:p>
          <w:p w:rsidR="00A30884" w:rsidRPr="00C560AE" w:rsidRDefault="00A30884" w:rsidP="004D248B">
            <w:pPr>
              <w:pStyle w:val="24"/>
              <w:spacing w:after="0" w:line="240" w:lineRule="auto"/>
              <w:jc w:val="center"/>
              <w:rPr>
                <w:b/>
                <w:bCs/>
                <w:sz w:val="22"/>
                <w:szCs w:val="22"/>
              </w:rPr>
            </w:pPr>
          </w:p>
        </w:tc>
        <w:tc>
          <w:tcPr>
            <w:tcW w:w="1489" w:type="dxa"/>
            <w:gridSpan w:val="3"/>
            <w:vMerge w:val="restart"/>
            <w:shd w:val="clear" w:color="auto" w:fill="FFFFFF"/>
          </w:tcPr>
          <w:p w:rsidR="00A30884" w:rsidRPr="00C560AE" w:rsidRDefault="00A30884" w:rsidP="004D248B">
            <w:pPr>
              <w:pStyle w:val="24"/>
              <w:spacing w:after="0" w:line="240" w:lineRule="auto"/>
              <w:rPr>
                <w:b/>
                <w:sz w:val="22"/>
                <w:szCs w:val="22"/>
              </w:rPr>
            </w:pPr>
          </w:p>
        </w:tc>
        <w:tc>
          <w:tcPr>
            <w:tcW w:w="2418" w:type="dxa"/>
            <w:gridSpan w:val="7"/>
            <w:shd w:val="clear" w:color="auto" w:fill="FFFFFF"/>
          </w:tcPr>
          <w:p w:rsidR="00A30884" w:rsidRPr="00E11514" w:rsidRDefault="00A30884" w:rsidP="004D248B">
            <w:pPr>
              <w:pStyle w:val="24"/>
              <w:spacing w:after="0" w:line="240" w:lineRule="auto"/>
              <w:jc w:val="center"/>
              <w:rPr>
                <w:b/>
                <w:bCs/>
                <w:sz w:val="22"/>
                <w:szCs w:val="22"/>
                <w:lang w:val="ru-RU"/>
              </w:rPr>
            </w:pPr>
            <w:r w:rsidRPr="00C560AE">
              <w:rPr>
                <w:b/>
                <w:bCs/>
                <w:sz w:val="22"/>
                <w:szCs w:val="22"/>
              </w:rPr>
              <w:t>2019</w:t>
            </w:r>
            <w:r>
              <w:rPr>
                <w:b/>
                <w:bCs/>
                <w:sz w:val="22"/>
                <w:szCs w:val="22"/>
                <w:lang w:val="ru-RU"/>
              </w:rPr>
              <w:t>-2020</w:t>
            </w:r>
          </w:p>
        </w:tc>
        <w:tc>
          <w:tcPr>
            <w:tcW w:w="2370" w:type="dxa"/>
            <w:gridSpan w:val="2"/>
            <w:shd w:val="clear" w:color="auto" w:fill="FFFFFF"/>
          </w:tcPr>
          <w:p w:rsidR="00A30884" w:rsidRPr="00C560AE" w:rsidRDefault="00A30884" w:rsidP="004D248B">
            <w:pPr>
              <w:pStyle w:val="24"/>
              <w:spacing w:after="0" w:line="240" w:lineRule="auto"/>
              <w:jc w:val="center"/>
              <w:rPr>
                <w:b/>
                <w:bCs/>
                <w:sz w:val="22"/>
                <w:szCs w:val="22"/>
              </w:rPr>
            </w:pPr>
          </w:p>
        </w:tc>
        <w:tc>
          <w:tcPr>
            <w:tcW w:w="1364" w:type="dxa"/>
            <w:gridSpan w:val="3"/>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3"/>
          <w:wBefore w:w="86" w:type="dxa"/>
          <w:wAfter w:w="314" w:type="dxa"/>
          <w:trHeight w:val="441"/>
        </w:trPr>
        <w:tc>
          <w:tcPr>
            <w:tcW w:w="789" w:type="dxa"/>
            <w:gridSpan w:val="3"/>
            <w:vMerge/>
            <w:shd w:val="clear" w:color="auto" w:fill="FFFFFF"/>
          </w:tcPr>
          <w:p w:rsidR="00A30884" w:rsidRPr="00C560AE" w:rsidRDefault="00A30884" w:rsidP="004D248B">
            <w:pPr>
              <w:pStyle w:val="24"/>
              <w:spacing w:after="0" w:line="240" w:lineRule="auto"/>
              <w:rPr>
                <w:sz w:val="22"/>
                <w:szCs w:val="22"/>
              </w:rPr>
            </w:pPr>
          </w:p>
        </w:tc>
        <w:tc>
          <w:tcPr>
            <w:tcW w:w="2370" w:type="dxa"/>
            <w:gridSpan w:val="4"/>
            <w:vMerge/>
            <w:shd w:val="clear" w:color="auto" w:fill="FFFFFF"/>
          </w:tcPr>
          <w:p w:rsidR="00A30884" w:rsidRPr="00C560AE" w:rsidRDefault="00A30884" w:rsidP="004D248B">
            <w:pPr>
              <w:ind w:right="-25"/>
              <w:rPr>
                <w:bCs/>
                <w:sz w:val="22"/>
                <w:szCs w:val="22"/>
              </w:rPr>
            </w:pPr>
          </w:p>
        </w:tc>
        <w:tc>
          <w:tcPr>
            <w:tcW w:w="2388" w:type="dxa"/>
            <w:gridSpan w:val="2"/>
            <w:vMerge/>
            <w:shd w:val="clear" w:color="auto" w:fill="FFFFFF"/>
          </w:tcPr>
          <w:p w:rsidR="00A30884" w:rsidRPr="00C560AE" w:rsidRDefault="00A30884" w:rsidP="004D248B">
            <w:pPr>
              <w:widowControl w:val="0"/>
              <w:rPr>
                <w:sz w:val="22"/>
                <w:szCs w:val="22"/>
              </w:rPr>
            </w:pPr>
          </w:p>
        </w:tc>
        <w:tc>
          <w:tcPr>
            <w:tcW w:w="2056" w:type="dxa"/>
            <w:gridSpan w:val="3"/>
            <w:vMerge/>
            <w:shd w:val="clear" w:color="auto" w:fill="FFFFFF"/>
          </w:tcPr>
          <w:p w:rsidR="00A30884" w:rsidRPr="00C560AE" w:rsidRDefault="00A30884" w:rsidP="004D248B">
            <w:pPr>
              <w:pStyle w:val="24"/>
              <w:spacing w:after="0" w:line="240" w:lineRule="auto"/>
              <w:rPr>
                <w:b/>
                <w:sz w:val="22"/>
                <w:szCs w:val="22"/>
              </w:rPr>
            </w:pPr>
          </w:p>
        </w:tc>
        <w:tc>
          <w:tcPr>
            <w:tcW w:w="1489" w:type="dxa"/>
            <w:gridSpan w:val="3"/>
            <w:vMerge/>
            <w:shd w:val="clear" w:color="auto" w:fill="FFFFFF"/>
          </w:tcPr>
          <w:p w:rsidR="00A30884" w:rsidRPr="00C560AE" w:rsidRDefault="00A30884" w:rsidP="004D248B">
            <w:pPr>
              <w:pStyle w:val="24"/>
              <w:spacing w:after="0" w:line="240" w:lineRule="auto"/>
              <w:rPr>
                <w:b/>
                <w:bCs/>
                <w:sz w:val="22"/>
                <w:szCs w:val="22"/>
              </w:rPr>
            </w:pPr>
          </w:p>
        </w:tc>
        <w:tc>
          <w:tcPr>
            <w:tcW w:w="2418" w:type="dxa"/>
            <w:gridSpan w:val="7"/>
            <w:shd w:val="clear" w:color="auto" w:fill="FFFFFF"/>
          </w:tcPr>
          <w:p w:rsidR="00A30884" w:rsidRPr="00C560AE" w:rsidRDefault="00A30884" w:rsidP="004D248B">
            <w:pPr>
              <w:pStyle w:val="24"/>
              <w:spacing w:after="0" w:line="240" w:lineRule="auto"/>
              <w:rPr>
                <w:b/>
                <w:bCs/>
                <w:sz w:val="22"/>
                <w:szCs w:val="22"/>
              </w:rPr>
            </w:pPr>
            <w:r w:rsidRPr="00C560AE">
              <w:rPr>
                <w:b/>
                <w:bCs/>
                <w:sz w:val="22"/>
                <w:szCs w:val="22"/>
              </w:rPr>
              <w:t>3 етап</w:t>
            </w:r>
            <w:r w:rsidRPr="00C560AE">
              <w:rPr>
                <w:sz w:val="22"/>
                <w:szCs w:val="22"/>
              </w:rPr>
              <w:t xml:space="preserve"> – погодження остаточної  редакції НПА – </w:t>
            </w:r>
            <w:r w:rsidRPr="00C560AE">
              <w:rPr>
                <w:b/>
                <w:bCs/>
                <w:sz w:val="22"/>
                <w:szCs w:val="22"/>
              </w:rPr>
              <w:t>лютий 2020</w:t>
            </w:r>
          </w:p>
        </w:tc>
        <w:tc>
          <w:tcPr>
            <w:tcW w:w="2370" w:type="dxa"/>
            <w:gridSpan w:val="2"/>
            <w:shd w:val="clear" w:color="auto" w:fill="FFFFFF"/>
          </w:tcPr>
          <w:p w:rsidR="00A30884" w:rsidRPr="00C560AE" w:rsidRDefault="00A30884" w:rsidP="004D248B">
            <w:pPr>
              <w:pStyle w:val="24"/>
              <w:spacing w:after="0" w:line="240" w:lineRule="auto"/>
              <w:rPr>
                <w:sz w:val="22"/>
                <w:szCs w:val="22"/>
              </w:rPr>
            </w:pPr>
            <w:r w:rsidRPr="00C560AE">
              <w:rPr>
                <w:sz w:val="22"/>
                <w:szCs w:val="22"/>
              </w:rPr>
              <w:t>проект НПА, пояснювальна записка, порівняльна таблиця (при необхідності), внутрішнє та зовнішнє погодження</w:t>
            </w:r>
          </w:p>
        </w:tc>
        <w:tc>
          <w:tcPr>
            <w:tcW w:w="1364" w:type="dxa"/>
            <w:gridSpan w:val="3"/>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3"/>
          <w:wBefore w:w="86" w:type="dxa"/>
          <w:wAfter w:w="314" w:type="dxa"/>
          <w:trHeight w:val="441"/>
        </w:trPr>
        <w:tc>
          <w:tcPr>
            <w:tcW w:w="789" w:type="dxa"/>
            <w:gridSpan w:val="3"/>
            <w:vMerge/>
            <w:shd w:val="clear" w:color="auto" w:fill="FFFFFF"/>
          </w:tcPr>
          <w:p w:rsidR="00A30884" w:rsidRPr="00C560AE" w:rsidRDefault="00A30884" w:rsidP="004D248B">
            <w:pPr>
              <w:pStyle w:val="24"/>
              <w:spacing w:after="0" w:line="240" w:lineRule="auto"/>
              <w:rPr>
                <w:sz w:val="22"/>
                <w:szCs w:val="22"/>
              </w:rPr>
            </w:pPr>
          </w:p>
        </w:tc>
        <w:tc>
          <w:tcPr>
            <w:tcW w:w="2370" w:type="dxa"/>
            <w:gridSpan w:val="4"/>
            <w:vMerge/>
            <w:shd w:val="clear" w:color="auto" w:fill="FFFFFF"/>
          </w:tcPr>
          <w:p w:rsidR="00A30884" w:rsidRPr="00C560AE" w:rsidRDefault="00A30884" w:rsidP="004D248B">
            <w:pPr>
              <w:ind w:right="-25"/>
              <w:rPr>
                <w:bCs/>
                <w:sz w:val="22"/>
                <w:szCs w:val="22"/>
              </w:rPr>
            </w:pPr>
          </w:p>
        </w:tc>
        <w:tc>
          <w:tcPr>
            <w:tcW w:w="2388" w:type="dxa"/>
            <w:gridSpan w:val="2"/>
            <w:vMerge/>
            <w:shd w:val="clear" w:color="auto" w:fill="FFFFFF"/>
          </w:tcPr>
          <w:p w:rsidR="00A30884" w:rsidRPr="00C560AE" w:rsidRDefault="00A30884" w:rsidP="004D248B">
            <w:pPr>
              <w:widowControl w:val="0"/>
              <w:rPr>
                <w:sz w:val="22"/>
                <w:szCs w:val="22"/>
              </w:rPr>
            </w:pPr>
          </w:p>
        </w:tc>
        <w:tc>
          <w:tcPr>
            <w:tcW w:w="2056" w:type="dxa"/>
            <w:gridSpan w:val="3"/>
            <w:vMerge/>
            <w:shd w:val="clear" w:color="auto" w:fill="FFFFFF"/>
          </w:tcPr>
          <w:p w:rsidR="00A30884" w:rsidRPr="00C560AE" w:rsidRDefault="00A30884" w:rsidP="004D248B">
            <w:pPr>
              <w:pStyle w:val="24"/>
              <w:spacing w:after="0" w:line="240" w:lineRule="auto"/>
              <w:rPr>
                <w:b/>
                <w:sz w:val="22"/>
                <w:szCs w:val="22"/>
              </w:rPr>
            </w:pPr>
          </w:p>
        </w:tc>
        <w:tc>
          <w:tcPr>
            <w:tcW w:w="1489" w:type="dxa"/>
            <w:gridSpan w:val="3"/>
            <w:vMerge/>
            <w:shd w:val="clear" w:color="auto" w:fill="FFFFFF"/>
          </w:tcPr>
          <w:p w:rsidR="00A30884" w:rsidRPr="00C560AE" w:rsidRDefault="00A30884" w:rsidP="004D248B">
            <w:pPr>
              <w:pStyle w:val="24"/>
              <w:spacing w:after="0" w:line="240" w:lineRule="auto"/>
              <w:rPr>
                <w:b/>
                <w:bCs/>
                <w:sz w:val="22"/>
                <w:szCs w:val="22"/>
              </w:rPr>
            </w:pPr>
          </w:p>
        </w:tc>
        <w:tc>
          <w:tcPr>
            <w:tcW w:w="2418" w:type="dxa"/>
            <w:gridSpan w:val="7"/>
            <w:shd w:val="clear" w:color="auto" w:fill="FFFFFF"/>
          </w:tcPr>
          <w:p w:rsidR="00A30884" w:rsidRPr="00C560AE" w:rsidRDefault="00A30884" w:rsidP="004D248B">
            <w:pPr>
              <w:pStyle w:val="24"/>
              <w:spacing w:after="0" w:line="240" w:lineRule="auto"/>
              <w:rPr>
                <w:b/>
                <w:bCs/>
                <w:sz w:val="22"/>
                <w:szCs w:val="22"/>
              </w:rPr>
            </w:pPr>
            <w:r w:rsidRPr="00C560AE">
              <w:rPr>
                <w:b/>
                <w:bCs/>
                <w:sz w:val="22"/>
                <w:szCs w:val="22"/>
              </w:rPr>
              <w:t>4 етап</w:t>
            </w:r>
            <w:r w:rsidRPr="00C560AE">
              <w:rPr>
                <w:sz w:val="22"/>
                <w:szCs w:val="22"/>
              </w:rPr>
              <w:t xml:space="preserve"> - подання НПА до Мін’юсту на державну реєстрацію – </w:t>
            </w:r>
            <w:r w:rsidRPr="00C560AE">
              <w:rPr>
                <w:b/>
                <w:bCs/>
                <w:sz w:val="22"/>
                <w:szCs w:val="22"/>
              </w:rPr>
              <w:t>квітень 2020</w:t>
            </w:r>
          </w:p>
        </w:tc>
        <w:tc>
          <w:tcPr>
            <w:tcW w:w="2370" w:type="dxa"/>
            <w:gridSpan w:val="2"/>
            <w:shd w:val="clear" w:color="auto" w:fill="FFFFFF"/>
          </w:tcPr>
          <w:p w:rsidR="00A30884" w:rsidRPr="00C560AE" w:rsidRDefault="00A30884" w:rsidP="004D248B">
            <w:pPr>
              <w:pStyle w:val="24"/>
              <w:spacing w:after="0" w:line="240" w:lineRule="auto"/>
              <w:rPr>
                <w:sz w:val="22"/>
                <w:szCs w:val="22"/>
              </w:rPr>
            </w:pPr>
            <w:r w:rsidRPr="00C560AE">
              <w:rPr>
                <w:sz w:val="22"/>
                <w:szCs w:val="22"/>
              </w:rPr>
              <w:t>пакет документів для подання НПА у Мін’юст</w:t>
            </w:r>
          </w:p>
          <w:p w:rsidR="00A30884" w:rsidRPr="00C560AE" w:rsidRDefault="00A30884" w:rsidP="004D248B">
            <w:pPr>
              <w:pStyle w:val="24"/>
              <w:spacing w:after="0" w:line="240" w:lineRule="auto"/>
              <w:rPr>
                <w:sz w:val="22"/>
                <w:szCs w:val="22"/>
              </w:rPr>
            </w:pPr>
          </w:p>
        </w:tc>
        <w:tc>
          <w:tcPr>
            <w:tcW w:w="1364" w:type="dxa"/>
            <w:gridSpan w:val="3"/>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1"/>
          <w:wBefore w:w="86" w:type="dxa"/>
          <w:wAfter w:w="236" w:type="dxa"/>
          <w:trHeight w:val="89"/>
        </w:trPr>
        <w:tc>
          <w:tcPr>
            <w:tcW w:w="15322" w:type="dxa"/>
            <w:gridSpan w:val="29"/>
            <w:shd w:val="clear" w:color="auto" w:fill="00CCFF"/>
          </w:tcPr>
          <w:p w:rsidR="00A30884" w:rsidRPr="00C560AE" w:rsidRDefault="00A30884" w:rsidP="004D248B">
            <w:pPr>
              <w:pStyle w:val="24"/>
              <w:spacing w:after="0" w:line="240" w:lineRule="auto"/>
              <w:jc w:val="center"/>
              <w:rPr>
                <w:b/>
                <w:bCs/>
                <w:sz w:val="22"/>
                <w:szCs w:val="22"/>
              </w:rPr>
            </w:pPr>
            <w:r w:rsidRPr="00772973">
              <w:rPr>
                <w:b/>
                <w:bCs/>
                <w:sz w:val="22"/>
                <w:szCs w:val="22"/>
              </w:rPr>
              <w:t>РЕГУЛЮВАННЯ ГАРАНТІЇ НЕРОЗПОВСЮДЖЕННЯ ЯДЕРНОЇ ЗБРОЇ</w:t>
            </w:r>
          </w:p>
        </w:tc>
      </w:tr>
      <w:tr w:rsidR="00A30884" w:rsidRPr="00772973" w:rsidTr="00F9507E">
        <w:trPr>
          <w:gridBefore w:val="1"/>
          <w:gridAfter w:val="3"/>
          <w:wBefore w:w="86" w:type="dxa"/>
          <w:wAfter w:w="314" w:type="dxa"/>
          <w:trHeight w:val="441"/>
        </w:trPr>
        <w:tc>
          <w:tcPr>
            <w:tcW w:w="789" w:type="dxa"/>
            <w:gridSpan w:val="3"/>
            <w:vMerge w:val="restart"/>
            <w:shd w:val="clear" w:color="auto" w:fill="FFFFFF"/>
          </w:tcPr>
          <w:p w:rsidR="00A30884" w:rsidRPr="00772973" w:rsidRDefault="00A30884" w:rsidP="004D248B">
            <w:pPr>
              <w:pStyle w:val="24"/>
              <w:spacing w:after="0" w:line="240" w:lineRule="auto"/>
              <w:rPr>
                <w:sz w:val="22"/>
                <w:szCs w:val="22"/>
                <w:lang w:val="ru-RU"/>
              </w:rPr>
            </w:pPr>
            <w:r w:rsidRPr="00772973">
              <w:rPr>
                <w:sz w:val="22"/>
                <w:szCs w:val="22"/>
                <w:lang w:val="ru-RU"/>
              </w:rPr>
              <w:t>3.19</w:t>
            </w:r>
          </w:p>
        </w:tc>
        <w:tc>
          <w:tcPr>
            <w:tcW w:w="2370" w:type="dxa"/>
            <w:gridSpan w:val="4"/>
            <w:vMerge w:val="restart"/>
            <w:shd w:val="clear" w:color="auto" w:fill="FFFFFF"/>
          </w:tcPr>
          <w:p w:rsidR="00A30884" w:rsidRPr="00772973" w:rsidRDefault="00A30884" w:rsidP="004D248B">
            <w:pPr>
              <w:rPr>
                <w:sz w:val="22"/>
                <w:szCs w:val="22"/>
              </w:rPr>
            </w:pPr>
            <w:r w:rsidRPr="00772973">
              <w:rPr>
                <w:sz w:val="22"/>
                <w:szCs w:val="22"/>
              </w:rPr>
              <w:t xml:space="preserve">Перегляд Положення про взаємодію державних інспекторів на АЕС з </w:t>
            </w:r>
            <w:r>
              <w:rPr>
                <w:sz w:val="22"/>
                <w:szCs w:val="22"/>
              </w:rPr>
              <w:t>і</w:t>
            </w:r>
            <w:r w:rsidRPr="00772973">
              <w:rPr>
                <w:sz w:val="22"/>
                <w:szCs w:val="22"/>
              </w:rPr>
              <w:t>нспекторами МАГАТЕ (зі змінами)</w:t>
            </w:r>
            <w:r>
              <w:rPr>
                <w:sz w:val="22"/>
                <w:szCs w:val="22"/>
              </w:rPr>
              <w:t>,</w:t>
            </w:r>
            <w:r w:rsidRPr="00772973">
              <w:rPr>
                <w:sz w:val="22"/>
                <w:szCs w:val="22"/>
              </w:rPr>
              <w:t>.</w:t>
            </w:r>
          </w:p>
          <w:p w:rsidR="00A30884" w:rsidRPr="00772973" w:rsidRDefault="00A30884" w:rsidP="004D248B">
            <w:pPr>
              <w:widowControl w:val="0"/>
              <w:rPr>
                <w:bCs/>
                <w:sz w:val="22"/>
                <w:szCs w:val="22"/>
                <w:lang w:val="en-US"/>
              </w:rPr>
            </w:pPr>
            <w:r>
              <w:rPr>
                <w:bCs/>
                <w:sz w:val="22"/>
                <w:szCs w:val="22"/>
              </w:rPr>
              <w:t>н</w:t>
            </w:r>
            <w:r w:rsidRPr="00772973">
              <w:rPr>
                <w:bCs/>
                <w:sz w:val="22"/>
                <w:szCs w:val="22"/>
              </w:rPr>
              <w:t xml:space="preserve">аказ </w:t>
            </w:r>
            <w:proofErr w:type="spellStart"/>
            <w:r w:rsidRPr="00772973">
              <w:rPr>
                <w:bCs/>
                <w:sz w:val="22"/>
                <w:szCs w:val="22"/>
              </w:rPr>
              <w:t>Держатомре-гулювання</w:t>
            </w:r>
            <w:proofErr w:type="spellEnd"/>
            <w:r w:rsidRPr="00772973">
              <w:rPr>
                <w:bCs/>
                <w:sz w:val="22"/>
                <w:szCs w:val="22"/>
              </w:rPr>
              <w:t xml:space="preserve"> №136</w:t>
            </w:r>
            <w:r>
              <w:rPr>
                <w:bCs/>
                <w:sz w:val="22"/>
                <w:szCs w:val="22"/>
              </w:rPr>
              <w:t xml:space="preserve"> </w:t>
            </w:r>
            <w:r w:rsidRPr="00772973">
              <w:rPr>
                <w:bCs/>
                <w:sz w:val="22"/>
                <w:szCs w:val="22"/>
              </w:rPr>
              <w:t xml:space="preserve">від </w:t>
            </w:r>
            <w:r w:rsidRPr="00772973">
              <w:rPr>
                <w:bCs/>
                <w:snapToGrid w:val="0"/>
                <w:sz w:val="22"/>
                <w:szCs w:val="22"/>
              </w:rPr>
              <w:t xml:space="preserve">10.10.2007 </w:t>
            </w:r>
          </w:p>
        </w:tc>
        <w:tc>
          <w:tcPr>
            <w:tcW w:w="2388" w:type="dxa"/>
            <w:gridSpan w:val="2"/>
            <w:vMerge w:val="restart"/>
            <w:shd w:val="clear" w:color="auto" w:fill="FFFFFF"/>
          </w:tcPr>
          <w:p w:rsidR="00A30884" w:rsidRPr="00772973" w:rsidRDefault="00A30884" w:rsidP="004D248B">
            <w:pPr>
              <w:widowControl w:val="0"/>
              <w:rPr>
                <w:bCs/>
                <w:sz w:val="22"/>
                <w:szCs w:val="22"/>
              </w:rPr>
            </w:pPr>
            <w:r w:rsidRPr="00772973">
              <w:rPr>
                <w:sz w:val="22"/>
                <w:szCs w:val="22"/>
              </w:rPr>
              <w:t>Необхідність удосконалення законодавства</w:t>
            </w:r>
          </w:p>
        </w:tc>
        <w:tc>
          <w:tcPr>
            <w:tcW w:w="2056" w:type="dxa"/>
            <w:gridSpan w:val="3"/>
            <w:vMerge w:val="restart"/>
            <w:shd w:val="clear" w:color="auto" w:fill="FFFFFF"/>
          </w:tcPr>
          <w:p w:rsidR="00A30884" w:rsidRPr="00772973" w:rsidRDefault="00A30884" w:rsidP="004D248B">
            <w:pPr>
              <w:pStyle w:val="24"/>
              <w:spacing w:after="0" w:line="240" w:lineRule="auto"/>
              <w:rPr>
                <w:b/>
                <w:sz w:val="22"/>
                <w:szCs w:val="22"/>
              </w:rPr>
            </w:pPr>
            <w:r w:rsidRPr="00772973">
              <w:rPr>
                <w:b/>
                <w:sz w:val="22"/>
                <w:szCs w:val="22"/>
              </w:rPr>
              <w:t xml:space="preserve">УЯЗГ </w:t>
            </w:r>
          </w:p>
          <w:p w:rsidR="00A30884" w:rsidRPr="00772973" w:rsidRDefault="00A30884" w:rsidP="004D248B">
            <w:pPr>
              <w:pStyle w:val="24"/>
              <w:spacing w:after="0" w:line="240" w:lineRule="auto"/>
              <w:rPr>
                <w:sz w:val="22"/>
                <w:szCs w:val="22"/>
              </w:rPr>
            </w:pPr>
            <w:r w:rsidRPr="00772973">
              <w:rPr>
                <w:sz w:val="22"/>
                <w:szCs w:val="22"/>
              </w:rPr>
              <w:t>(Лопатін С.Д.)</w:t>
            </w:r>
          </w:p>
          <w:p w:rsidR="00A30884" w:rsidRPr="00772973" w:rsidRDefault="00A30884" w:rsidP="004D248B">
            <w:pPr>
              <w:pStyle w:val="24"/>
              <w:spacing w:after="0" w:line="240" w:lineRule="auto"/>
              <w:jc w:val="center"/>
              <w:rPr>
                <w:b/>
                <w:bCs/>
                <w:sz w:val="22"/>
                <w:szCs w:val="22"/>
              </w:rPr>
            </w:pPr>
          </w:p>
        </w:tc>
        <w:tc>
          <w:tcPr>
            <w:tcW w:w="1489" w:type="dxa"/>
            <w:gridSpan w:val="3"/>
            <w:vMerge w:val="restart"/>
            <w:shd w:val="clear" w:color="auto" w:fill="FFFFFF"/>
          </w:tcPr>
          <w:p w:rsidR="00A30884" w:rsidRPr="00772973" w:rsidRDefault="00A30884" w:rsidP="004D248B">
            <w:pPr>
              <w:widowControl w:val="0"/>
              <w:jc w:val="center"/>
              <w:rPr>
                <w:bCs/>
                <w:sz w:val="22"/>
                <w:szCs w:val="22"/>
              </w:rPr>
            </w:pPr>
            <w:r w:rsidRPr="00772973">
              <w:rPr>
                <w:sz w:val="22"/>
                <w:szCs w:val="22"/>
              </w:rPr>
              <w:t>Власними силами</w:t>
            </w:r>
          </w:p>
        </w:tc>
        <w:tc>
          <w:tcPr>
            <w:tcW w:w="2418" w:type="dxa"/>
            <w:gridSpan w:val="7"/>
            <w:shd w:val="clear" w:color="auto" w:fill="FFFFFF"/>
          </w:tcPr>
          <w:p w:rsidR="00A30884" w:rsidRPr="00772973" w:rsidRDefault="00A30884" w:rsidP="004D248B">
            <w:pPr>
              <w:widowControl w:val="0"/>
              <w:rPr>
                <w:b/>
                <w:bCs/>
                <w:sz w:val="22"/>
                <w:szCs w:val="22"/>
              </w:rPr>
            </w:pPr>
            <w:r w:rsidRPr="00772973">
              <w:rPr>
                <w:b/>
                <w:bCs/>
                <w:sz w:val="22"/>
                <w:szCs w:val="22"/>
              </w:rPr>
              <w:t>2020</w:t>
            </w:r>
          </w:p>
        </w:tc>
        <w:tc>
          <w:tcPr>
            <w:tcW w:w="2370" w:type="dxa"/>
            <w:gridSpan w:val="2"/>
            <w:shd w:val="clear" w:color="auto" w:fill="FFFFFF"/>
          </w:tcPr>
          <w:p w:rsidR="00A30884" w:rsidRPr="00772973" w:rsidRDefault="00A30884" w:rsidP="004D248B">
            <w:pPr>
              <w:pStyle w:val="24"/>
              <w:spacing w:after="0" w:line="240" w:lineRule="auto"/>
              <w:rPr>
                <w:sz w:val="22"/>
                <w:szCs w:val="22"/>
              </w:rPr>
            </w:pPr>
          </w:p>
        </w:tc>
        <w:tc>
          <w:tcPr>
            <w:tcW w:w="1364" w:type="dxa"/>
            <w:gridSpan w:val="3"/>
            <w:shd w:val="clear" w:color="auto" w:fill="FFFFFF"/>
          </w:tcPr>
          <w:p w:rsidR="00A30884" w:rsidRPr="00772973" w:rsidRDefault="00A30884" w:rsidP="004D248B">
            <w:pPr>
              <w:pStyle w:val="24"/>
              <w:spacing w:after="0" w:line="240" w:lineRule="auto"/>
              <w:jc w:val="center"/>
              <w:rPr>
                <w:b/>
                <w:bCs/>
                <w:sz w:val="22"/>
                <w:szCs w:val="22"/>
              </w:rPr>
            </w:pPr>
          </w:p>
        </w:tc>
      </w:tr>
      <w:tr w:rsidR="00A30884" w:rsidRPr="00772973" w:rsidTr="00F9507E">
        <w:trPr>
          <w:gridBefore w:val="1"/>
          <w:gridAfter w:val="3"/>
          <w:wBefore w:w="86" w:type="dxa"/>
          <w:wAfter w:w="314" w:type="dxa"/>
          <w:trHeight w:val="441"/>
        </w:trPr>
        <w:tc>
          <w:tcPr>
            <w:tcW w:w="789" w:type="dxa"/>
            <w:gridSpan w:val="3"/>
            <w:vMerge/>
            <w:shd w:val="clear" w:color="auto" w:fill="FFFFFF"/>
          </w:tcPr>
          <w:p w:rsidR="00A30884" w:rsidRPr="00772973" w:rsidRDefault="00A30884" w:rsidP="004D248B">
            <w:pPr>
              <w:pStyle w:val="24"/>
              <w:spacing w:after="0" w:line="240" w:lineRule="auto"/>
              <w:rPr>
                <w:sz w:val="22"/>
                <w:szCs w:val="22"/>
                <w:lang w:val="ru-RU"/>
              </w:rPr>
            </w:pPr>
          </w:p>
        </w:tc>
        <w:tc>
          <w:tcPr>
            <w:tcW w:w="2370" w:type="dxa"/>
            <w:gridSpan w:val="4"/>
            <w:vMerge/>
            <w:shd w:val="clear" w:color="auto" w:fill="FFFFFF"/>
          </w:tcPr>
          <w:p w:rsidR="00A30884" w:rsidRPr="00772973" w:rsidRDefault="00A30884" w:rsidP="004D248B">
            <w:pPr>
              <w:rPr>
                <w:sz w:val="22"/>
                <w:szCs w:val="22"/>
              </w:rPr>
            </w:pPr>
          </w:p>
        </w:tc>
        <w:tc>
          <w:tcPr>
            <w:tcW w:w="2388" w:type="dxa"/>
            <w:gridSpan w:val="2"/>
            <w:vMerge/>
            <w:shd w:val="clear" w:color="auto" w:fill="FFFFFF"/>
          </w:tcPr>
          <w:p w:rsidR="00A30884" w:rsidRPr="00772973" w:rsidRDefault="00A30884" w:rsidP="004D248B">
            <w:pPr>
              <w:widowControl w:val="0"/>
              <w:rPr>
                <w:sz w:val="22"/>
                <w:szCs w:val="22"/>
              </w:rPr>
            </w:pPr>
          </w:p>
        </w:tc>
        <w:tc>
          <w:tcPr>
            <w:tcW w:w="2056" w:type="dxa"/>
            <w:gridSpan w:val="3"/>
            <w:vMerge/>
            <w:shd w:val="clear" w:color="auto" w:fill="FFFFFF"/>
          </w:tcPr>
          <w:p w:rsidR="00A30884" w:rsidRPr="00772973" w:rsidRDefault="00A30884" w:rsidP="004D248B">
            <w:pPr>
              <w:pStyle w:val="24"/>
              <w:spacing w:after="0" w:line="240" w:lineRule="auto"/>
              <w:rPr>
                <w:b/>
                <w:sz w:val="22"/>
                <w:szCs w:val="22"/>
              </w:rPr>
            </w:pPr>
          </w:p>
        </w:tc>
        <w:tc>
          <w:tcPr>
            <w:tcW w:w="1489" w:type="dxa"/>
            <w:gridSpan w:val="3"/>
            <w:vMerge/>
            <w:shd w:val="clear" w:color="auto" w:fill="FFFFFF"/>
          </w:tcPr>
          <w:p w:rsidR="00A30884" w:rsidRPr="00772973" w:rsidRDefault="00A30884" w:rsidP="004D248B">
            <w:pPr>
              <w:widowControl w:val="0"/>
              <w:jc w:val="center"/>
              <w:rPr>
                <w:sz w:val="22"/>
                <w:szCs w:val="22"/>
              </w:rPr>
            </w:pPr>
          </w:p>
        </w:tc>
        <w:tc>
          <w:tcPr>
            <w:tcW w:w="2418" w:type="dxa"/>
            <w:gridSpan w:val="7"/>
            <w:shd w:val="clear" w:color="auto" w:fill="FFFFFF"/>
          </w:tcPr>
          <w:p w:rsidR="00A30884" w:rsidRPr="00772973" w:rsidRDefault="00A30884" w:rsidP="004D248B">
            <w:pPr>
              <w:widowControl w:val="0"/>
              <w:rPr>
                <w:b/>
                <w:sz w:val="22"/>
                <w:szCs w:val="22"/>
              </w:rPr>
            </w:pPr>
            <w:r w:rsidRPr="00772973">
              <w:rPr>
                <w:b/>
                <w:sz w:val="22"/>
                <w:szCs w:val="22"/>
              </w:rPr>
              <w:t xml:space="preserve">1 етап </w:t>
            </w:r>
            <w:r w:rsidRPr="00772973">
              <w:rPr>
                <w:sz w:val="22"/>
                <w:szCs w:val="22"/>
              </w:rPr>
              <w:t xml:space="preserve">- підготовка першої редакції НПА– </w:t>
            </w:r>
            <w:r w:rsidRPr="00772973">
              <w:rPr>
                <w:b/>
                <w:sz w:val="22"/>
                <w:szCs w:val="22"/>
              </w:rPr>
              <w:t>серпень 2020</w:t>
            </w:r>
          </w:p>
        </w:tc>
        <w:tc>
          <w:tcPr>
            <w:tcW w:w="2370" w:type="dxa"/>
            <w:gridSpan w:val="2"/>
            <w:shd w:val="clear" w:color="auto" w:fill="FFFFFF"/>
          </w:tcPr>
          <w:p w:rsidR="00A30884" w:rsidRPr="00772973" w:rsidRDefault="00A30884" w:rsidP="004D248B">
            <w:pPr>
              <w:pStyle w:val="24"/>
              <w:spacing w:after="0" w:line="240" w:lineRule="auto"/>
              <w:rPr>
                <w:sz w:val="22"/>
                <w:szCs w:val="22"/>
              </w:rPr>
            </w:pPr>
            <w:r w:rsidRPr="00772973">
              <w:rPr>
                <w:sz w:val="22"/>
                <w:szCs w:val="22"/>
              </w:rPr>
              <w:t>підготовка першої редакції НПА, розсилка  на внутрішнє погодження та зведення відгуків</w:t>
            </w:r>
          </w:p>
        </w:tc>
        <w:tc>
          <w:tcPr>
            <w:tcW w:w="1364" w:type="dxa"/>
            <w:gridSpan w:val="3"/>
            <w:shd w:val="clear" w:color="auto" w:fill="FFFFFF"/>
          </w:tcPr>
          <w:p w:rsidR="00A30884" w:rsidRPr="00772973" w:rsidRDefault="00A30884" w:rsidP="004D248B">
            <w:pPr>
              <w:pStyle w:val="24"/>
              <w:spacing w:after="0" w:line="240" w:lineRule="auto"/>
              <w:jc w:val="center"/>
              <w:rPr>
                <w:b/>
                <w:bCs/>
                <w:sz w:val="22"/>
                <w:szCs w:val="22"/>
              </w:rPr>
            </w:pPr>
          </w:p>
        </w:tc>
      </w:tr>
      <w:tr w:rsidR="00A30884" w:rsidRPr="00C560AE" w:rsidTr="00F9507E">
        <w:trPr>
          <w:gridBefore w:val="1"/>
          <w:gridAfter w:val="3"/>
          <w:wBefore w:w="86" w:type="dxa"/>
          <w:wAfter w:w="314" w:type="dxa"/>
          <w:trHeight w:val="441"/>
        </w:trPr>
        <w:tc>
          <w:tcPr>
            <w:tcW w:w="789" w:type="dxa"/>
            <w:gridSpan w:val="3"/>
            <w:vMerge/>
            <w:shd w:val="clear" w:color="auto" w:fill="FFFFFF"/>
          </w:tcPr>
          <w:p w:rsidR="00A30884" w:rsidRDefault="00A30884" w:rsidP="004D248B">
            <w:pPr>
              <w:pStyle w:val="24"/>
              <w:spacing w:after="0" w:line="240" w:lineRule="auto"/>
              <w:rPr>
                <w:sz w:val="22"/>
                <w:szCs w:val="22"/>
                <w:lang w:val="ru-RU"/>
              </w:rPr>
            </w:pPr>
          </w:p>
        </w:tc>
        <w:tc>
          <w:tcPr>
            <w:tcW w:w="2370" w:type="dxa"/>
            <w:gridSpan w:val="4"/>
            <w:vMerge/>
            <w:shd w:val="clear" w:color="auto" w:fill="FFFFFF"/>
          </w:tcPr>
          <w:p w:rsidR="00A30884" w:rsidRPr="00B95C9D" w:rsidRDefault="00A30884" w:rsidP="004D248B">
            <w:pPr>
              <w:jc w:val="center"/>
              <w:rPr>
                <w:highlight w:val="yellow"/>
              </w:rPr>
            </w:pPr>
          </w:p>
        </w:tc>
        <w:tc>
          <w:tcPr>
            <w:tcW w:w="2388" w:type="dxa"/>
            <w:gridSpan w:val="2"/>
            <w:vMerge/>
            <w:shd w:val="clear" w:color="auto" w:fill="FFFFFF"/>
          </w:tcPr>
          <w:p w:rsidR="00A30884" w:rsidRPr="00C560AE" w:rsidRDefault="00A30884" w:rsidP="004D248B">
            <w:pPr>
              <w:widowControl w:val="0"/>
              <w:rPr>
                <w:sz w:val="22"/>
                <w:szCs w:val="22"/>
              </w:rPr>
            </w:pPr>
          </w:p>
        </w:tc>
        <w:tc>
          <w:tcPr>
            <w:tcW w:w="2056" w:type="dxa"/>
            <w:gridSpan w:val="3"/>
            <w:vMerge/>
            <w:shd w:val="clear" w:color="auto" w:fill="FFFFFF"/>
          </w:tcPr>
          <w:p w:rsidR="00A30884" w:rsidRPr="00C560AE" w:rsidRDefault="00A30884" w:rsidP="004D248B">
            <w:pPr>
              <w:pStyle w:val="24"/>
              <w:spacing w:after="0" w:line="240" w:lineRule="auto"/>
              <w:rPr>
                <w:b/>
                <w:sz w:val="22"/>
                <w:szCs w:val="22"/>
              </w:rPr>
            </w:pPr>
          </w:p>
        </w:tc>
        <w:tc>
          <w:tcPr>
            <w:tcW w:w="1489" w:type="dxa"/>
            <w:gridSpan w:val="3"/>
            <w:vMerge/>
            <w:shd w:val="clear" w:color="auto" w:fill="FFFFFF"/>
          </w:tcPr>
          <w:p w:rsidR="00A30884" w:rsidRPr="006B04A8" w:rsidRDefault="00A30884" w:rsidP="004D248B">
            <w:pPr>
              <w:widowControl w:val="0"/>
              <w:jc w:val="center"/>
              <w:rPr>
                <w:b/>
              </w:rPr>
            </w:pPr>
          </w:p>
        </w:tc>
        <w:tc>
          <w:tcPr>
            <w:tcW w:w="2418" w:type="dxa"/>
            <w:gridSpan w:val="7"/>
            <w:shd w:val="clear" w:color="auto" w:fill="FFFFFF"/>
          </w:tcPr>
          <w:p w:rsidR="00A30884" w:rsidRPr="00772973" w:rsidRDefault="00A30884" w:rsidP="004D248B">
            <w:pPr>
              <w:widowControl w:val="0"/>
              <w:rPr>
                <w:b/>
                <w:sz w:val="22"/>
                <w:szCs w:val="22"/>
              </w:rPr>
            </w:pPr>
            <w:r w:rsidRPr="00772973">
              <w:rPr>
                <w:b/>
                <w:sz w:val="22"/>
                <w:szCs w:val="22"/>
              </w:rPr>
              <w:t xml:space="preserve">2 етап - </w:t>
            </w:r>
            <w:r w:rsidRPr="00772973">
              <w:rPr>
                <w:sz w:val="22"/>
                <w:szCs w:val="22"/>
              </w:rPr>
              <w:t>розроблення остаточної редакції НПА –</w:t>
            </w:r>
            <w:r w:rsidRPr="00772973">
              <w:rPr>
                <w:b/>
                <w:sz w:val="22"/>
                <w:szCs w:val="22"/>
              </w:rPr>
              <w:t>вересень 2020</w:t>
            </w:r>
          </w:p>
        </w:tc>
        <w:tc>
          <w:tcPr>
            <w:tcW w:w="2370" w:type="dxa"/>
            <w:gridSpan w:val="2"/>
            <w:shd w:val="clear" w:color="auto" w:fill="FFFFFF"/>
          </w:tcPr>
          <w:p w:rsidR="00A30884" w:rsidRPr="00772973" w:rsidRDefault="00A30884" w:rsidP="004D248B">
            <w:pPr>
              <w:pStyle w:val="24"/>
              <w:spacing w:after="0" w:line="240" w:lineRule="auto"/>
              <w:rPr>
                <w:sz w:val="22"/>
                <w:szCs w:val="22"/>
              </w:rPr>
            </w:pPr>
            <w:r w:rsidRPr="00772973">
              <w:rPr>
                <w:sz w:val="22"/>
                <w:szCs w:val="22"/>
              </w:rPr>
              <w:t>розроблення остаточної редакції НА з урахуванням наданих відгуків</w:t>
            </w:r>
          </w:p>
        </w:tc>
        <w:tc>
          <w:tcPr>
            <w:tcW w:w="1364" w:type="dxa"/>
            <w:gridSpan w:val="3"/>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3"/>
          <w:wBefore w:w="86" w:type="dxa"/>
          <w:wAfter w:w="314" w:type="dxa"/>
          <w:trHeight w:val="441"/>
        </w:trPr>
        <w:tc>
          <w:tcPr>
            <w:tcW w:w="789" w:type="dxa"/>
            <w:gridSpan w:val="3"/>
            <w:vMerge/>
            <w:shd w:val="clear" w:color="auto" w:fill="FFFFFF"/>
          </w:tcPr>
          <w:p w:rsidR="00A30884" w:rsidRDefault="00A30884" w:rsidP="004D248B">
            <w:pPr>
              <w:pStyle w:val="24"/>
              <w:spacing w:after="0" w:line="240" w:lineRule="auto"/>
              <w:rPr>
                <w:sz w:val="22"/>
                <w:szCs w:val="22"/>
                <w:lang w:val="ru-RU"/>
              </w:rPr>
            </w:pPr>
          </w:p>
        </w:tc>
        <w:tc>
          <w:tcPr>
            <w:tcW w:w="2370" w:type="dxa"/>
            <w:gridSpan w:val="4"/>
            <w:vMerge/>
            <w:shd w:val="clear" w:color="auto" w:fill="FFFFFF"/>
          </w:tcPr>
          <w:p w:rsidR="00A30884" w:rsidRPr="00B95C9D" w:rsidRDefault="00A30884" w:rsidP="004D248B">
            <w:pPr>
              <w:jc w:val="center"/>
              <w:rPr>
                <w:highlight w:val="yellow"/>
              </w:rPr>
            </w:pPr>
          </w:p>
        </w:tc>
        <w:tc>
          <w:tcPr>
            <w:tcW w:w="2388" w:type="dxa"/>
            <w:gridSpan w:val="2"/>
            <w:vMerge/>
            <w:shd w:val="clear" w:color="auto" w:fill="FFFFFF"/>
          </w:tcPr>
          <w:p w:rsidR="00A30884" w:rsidRPr="00C560AE" w:rsidRDefault="00A30884" w:rsidP="004D248B">
            <w:pPr>
              <w:widowControl w:val="0"/>
              <w:rPr>
                <w:sz w:val="22"/>
                <w:szCs w:val="22"/>
              </w:rPr>
            </w:pPr>
          </w:p>
        </w:tc>
        <w:tc>
          <w:tcPr>
            <w:tcW w:w="2056" w:type="dxa"/>
            <w:gridSpan w:val="3"/>
            <w:vMerge/>
            <w:shd w:val="clear" w:color="auto" w:fill="FFFFFF"/>
          </w:tcPr>
          <w:p w:rsidR="00A30884" w:rsidRPr="00C560AE" w:rsidRDefault="00A30884" w:rsidP="004D248B">
            <w:pPr>
              <w:pStyle w:val="24"/>
              <w:spacing w:after="0" w:line="240" w:lineRule="auto"/>
              <w:rPr>
                <w:b/>
                <w:sz w:val="22"/>
                <w:szCs w:val="22"/>
              </w:rPr>
            </w:pPr>
          </w:p>
        </w:tc>
        <w:tc>
          <w:tcPr>
            <w:tcW w:w="1489" w:type="dxa"/>
            <w:gridSpan w:val="3"/>
            <w:vMerge/>
            <w:shd w:val="clear" w:color="auto" w:fill="FFFFFF"/>
          </w:tcPr>
          <w:p w:rsidR="00A30884" w:rsidRPr="006B04A8" w:rsidRDefault="00A30884" w:rsidP="004D248B">
            <w:pPr>
              <w:widowControl w:val="0"/>
              <w:jc w:val="center"/>
              <w:rPr>
                <w:b/>
              </w:rPr>
            </w:pPr>
          </w:p>
        </w:tc>
        <w:tc>
          <w:tcPr>
            <w:tcW w:w="2418" w:type="dxa"/>
            <w:gridSpan w:val="7"/>
            <w:shd w:val="clear" w:color="auto" w:fill="FFFFFF"/>
          </w:tcPr>
          <w:p w:rsidR="00A30884" w:rsidRPr="00772973" w:rsidRDefault="00A30884" w:rsidP="004D248B">
            <w:pPr>
              <w:widowControl w:val="0"/>
              <w:rPr>
                <w:b/>
                <w:sz w:val="22"/>
                <w:szCs w:val="22"/>
              </w:rPr>
            </w:pPr>
            <w:r w:rsidRPr="00772973">
              <w:rPr>
                <w:b/>
                <w:sz w:val="22"/>
                <w:szCs w:val="22"/>
              </w:rPr>
              <w:t>3 етап</w:t>
            </w:r>
            <w:r w:rsidRPr="00772973">
              <w:rPr>
                <w:sz w:val="22"/>
                <w:szCs w:val="22"/>
              </w:rPr>
              <w:t xml:space="preserve"> - підготовка наказу про затвердження НПА – </w:t>
            </w:r>
            <w:r w:rsidRPr="00772973">
              <w:rPr>
                <w:b/>
                <w:sz w:val="22"/>
                <w:szCs w:val="22"/>
              </w:rPr>
              <w:t>жовтень 2020</w:t>
            </w:r>
          </w:p>
        </w:tc>
        <w:tc>
          <w:tcPr>
            <w:tcW w:w="2370" w:type="dxa"/>
            <w:gridSpan w:val="2"/>
            <w:shd w:val="clear" w:color="auto" w:fill="FFFFFF"/>
          </w:tcPr>
          <w:p w:rsidR="00A30884" w:rsidRPr="00C560AE" w:rsidRDefault="00A30884" w:rsidP="004D248B">
            <w:pPr>
              <w:pStyle w:val="24"/>
              <w:spacing w:after="0" w:line="240" w:lineRule="auto"/>
              <w:rPr>
                <w:sz w:val="22"/>
                <w:szCs w:val="22"/>
              </w:rPr>
            </w:pPr>
            <w:r>
              <w:rPr>
                <w:sz w:val="22"/>
                <w:szCs w:val="22"/>
              </w:rPr>
              <w:t xml:space="preserve">наказ </w:t>
            </w:r>
            <w:proofErr w:type="spellStart"/>
            <w:r>
              <w:rPr>
                <w:sz w:val="22"/>
                <w:szCs w:val="22"/>
              </w:rPr>
              <w:t>Держатомрегулювання</w:t>
            </w:r>
            <w:proofErr w:type="spellEnd"/>
            <w:r>
              <w:rPr>
                <w:sz w:val="22"/>
                <w:szCs w:val="22"/>
              </w:rPr>
              <w:t xml:space="preserve"> </w:t>
            </w:r>
          </w:p>
        </w:tc>
        <w:tc>
          <w:tcPr>
            <w:tcW w:w="1364" w:type="dxa"/>
            <w:gridSpan w:val="3"/>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2"/>
          <w:wBefore w:w="86" w:type="dxa"/>
          <w:wAfter w:w="283" w:type="dxa"/>
          <w:trHeight w:val="89"/>
        </w:trPr>
        <w:tc>
          <w:tcPr>
            <w:tcW w:w="15275" w:type="dxa"/>
            <w:gridSpan w:val="28"/>
            <w:shd w:val="clear" w:color="auto" w:fill="00CCFF"/>
          </w:tcPr>
          <w:p w:rsidR="00A30884" w:rsidRPr="00C560AE" w:rsidRDefault="00A30884" w:rsidP="004D248B">
            <w:pPr>
              <w:pStyle w:val="24"/>
              <w:spacing w:after="0" w:line="240" w:lineRule="auto"/>
              <w:jc w:val="center"/>
              <w:rPr>
                <w:b/>
                <w:bCs/>
                <w:sz w:val="22"/>
                <w:szCs w:val="22"/>
              </w:rPr>
            </w:pPr>
          </w:p>
          <w:p w:rsidR="00A30884" w:rsidRPr="00C560AE" w:rsidRDefault="00A30884" w:rsidP="004D248B">
            <w:pPr>
              <w:pStyle w:val="24"/>
              <w:spacing w:after="0" w:line="240" w:lineRule="auto"/>
              <w:jc w:val="center"/>
              <w:rPr>
                <w:b/>
                <w:bCs/>
                <w:sz w:val="22"/>
                <w:szCs w:val="22"/>
              </w:rPr>
            </w:pPr>
            <w:r w:rsidRPr="00C560AE">
              <w:rPr>
                <w:b/>
                <w:bCs/>
                <w:sz w:val="22"/>
                <w:szCs w:val="22"/>
              </w:rPr>
              <w:t xml:space="preserve">РЕГУЛЮВАННЯ БЕЗПЕКИ УРАНОВИХ ОБ’ЄКТІВ </w:t>
            </w:r>
          </w:p>
        </w:tc>
      </w:tr>
      <w:tr w:rsidR="00A30884" w:rsidRPr="00C560AE" w:rsidTr="00F9507E">
        <w:trPr>
          <w:gridBefore w:val="1"/>
          <w:gridAfter w:val="3"/>
          <w:wBefore w:w="86" w:type="dxa"/>
          <w:wAfter w:w="314" w:type="dxa"/>
          <w:trHeight w:val="397"/>
        </w:trPr>
        <w:tc>
          <w:tcPr>
            <w:tcW w:w="742" w:type="dxa"/>
            <w:gridSpan w:val="2"/>
            <w:vMerge w:val="restart"/>
            <w:shd w:val="clear" w:color="auto" w:fill="FFFFFF"/>
          </w:tcPr>
          <w:p w:rsidR="00A30884" w:rsidRPr="00C560AE" w:rsidRDefault="00A30884" w:rsidP="004D248B">
            <w:pPr>
              <w:pStyle w:val="24"/>
              <w:spacing w:after="0" w:line="240" w:lineRule="auto"/>
              <w:ind w:right="-135"/>
              <w:jc w:val="center"/>
              <w:rPr>
                <w:bCs/>
                <w:sz w:val="22"/>
                <w:szCs w:val="22"/>
              </w:rPr>
            </w:pPr>
            <w:r w:rsidRPr="00C560AE">
              <w:rPr>
                <w:bCs/>
                <w:sz w:val="22"/>
                <w:szCs w:val="22"/>
              </w:rPr>
              <w:t>3.</w:t>
            </w:r>
            <w:r>
              <w:rPr>
                <w:bCs/>
                <w:sz w:val="22"/>
                <w:szCs w:val="22"/>
              </w:rPr>
              <w:t>20</w:t>
            </w:r>
          </w:p>
        </w:tc>
        <w:tc>
          <w:tcPr>
            <w:tcW w:w="2291" w:type="dxa"/>
            <w:gridSpan w:val="2"/>
            <w:vMerge w:val="restart"/>
            <w:shd w:val="clear" w:color="auto" w:fill="FFFFFF"/>
          </w:tcPr>
          <w:p w:rsidR="00A30884" w:rsidRPr="00C560AE" w:rsidRDefault="00A30884" w:rsidP="004D248B">
            <w:pPr>
              <w:pStyle w:val="24"/>
              <w:spacing w:after="0" w:line="240" w:lineRule="auto"/>
              <w:rPr>
                <w:sz w:val="22"/>
                <w:szCs w:val="22"/>
                <w:lang w:eastAsia="en-US"/>
              </w:rPr>
            </w:pPr>
            <w:r w:rsidRPr="00C560AE">
              <w:rPr>
                <w:sz w:val="22"/>
                <w:szCs w:val="22"/>
                <w:lang w:eastAsia="en-US"/>
              </w:rPr>
              <w:t>Розробка НПА «Загальні положення радіаційної безпеки під час провадження діяльності з видобування,  переробки уранових руд»</w:t>
            </w:r>
          </w:p>
          <w:p w:rsidR="00A30884" w:rsidRPr="00C560AE" w:rsidRDefault="00A30884" w:rsidP="004D248B">
            <w:pPr>
              <w:pStyle w:val="24"/>
              <w:spacing w:after="0" w:line="240" w:lineRule="auto"/>
              <w:jc w:val="center"/>
              <w:rPr>
                <w:b/>
                <w:bCs/>
                <w:sz w:val="22"/>
                <w:szCs w:val="22"/>
              </w:rPr>
            </w:pPr>
          </w:p>
        </w:tc>
        <w:tc>
          <w:tcPr>
            <w:tcW w:w="2476" w:type="dxa"/>
            <w:gridSpan w:val="4"/>
            <w:vMerge w:val="restart"/>
            <w:shd w:val="clear" w:color="auto" w:fill="FFFFFF"/>
          </w:tcPr>
          <w:p w:rsidR="00A30884" w:rsidRPr="00C560AE" w:rsidRDefault="00A30884" w:rsidP="004D248B">
            <w:pPr>
              <w:pStyle w:val="24"/>
              <w:spacing w:after="0" w:line="240" w:lineRule="auto"/>
              <w:rPr>
                <w:b/>
                <w:bCs/>
                <w:sz w:val="22"/>
                <w:szCs w:val="22"/>
              </w:rPr>
            </w:pPr>
            <w:r w:rsidRPr="00C560AE">
              <w:rPr>
                <w:sz w:val="22"/>
                <w:szCs w:val="22"/>
              </w:rPr>
              <w:t>Необхідність удосконалення законодавства</w:t>
            </w:r>
          </w:p>
        </w:tc>
        <w:tc>
          <w:tcPr>
            <w:tcW w:w="2094" w:type="dxa"/>
            <w:gridSpan w:val="4"/>
            <w:vMerge w:val="restart"/>
            <w:shd w:val="clear" w:color="auto" w:fill="FFFFFF"/>
          </w:tcPr>
          <w:p w:rsidR="00A30884" w:rsidRPr="00C560AE" w:rsidRDefault="00A30884" w:rsidP="004D248B">
            <w:pPr>
              <w:pStyle w:val="24"/>
              <w:spacing w:after="0" w:line="240" w:lineRule="auto"/>
              <w:rPr>
                <w:b/>
                <w:sz w:val="22"/>
                <w:szCs w:val="22"/>
                <w:lang w:eastAsia="en-US"/>
              </w:rPr>
            </w:pPr>
            <w:r w:rsidRPr="00C560AE">
              <w:rPr>
                <w:b/>
                <w:sz w:val="22"/>
                <w:szCs w:val="22"/>
              </w:rPr>
              <w:t>УРБ</w:t>
            </w:r>
            <w:r w:rsidRPr="00C560AE">
              <w:rPr>
                <w:b/>
                <w:sz w:val="22"/>
                <w:szCs w:val="22"/>
                <w:lang w:eastAsia="en-US"/>
              </w:rPr>
              <w:t xml:space="preserve"> </w:t>
            </w:r>
          </w:p>
          <w:p w:rsidR="00A30884" w:rsidRPr="00C560AE" w:rsidRDefault="00A30884" w:rsidP="004D248B">
            <w:pPr>
              <w:pStyle w:val="24"/>
              <w:spacing w:after="0" w:line="240" w:lineRule="auto"/>
              <w:rPr>
                <w:bCs/>
                <w:sz w:val="22"/>
                <w:szCs w:val="22"/>
                <w:lang w:eastAsia="en-US"/>
              </w:rPr>
            </w:pPr>
            <w:r w:rsidRPr="00C560AE">
              <w:rPr>
                <w:bCs/>
                <w:sz w:val="22"/>
                <w:szCs w:val="22"/>
                <w:lang w:eastAsia="en-US"/>
              </w:rPr>
              <w:t>Мишковська А.А.</w:t>
            </w:r>
          </w:p>
          <w:p w:rsidR="00A30884" w:rsidRPr="00C560AE" w:rsidRDefault="00A30884" w:rsidP="004D248B">
            <w:pPr>
              <w:pStyle w:val="24"/>
              <w:spacing w:after="0" w:line="240" w:lineRule="auto"/>
              <w:rPr>
                <w:bCs/>
                <w:sz w:val="22"/>
                <w:szCs w:val="22"/>
                <w:lang w:eastAsia="en-US"/>
              </w:rPr>
            </w:pPr>
            <w:proofErr w:type="spellStart"/>
            <w:r w:rsidRPr="00C560AE">
              <w:rPr>
                <w:bCs/>
                <w:sz w:val="22"/>
                <w:szCs w:val="22"/>
                <w:lang w:eastAsia="en-US"/>
              </w:rPr>
              <w:t>Сотніков</w:t>
            </w:r>
            <w:proofErr w:type="spellEnd"/>
            <w:r w:rsidRPr="00C560AE">
              <w:rPr>
                <w:bCs/>
                <w:sz w:val="22"/>
                <w:szCs w:val="22"/>
                <w:lang w:eastAsia="en-US"/>
              </w:rPr>
              <w:t xml:space="preserve"> О.І.</w:t>
            </w:r>
          </w:p>
          <w:p w:rsidR="00A30884" w:rsidRPr="00C560AE" w:rsidRDefault="00A30884" w:rsidP="004D248B">
            <w:pPr>
              <w:pStyle w:val="24"/>
              <w:spacing w:after="0" w:line="240" w:lineRule="auto"/>
              <w:jc w:val="center"/>
              <w:rPr>
                <w:bCs/>
                <w:sz w:val="22"/>
                <w:szCs w:val="22"/>
                <w:lang w:eastAsia="en-US"/>
              </w:rPr>
            </w:pPr>
          </w:p>
          <w:p w:rsidR="00A30884" w:rsidRPr="00C560AE" w:rsidRDefault="00A30884" w:rsidP="004D248B">
            <w:pPr>
              <w:pStyle w:val="24"/>
              <w:spacing w:after="0" w:line="240" w:lineRule="auto"/>
              <w:rPr>
                <w:b/>
                <w:bCs/>
                <w:sz w:val="22"/>
                <w:szCs w:val="22"/>
                <w:lang w:eastAsia="en-US"/>
              </w:rPr>
            </w:pPr>
            <w:r w:rsidRPr="00C560AE">
              <w:rPr>
                <w:b/>
                <w:bCs/>
                <w:sz w:val="22"/>
                <w:szCs w:val="22"/>
                <w:lang w:eastAsia="en-US"/>
              </w:rPr>
              <w:t>ДНТЦ ЯРБ</w:t>
            </w:r>
          </w:p>
          <w:p w:rsidR="00A30884" w:rsidRPr="00C560AE" w:rsidRDefault="00A30884" w:rsidP="004D248B">
            <w:pPr>
              <w:pStyle w:val="24"/>
              <w:spacing w:after="0" w:line="240" w:lineRule="auto"/>
              <w:rPr>
                <w:bCs/>
                <w:sz w:val="22"/>
                <w:szCs w:val="22"/>
              </w:rPr>
            </w:pPr>
            <w:proofErr w:type="spellStart"/>
            <w:r w:rsidRPr="00C560AE">
              <w:rPr>
                <w:bCs/>
                <w:sz w:val="22"/>
                <w:szCs w:val="22"/>
              </w:rPr>
              <w:t>Богорад</w:t>
            </w:r>
            <w:proofErr w:type="spellEnd"/>
            <w:r w:rsidRPr="00C560AE">
              <w:rPr>
                <w:bCs/>
                <w:sz w:val="22"/>
                <w:szCs w:val="22"/>
              </w:rPr>
              <w:t xml:space="preserve"> В.І.</w:t>
            </w:r>
          </w:p>
        </w:tc>
        <w:tc>
          <w:tcPr>
            <w:tcW w:w="1489" w:type="dxa"/>
            <w:gridSpan w:val="3"/>
            <w:vMerge w:val="restart"/>
            <w:shd w:val="clear" w:color="auto" w:fill="FFFFFF"/>
          </w:tcPr>
          <w:p w:rsidR="00A30884" w:rsidRPr="00C560AE" w:rsidRDefault="00A30884" w:rsidP="004D248B">
            <w:pPr>
              <w:pStyle w:val="24"/>
              <w:spacing w:after="0" w:line="240" w:lineRule="auto"/>
              <w:jc w:val="center"/>
              <w:rPr>
                <w:sz w:val="22"/>
                <w:szCs w:val="22"/>
                <w:lang w:eastAsia="en-US"/>
              </w:rPr>
            </w:pPr>
            <w:r w:rsidRPr="00C560AE">
              <w:rPr>
                <w:sz w:val="22"/>
                <w:szCs w:val="22"/>
                <w:lang w:eastAsia="en-US"/>
              </w:rPr>
              <w:t xml:space="preserve">Двостороння міжвідомча угода між регулюючими органами України та Норвегії щодо співробітництва в сфері ядерної та радіаційної безпеки, від 18.11.2014 </w:t>
            </w:r>
          </w:p>
          <w:p w:rsidR="00A30884" w:rsidRPr="00C560AE" w:rsidRDefault="00A30884" w:rsidP="004D248B">
            <w:pPr>
              <w:pStyle w:val="24"/>
              <w:spacing w:after="0" w:line="240" w:lineRule="auto"/>
              <w:jc w:val="center"/>
              <w:rPr>
                <w:sz w:val="22"/>
                <w:szCs w:val="22"/>
                <w:lang w:eastAsia="en-US"/>
              </w:rPr>
            </w:pPr>
          </w:p>
          <w:p w:rsidR="00A30884" w:rsidRPr="00C560AE" w:rsidRDefault="00A30884" w:rsidP="004D248B">
            <w:pPr>
              <w:pStyle w:val="24"/>
              <w:spacing w:after="0" w:line="240" w:lineRule="auto"/>
              <w:jc w:val="center"/>
              <w:rPr>
                <w:sz w:val="22"/>
                <w:szCs w:val="22"/>
                <w:lang w:eastAsia="en-US"/>
              </w:rPr>
            </w:pPr>
          </w:p>
          <w:p w:rsidR="00A30884" w:rsidRPr="00C560AE" w:rsidRDefault="00A30884" w:rsidP="004D248B">
            <w:pPr>
              <w:pStyle w:val="24"/>
              <w:spacing w:after="0" w:line="240" w:lineRule="auto"/>
              <w:jc w:val="center"/>
              <w:rPr>
                <w:bCs/>
                <w:sz w:val="22"/>
                <w:szCs w:val="22"/>
              </w:rPr>
            </w:pPr>
          </w:p>
        </w:tc>
        <w:tc>
          <w:tcPr>
            <w:tcW w:w="2395" w:type="dxa"/>
            <w:gridSpan w:val="5"/>
            <w:shd w:val="clear" w:color="auto" w:fill="FFFFFF"/>
          </w:tcPr>
          <w:p w:rsidR="00A30884" w:rsidRPr="00C560AE" w:rsidRDefault="00A30884" w:rsidP="004D248B">
            <w:pPr>
              <w:pStyle w:val="24"/>
              <w:spacing w:after="0" w:line="240" w:lineRule="auto"/>
              <w:jc w:val="center"/>
              <w:rPr>
                <w:b/>
                <w:bCs/>
                <w:sz w:val="22"/>
                <w:szCs w:val="22"/>
              </w:rPr>
            </w:pPr>
            <w:r w:rsidRPr="00C560AE">
              <w:rPr>
                <w:b/>
                <w:bCs/>
                <w:sz w:val="22"/>
                <w:szCs w:val="22"/>
              </w:rPr>
              <w:t xml:space="preserve">2019 - 2020 </w:t>
            </w:r>
          </w:p>
        </w:tc>
        <w:tc>
          <w:tcPr>
            <w:tcW w:w="2393" w:type="dxa"/>
            <w:gridSpan w:val="4"/>
            <w:shd w:val="clear" w:color="auto" w:fill="FFFFFF"/>
          </w:tcPr>
          <w:p w:rsidR="00A30884" w:rsidRPr="00C560AE" w:rsidRDefault="00A30884" w:rsidP="004D248B">
            <w:pPr>
              <w:pStyle w:val="24"/>
              <w:spacing w:after="0" w:line="240" w:lineRule="auto"/>
              <w:jc w:val="center"/>
              <w:rPr>
                <w:b/>
                <w:bCs/>
                <w:sz w:val="22"/>
                <w:szCs w:val="22"/>
              </w:rPr>
            </w:pPr>
          </w:p>
        </w:tc>
        <w:tc>
          <w:tcPr>
            <w:tcW w:w="1364" w:type="dxa"/>
            <w:gridSpan w:val="3"/>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3"/>
          <w:wBefore w:w="86" w:type="dxa"/>
          <w:wAfter w:w="314" w:type="dxa"/>
          <w:trHeight w:val="708"/>
        </w:trPr>
        <w:tc>
          <w:tcPr>
            <w:tcW w:w="742" w:type="dxa"/>
            <w:gridSpan w:val="2"/>
            <w:vMerge/>
            <w:shd w:val="clear" w:color="auto" w:fill="FFFFFF"/>
          </w:tcPr>
          <w:p w:rsidR="00A30884" w:rsidRPr="00C560AE" w:rsidRDefault="00A30884" w:rsidP="004D248B">
            <w:pPr>
              <w:pStyle w:val="24"/>
              <w:spacing w:after="0" w:line="240" w:lineRule="auto"/>
              <w:jc w:val="center"/>
              <w:rPr>
                <w:b/>
                <w:bCs/>
                <w:sz w:val="22"/>
                <w:szCs w:val="22"/>
              </w:rPr>
            </w:pPr>
          </w:p>
        </w:tc>
        <w:tc>
          <w:tcPr>
            <w:tcW w:w="2291" w:type="dxa"/>
            <w:gridSpan w:val="2"/>
            <w:vMerge/>
            <w:shd w:val="clear" w:color="auto" w:fill="FFFFFF"/>
          </w:tcPr>
          <w:p w:rsidR="00A30884" w:rsidRPr="00C560AE" w:rsidRDefault="00A30884" w:rsidP="004D248B">
            <w:pPr>
              <w:pStyle w:val="24"/>
              <w:spacing w:after="0" w:line="240" w:lineRule="auto"/>
              <w:rPr>
                <w:sz w:val="22"/>
                <w:szCs w:val="22"/>
                <w:lang w:eastAsia="en-US"/>
              </w:rPr>
            </w:pPr>
          </w:p>
        </w:tc>
        <w:tc>
          <w:tcPr>
            <w:tcW w:w="2476" w:type="dxa"/>
            <w:gridSpan w:val="4"/>
            <w:vMerge/>
            <w:shd w:val="clear" w:color="auto" w:fill="FFFFFF"/>
          </w:tcPr>
          <w:p w:rsidR="00A30884" w:rsidRPr="00C560AE" w:rsidRDefault="00A30884" w:rsidP="004D248B">
            <w:pPr>
              <w:pStyle w:val="24"/>
              <w:spacing w:after="0" w:line="240" w:lineRule="auto"/>
              <w:jc w:val="center"/>
              <w:rPr>
                <w:sz w:val="22"/>
                <w:szCs w:val="22"/>
              </w:rPr>
            </w:pPr>
          </w:p>
        </w:tc>
        <w:tc>
          <w:tcPr>
            <w:tcW w:w="2094" w:type="dxa"/>
            <w:gridSpan w:val="4"/>
            <w:vMerge/>
            <w:shd w:val="clear" w:color="auto" w:fill="FFFFFF"/>
          </w:tcPr>
          <w:p w:rsidR="00A30884" w:rsidRPr="00C560AE" w:rsidRDefault="00A30884" w:rsidP="004D248B">
            <w:pPr>
              <w:pStyle w:val="24"/>
              <w:spacing w:after="0" w:line="240" w:lineRule="auto"/>
              <w:rPr>
                <w:b/>
                <w:sz w:val="22"/>
                <w:szCs w:val="22"/>
              </w:rPr>
            </w:pPr>
          </w:p>
        </w:tc>
        <w:tc>
          <w:tcPr>
            <w:tcW w:w="1489" w:type="dxa"/>
            <w:gridSpan w:val="3"/>
            <w:vMerge/>
            <w:shd w:val="clear" w:color="auto" w:fill="FFFFFF"/>
          </w:tcPr>
          <w:p w:rsidR="00A30884" w:rsidRPr="00C560AE" w:rsidRDefault="00A30884" w:rsidP="004D248B">
            <w:pPr>
              <w:pStyle w:val="24"/>
              <w:spacing w:after="0" w:line="240" w:lineRule="auto"/>
              <w:jc w:val="center"/>
              <w:rPr>
                <w:sz w:val="22"/>
                <w:szCs w:val="22"/>
                <w:lang w:eastAsia="en-US"/>
              </w:rPr>
            </w:pPr>
          </w:p>
        </w:tc>
        <w:tc>
          <w:tcPr>
            <w:tcW w:w="2395" w:type="dxa"/>
            <w:gridSpan w:val="5"/>
            <w:shd w:val="clear" w:color="auto" w:fill="FFFFFF"/>
          </w:tcPr>
          <w:p w:rsidR="00A30884" w:rsidRPr="00C560AE" w:rsidRDefault="00A30884" w:rsidP="004D248B">
            <w:pPr>
              <w:pStyle w:val="24"/>
              <w:spacing w:after="0" w:line="240" w:lineRule="auto"/>
              <w:rPr>
                <w:b/>
                <w:bCs/>
                <w:sz w:val="22"/>
                <w:szCs w:val="22"/>
              </w:rPr>
            </w:pPr>
          </w:p>
          <w:p w:rsidR="00A30884" w:rsidRPr="00C560AE" w:rsidRDefault="00A30884" w:rsidP="004D248B">
            <w:pPr>
              <w:tabs>
                <w:tab w:val="left" w:pos="199"/>
              </w:tabs>
              <w:rPr>
                <w:b/>
                <w:bCs/>
                <w:sz w:val="22"/>
                <w:szCs w:val="22"/>
              </w:rPr>
            </w:pPr>
            <w:r w:rsidRPr="00C560AE">
              <w:rPr>
                <w:b/>
                <w:bCs/>
                <w:sz w:val="22"/>
                <w:szCs w:val="22"/>
              </w:rPr>
              <w:t>3 етап</w:t>
            </w:r>
            <w:r w:rsidRPr="00C560AE">
              <w:rPr>
                <w:sz w:val="22"/>
                <w:szCs w:val="22"/>
              </w:rPr>
              <w:t xml:space="preserve"> - розроблення остаточної редакції НПА </w:t>
            </w:r>
            <w:r w:rsidRPr="00C560AE">
              <w:rPr>
                <w:b/>
                <w:bCs/>
                <w:sz w:val="22"/>
                <w:szCs w:val="22"/>
              </w:rPr>
              <w:t>– травень 2020</w:t>
            </w:r>
          </w:p>
          <w:p w:rsidR="00A30884" w:rsidRPr="00C560AE" w:rsidRDefault="00A30884" w:rsidP="004D248B">
            <w:pPr>
              <w:pStyle w:val="24"/>
              <w:spacing w:after="0" w:line="240" w:lineRule="auto"/>
              <w:rPr>
                <w:b/>
                <w:bCs/>
                <w:sz w:val="22"/>
                <w:szCs w:val="22"/>
              </w:rPr>
            </w:pPr>
          </w:p>
        </w:tc>
        <w:tc>
          <w:tcPr>
            <w:tcW w:w="2393" w:type="dxa"/>
            <w:gridSpan w:val="4"/>
            <w:shd w:val="clear" w:color="auto" w:fill="FFFFFF"/>
          </w:tcPr>
          <w:p w:rsidR="00A30884" w:rsidRPr="00C560AE" w:rsidRDefault="00A30884" w:rsidP="004D248B">
            <w:pPr>
              <w:pStyle w:val="24"/>
              <w:spacing w:after="0" w:line="240" w:lineRule="auto"/>
              <w:rPr>
                <w:sz w:val="22"/>
                <w:szCs w:val="22"/>
              </w:rPr>
            </w:pPr>
            <w:r w:rsidRPr="00C560AE">
              <w:rPr>
                <w:sz w:val="22"/>
                <w:szCs w:val="22"/>
              </w:rPr>
              <w:t>Проект НПА, пояснювальна записка, внутрішнє та зовнішнє погодження, проведення правової експертизи у Мін’юсті</w:t>
            </w:r>
          </w:p>
        </w:tc>
        <w:tc>
          <w:tcPr>
            <w:tcW w:w="1364" w:type="dxa"/>
            <w:gridSpan w:val="3"/>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3"/>
          <w:wBefore w:w="86" w:type="dxa"/>
          <w:wAfter w:w="314" w:type="dxa"/>
          <w:trHeight w:val="708"/>
        </w:trPr>
        <w:tc>
          <w:tcPr>
            <w:tcW w:w="742" w:type="dxa"/>
            <w:gridSpan w:val="2"/>
            <w:vMerge/>
            <w:shd w:val="clear" w:color="auto" w:fill="FFFFFF"/>
          </w:tcPr>
          <w:p w:rsidR="00A30884" w:rsidRPr="00C560AE" w:rsidRDefault="00A30884" w:rsidP="004D248B">
            <w:pPr>
              <w:pStyle w:val="24"/>
              <w:spacing w:after="0" w:line="240" w:lineRule="auto"/>
              <w:jc w:val="center"/>
              <w:rPr>
                <w:b/>
                <w:bCs/>
                <w:sz w:val="22"/>
                <w:szCs w:val="22"/>
              </w:rPr>
            </w:pPr>
          </w:p>
        </w:tc>
        <w:tc>
          <w:tcPr>
            <w:tcW w:w="2291" w:type="dxa"/>
            <w:gridSpan w:val="2"/>
            <w:vMerge/>
            <w:shd w:val="clear" w:color="auto" w:fill="FFFFFF"/>
          </w:tcPr>
          <w:p w:rsidR="00A30884" w:rsidRPr="00C560AE" w:rsidRDefault="00A30884" w:rsidP="004D248B">
            <w:pPr>
              <w:pStyle w:val="24"/>
              <w:spacing w:after="0" w:line="240" w:lineRule="auto"/>
              <w:rPr>
                <w:sz w:val="22"/>
                <w:szCs w:val="22"/>
                <w:lang w:eastAsia="en-US"/>
              </w:rPr>
            </w:pPr>
          </w:p>
        </w:tc>
        <w:tc>
          <w:tcPr>
            <w:tcW w:w="2476" w:type="dxa"/>
            <w:gridSpan w:val="4"/>
            <w:vMerge/>
            <w:shd w:val="clear" w:color="auto" w:fill="FFFFFF"/>
          </w:tcPr>
          <w:p w:rsidR="00A30884" w:rsidRPr="00C560AE" w:rsidRDefault="00A30884" w:rsidP="004D248B">
            <w:pPr>
              <w:pStyle w:val="24"/>
              <w:spacing w:after="0" w:line="240" w:lineRule="auto"/>
              <w:jc w:val="center"/>
              <w:rPr>
                <w:sz w:val="22"/>
                <w:szCs w:val="22"/>
              </w:rPr>
            </w:pPr>
          </w:p>
        </w:tc>
        <w:tc>
          <w:tcPr>
            <w:tcW w:w="2094" w:type="dxa"/>
            <w:gridSpan w:val="4"/>
            <w:vMerge/>
            <w:shd w:val="clear" w:color="auto" w:fill="FFFFFF"/>
          </w:tcPr>
          <w:p w:rsidR="00A30884" w:rsidRPr="00C560AE" w:rsidRDefault="00A30884" w:rsidP="004D248B">
            <w:pPr>
              <w:pStyle w:val="24"/>
              <w:spacing w:after="0" w:line="240" w:lineRule="auto"/>
              <w:rPr>
                <w:b/>
                <w:sz w:val="22"/>
                <w:szCs w:val="22"/>
              </w:rPr>
            </w:pPr>
          </w:p>
        </w:tc>
        <w:tc>
          <w:tcPr>
            <w:tcW w:w="1489" w:type="dxa"/>
            <w:gridSpan w:val="3"/>
            <w:vMerge/>
            <w:shd w:val="clear" w:color="auto" w:fill="FFFFFF"/>
          </w:tcPr>
          <w:p w:rsidR="00A30884" w:rsidRPr="00C560AE" w:rsidRDefault="00A30884" w:rsidP="004D248B">
            <w:pPr>
              <w:pStyle w:val="24"/>
              <w:spacing w:after="0" w:line="240" w:lineRule="auto"/>
              <w:jc w:val="center"/>
              <w:rPr>
                <w:sz w:val="22"/>
                <w:szCs w:val="22"/>
                <w:lang w:eastAsia="en-US"/>
              </w:rPr>
            </w:pPr>
          </w:p>
        </w:tc>
        <w:tc>
          <w:tcPr>
            <w:tcW w:w="2395" w:type="dxa"/>
            <w:gridSpan w:val="5"/>
            <w:shd w:val="clear" w:color="auto" w:fill="FFFFFF"/>
          </w:tcPr>
          <w:p w:rsidR="00A30884" w:rsidRPr="00C560AE" w:rsidRDefault="00A30884" w:rsidP="004D248B">
            <w:pPr>
              <w:pStyle w:val="24"/>
              <w:spacing w:after="0" w:line="240" w:lineRule="auto"/>
              <w:rPr>
                <w:sz w:val="22"/>
                <w:szCs w:val="22"/>
              </w:rPr>
            </w:pPr>
            <w:r w:rsidRPr="00C560AE">
              <w:rPr>
                <w:b/>
                <w:bCs/>
                <w:sz w:val="22"/>
                <w:szCs w:val="22"/>
              </w:rPr>
              <w:t>4 етап</w:t>
            </w:r>
            <w:r w:rsidRPr="00C560AE">
              <w:rPr>
                <w:sz w:val="22"/>
                <w:szCs w:val="22"/>
              </w:rPr>
              <w:t xml:space="preserve"> - подання НПА на державну реєстрацію</w:t>
            </w:r>
            <w:r w:rsidRPr="00C560AE" w:rsidDel="00FC6DD3">
              <w:rPr>
                <w:sz w:val="22"/>
                <w:szCs w:val="22"/>
              </w:rPr>
              <w:t xml:space="preserve"> </w:t>
            </w:r>
            <w:r w:rsidRPr="00C560AE">
              <w:rPr>
                <w:b/>
                <w:bCs/>
                <w:sz w:val="22"/>
                <w:szCs w:val="22"/>
              </w:rPr>
              <w:t>– серпень 2020</w:t>
            </w:r>
            <w:r w:rsidRPr="00C560AE">
              <w:rPr>
                <w:sz w:val="22"/>
                <w:szCs w:val="22"/>
              </w:rPr>
              <w:t xml:space="preserve"> </w:t>
            </w:r>
          </w:p>
          <w:p w:rsidR="00A30884" w:rsidRPr="00C560AE" w:rsidRDefault="00A30884" w:rsidP="004D248B">
            <w:pPr>
              <w:pStyle w:val="24"/>
              <w:spacing w:after="0" w:line="240" w:lineRule="auto"/>
              <w:rPr>
                <w:b/>
                <w:bCs/>
                <w:sz w:val="22"/>
                <w:szCs w:val="22"/>
              </w:rPr>
            </w:pPr>
          </w:p>
        </w:tc>
        <w:tc>
          <w:tcPr>
            <w:tcW w:w="2393" w:type="dxa"/>
            <w:gridSpan w:val="4"/>
            <w:shd w:val="clear" w:color="auto" w:fill="FFFFFF"/>
          </w:tcPr>
          <w:p w:rsidR="00A30884" w:rsidRPr="00C560AE" w:rsidRDefault="00A30884" w:rsidP="004D248B">
            <w:pPr>
              <w:pStyle w:val="24"/>
              <w:spacing w:after="0" w:line="240" w:lineRule="auto"/>
              <w:rPr>
                <w:sz w:val="22"/>
                <w:szCs w:val="22"/>
              </w:rPr>
            </w:pPr>
            <w:r w:rsidRPr="00C560AE">
              <w:rPr>
                <w:sz w:val="22"/>
                <w:szCs w:val="22"/>
              </w:rPr>
              <w:t>Підготовка пакету документів для подання НПА до Мін’юсту, подання на державну реєстрацію</w:t>
            </w:r>
          </w:p>
        </w:tc>
        <w:tc>
          <w:tcPr>
            <w:tcW w:w="1364" w:type="dxa"/>
            <w:gridSpan w:val="3"/>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3"/>
          <w:wBefore w:w="86" w:type="dxa"/>
          <w:wAfter w:w="314" w:type="dxa"/>
          <w:trHeight w:val="588"/>
        </w:trPr>
        <w:tc>
          <w:tcPr>
            <w:tcW w:w="742" w:type="dxa"/>
            <w:gridSpan w:val="2"/>
            <w:vMerge w:val="restart"/>
            <w:shd w:val="clear" w:color="auto" w:fill="FFFFFF"/>
          </w:tcPr>
          <w:p w:rsidR="00A30884" w:rsidRPr="00C560AE" w:rsidRDefault="00A30884" w:rsidP="004D248B">
            <w:pPr>
              <w:pStyle w:val="24"/>
              <w:spacing w:after="0" w:line="240" w:lineRule="auto"/>
              <w:ind w:right="-135"/>
              <w:jc w:val="center"/>
              <w:rPr>
                <w:bCs/>
                <w:sz w:val="22"/>
                <w:szCs w:val="22"/>
              </w:rPr>
            </w:pPr>
            <w:r w:rsidRPr="00C560AE">
              <w:rPr>
                <w:bCs/>
                <w:sz w:val="22"/>
                <w:szCs w:val="22"/>
              </w:rPr>
              <w:t>3.2</w:t>
            </w:r>
            <w:r>
              <w:rPr>
                <w:bCs/>
                <w:sz w:val="22"/>
                <w:szCs w:val="22"/>
              </w:rPr>
              <w:t>1</w:t>
            </w:r>
          </w:p>
        </w:tc>
        <w:tc>
          <w:tcPr>
            <w:tcW w:w="2291" w:type="dxa"/>
            <w:gridSpan w:val="2"/>
            <w:vMerge w:val="restart"/>
            <w:shd w:val="clear" w:color="auto" w:fill="FFFFFF"/>
          </w:tcPr>
          <w:p w:rsidR="00A30884" w:rsidRPr="00C560AE" w:rsidRDefault="00A30884" w:rsidP="004D248B">
            <w:pPr>
              <w:pStyle w:val="24"/>
              <w:spacing w:after="0" w:line="240" w:lineRule="auto"/>
              <w:rPr>
                <w:rStyle w:val="rvts9"/>
                <w:bCs/>
                <w:color w:val="000000"/>
                <w:sz w:val="22"/>
                <w:szCs w:val="22"/>
              </w:rPr>
            </w:pPr>
            <w:r w:rsidRPr="00C560AE">
              <w:rPr>
                <w:sz w:val="22"/>
                <w:szCs w:val="22"/>
              </w:rPr>
              <w:t>Перегляд НПА Вимоги та умови безпеки (ліцензійні умови) провадження діяльності з переробки уранових руд</w:t>
            </w:r>
            <w:r>
              <w:rPr>
                <w:sz w:val="22"/>
                <w:szCs w:val="22"/>
              </w:rPr>
              <w:t>, н</w:t>
            </w:r>
            <w:r w:rsidRPr="00C560AE">
              <w:rPr>
                <w:rStyle w:val="rvts9"/>
                <w:bCs/>
                <w:color w:val="000000"/>
                <w:sz w:val="22"/>
                <w:szCs w:val="22"/>
              </w:rPr>
              <w:t xml:space="preserve">аказ </w:t>
            </w:r>
          </w:p>
          <w:p w:rsidR="00A30884" w:rsidRPr="00C560AE" w:rsidRDefault="00A30884" w:rsidP="004D248B">
            <w:pPr>
              <w:pStyle w:val="24"/>
              <w:spacing w:after="0" w:line="240" w:lineRule="auto"/>
              <w:rPr>
                <w:rStyle w:val="rvts9"/>
                <w:bCs/>
                <w:color w:val="000000"/>
                <w:sz w:val="22"/>
                <w:szCs w:val="22"/>
              </w:rPr>
            </w:pPr>
            <w:proofErr w:type="spellStart"/>
            <w:r w:rsidRPr="00C560AE">
              <w:rPr>
                <w:rStyle w:val="rvts9"/>
                <w:bCs/>
                <w:color w:val="000000"/>
                <w:sz w:val="22"/>
                <w:szCs w:val="22"/>
              </w:rPr>
              <w:t>Держатомрегулювання</w:t>
            </w:r>
            <w:proofErr w:type="spellEnd"/>
            <w:r w:rsidRPr="00C560AE">
              <w:rPr>
                <w:rStyle w:val="rvts9"/>
                <w:bCs/>
                <w:color w:val="000000"/>
                <w:sz w:val="22"/>
                <w:szCs w:val="22"/>
              </w:rPr>
              <w:t xml:space="preserve"> </w:t>
            </w:r>
            <w:r>
              <w:rPr>
                <w:rStyle w:val="rvts9"/>
                <w:bCs/>
                <w:color w:val="000000"/>
                <w:sz w:val="22"/>
                <w:szCs w:val="22"/>
              </w:rPr>
              <w:t>від 27.05.2015 № 101, зареєстрований</w:t>
            </w:r>
            <w:r w:rsidRPr="00C560AE">
              <w:rPr>
                <w:rStyle w:val="rvts9"/>
                <w:bCs/>
                <w:color w:val="000000"/>
                <w:sz w:val="22"/>
                <w:szCs w:val="22"/>
              </w:rPr>
              <w:t xml:space="preserve"> в </w:t>
            </w:r>
          </w:p>
          <w:p w:rsidR="00A30884" w:rsidRPr="00C560AE" w:rsidRDefault="00A30884" w:rsidP="004D248B">
            <w:pPr>
              <w:rPr>
                <w:b/>
                <w:bCs/>
                <w:sz w:val="22"/>
                <w:szCs w:val="22"/>
              </w:rPr>
            </w:pPr>
            <w:r w:rsidRPr="00C560AE">
              <w:rPr>
                <w:rStyle w:val="rvts9"/>
                <w:bCs/>
                <w:color w:val="000000"/>
                <w:sz w:val="22"/>
                <w:szCs w:val="22"/>
              </w:rPr>
              <w:t>Мінюсті 12 червня 2015 р. за № 700/27145</w:t>
            </w:r>
          </w:p>
        </w:tc>
        <w:tc>
          <w:tcPr>
            <w:tcW w:w="2476" w:type="dxa"/>
            <w:gridSpan w:val="4"/>
            <w:vMerge w:val="restart"/>
            <w:shd w:val="clear" w:color="auto" w:fill="FFFFFF"/>
          </w:tcPr>
          <w:p w:rsidR="00A30884" w:rsidRPr="00C560AE" w:rsidRDefault="00A30884" w:rsidP="004D248B">
            <w:pPr>
              <w:pStyle w:val="24"/>
              <w:spacing w:after="0" w:line="240" w:lineRule="auto"/>
              <w:rPr>
                <w:b/>
                <w:bCs/>
                <w:sz w:val="22"/>
                <w:szCs w:val="22"/>
              </w:rPr>
            </w:pPr>
            <w:r w:rsidRPr="00C560AE">
              <w:rPr>
                <w:sz w:val="22"/>
                <w:szCs w:val="22"/>
              </w:rPr>
              <w:t>Необхідність удосконалення законодавства</w:t>
            </w:r>
            <w:r w:rsidRPr="00C560AE">
              <w:rPr>
                <w:b/>
                <w:bCs/>
                <w:sz w:val="22"/>
                <w:szCs w:val="22"/>
              </w:rPr>
              <w:t xml:space="preserve"> </w:t>
            </w:r>
          </w:p>
        </w:tc>
        <w:tc>
          <w:tcPr>
            <w:tcW w:w="2094" w:type="dxa"/>
            <w:gridSpan w:val="4"/>
            <w:vMerge w:val="restart"/>
            <w:shd w:val="clear" w:color="auto" w:fill="FFFFFF"/>
          </w:tcPr>
          <w:p w:rsidR="00A30884" w:rsidRPr="00C560AE" w:rsidRDefault="00A30884" w:rsidP="004D248B">
            <w:pPr>
              <w:pStyle w:val="24"/>
              <w:spacing w:after="0" w:line="240" w:lineRule="auto"/>
              <w:rPr>
                <w:b/>
                <w:bCs/>
                <w:sz w:val="22"/>
                <w:szCs w:val="22"/>
              </w:rPr>
            </w:pPr>
            <w:r w:rsidRPr="00C560AE">
              <w:rPr>
                <w:b/>
                <w:bCs/>
                <w:sz w:val="22"/>
                <w:szCs w:val="22"/>
              </w:rPr>
              <w:t>УРБ</w:t>
            </w:r>
          </w:p>
          <w:p w:rsidR="00A30884" w:rsidRPr="00C560AE" w:rsidRDefault="00A30884" w:rsidP="004D248B">
            <w:pPr>
              <w:pStyle w:val="24"/>
              <w:spacing w:after="0" w:line="240" w:lineRule="auto"/>
              <w:rPr>
                <w:bCs/>
                <w:sz w:val="22"/>
                <w:szCs w:val="22"/>
              </w:rPr>
            </w:pPr>
            <w:r w:rsidRPr="00C560AE">
              <w:rPr>
                <w:bCs/>
                <w:sz w:val="22"/>
                <w:szCs w:val="22"/>
              </w:rPr>
              <w:t xml:space="preserve">Мишковська А.А. </w:t>
            </w:r>
          </w:p>
          <w:p w:rsidR="00A30884" w:rsidRPr="00C560AE" w:rsidRDefault="00A30884" w:rsidP="004D248B">
            <w:pPr>
              <w:pStyle w:val="24"/>
              <w:spacing w:after="0" w:line="240" w:lineRule="auto"/>
              <w:rPr>
                <w:b/>
                <w:bCs/>
                <w:sz w:val="22"/>
                <w:szCs w:val="22"/>
              </w:rPr>
            </w:pPr>
            <w:proofErr w:type="spellStart"/>
            <w:r w:rsidRPr="00C560AE">
              <w:rPr>
                <w:sz w:val="22"/>
                <w:szCs w:val="22"/>
              </w:rPr>
              <w:t>Сотніков</w:t>
            </w:r>
            <w:proofErr w:type="spellEnd"/>
            <w:r w:rsidRPr="00C560AE">
              <w:rPr>
                <w:sz w:val="22"/>
                <w:szCs w:val="22"/>
              </w:rPr>
              <w:t xml:space="preserve"> О.І.</w:t>
            </w:r>
          </w:p>
        </w:tc>
        <w:tc>
          <w:tcPr>
            <w:tcW w:w="1489" w:type="dxa"/>
            <w:gridSpan w:val="3"/>
            <w:vMerge w:val="restart"/>
            <w:shd w:val="clear" w:color="auto" w:fill="FFFFFF"/>
          </w:tcPr>
          <w:p w:rsidR="00A30884" w:rsidRPr="00C560AE" w:rsidRDefault="00A30884" w:rsidP="004D248B">
            <w:pPr>
              <w:pStyle w:val="24"/>
              <w:spacing w:after="0" w:line="240" w:lineRule="auto"/>
              <w:rPr>
                <w:bCs/>
                <w:sz w:val="22"/>
                <w:szCs w:val="22"/>
              </w:rPr>
            </w:pPr>
            <w:r w:rsidRPr="00C560AE">
              <w:rPr>
                <w:bCs/>
                <w:sz w:val="22"/>
                <w:szCs w:val="22"/>
              </w:rPr>
              <w:t>Власними силами</w:t>
            </w:r>
          </w:p>
        </w:tc>
        <w:tc>
          <w:tcPr>
            <w:tcW w:w="2409" w:type="dxa"/>
            <w:gridSpan w:val="6"/>
            <w:shd w:val="clear" w:color="auto" w:fill="FFFFFF"/>
          </w:tcPr>
          <w:p w:rsidR="00A30884" w:rsidRPr="00C560AE" w:rsidRDefault="00A30884" w:rsidP="004D248B">
            <w:pPr>
              <w:pStyle w:val="24"/>
              <w:spacing w:after="0" w:line="240" w:lineRule="auto"/>
              <w:jc w:val="center"/>
              <w:rPr>
                <w:b/>
                <w:bCs/>
                <w:sz w:val="22"/>
                <w:szCs w:val="22"/>
              </w:rPr>
            </w:pPr>
            <w:r w:rsidRPr="00C560AE">
              <w:rPr>
                <w:b/>
                <w:bCs/>
                <w:sz w:val="22"/>
                <w:szCs w:val="22"/>
              </w:rPr>
              <w:t xml:space="preserve">2019 - 2020 </w:t>
            </w:r>
          </w:p>
        </w:tc>
        <w:tc>
          <w:tcPr>
            <w:tcW w:w="2379" w:type="dxa"/>
            <w:gridSpan w:val="3"/>
            <w:shd w:val="clear" w:color="auto" w:fill="FFFFFF"/>
          </w:tcPr>
          <w:p w:rsidR="00A30884" w:rsidRPr="00C560AE" w:rsidRDefault="00A30884" w:rsidP="004D248B">
            <w:pPr>
              <w:pStyle w:val="24"/>
              <w:spacing w:after="0" w:line="240" w:lineRule="auto"/>
              <w:jc w:val="center"/>
              <w:rPr>
                <w:b/>
                <w:bCs/>
                <w:sz w:val="22"/>
                <w:szCs w:val="22"/>
              </w:rPr>
            </w:pPr>
          </w:p>
        </w:tc>
        <w:tc>
          <w:tcPr>
            <w:tcW w:w="1364" w:type="dxa"/>
            <w:gridSpan w:val="3"/>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3"/>
          <w:wBefore w:w="86" w:type="dxa"/>
          <w:wAfter w:w="314" w:type="dxa"/>
          <w:trHeight w:val="768"/>
        </w:trPr>
        <w:tc>
          <w:tcPr>
            <w:tcW w:w="742" w:type="dxa"/>
            <w:gridSpan w:val="2"/>
            <w:vMerge/>
            <w:shd w:val="clear" w:color="auto" w:fill="FFFFFF"/>
          </w:tcPr>
          <w:p w:rsidR="00A30884" w:rsidRPr="00C560AE" w:rsidRDefault="00A30884" w:rsidP="004D248B">
            <w:pPr>
              <w:pStyle w:val="24"/>
              <w:spacing w:after="0" w:line="240" w:lineRule="auto"/>
              <w:jc w:val="center"/>
              <w:rPr>
                <w:bCs/>
                <w:sz w:val="22"/>
                <w:szCs w:val="22"/>
              </w:rPr>
            </w:pPr>
          </w:p>
        </w:tc>
        <w:tc>
          <w:tcPr>
            <w:tcW w:w="2291" w:type="dxa"/>
            <w:gridSpan w:val="2"/>
            <w:vMerge/>
            <w:shd w:val="clear" w:color="auto" w:fill="FFFFFF"/>
          </w:tcPr>
          <w:p w:rsidR="00A30884" w:rsidRPr="00C560AE" w:rsidRDefault="00A30884" w:rsidP="004D248B">
            <w:pPr>
              <w:pStyle w:val="24"/>
              <w:spacing w:after="0" w:line="240" w:lineRule="auto"/>
              <w:rPr>
                <w:sz w:val="22"/>
                <w:szCs w:val="22"/>
              </w:rPr>
            </w:pPr>
          </w:p>
        </w:tc>
        <w:tc>
          <w:tcPr>
            <w:tcW w:w="2476" w:type="dxa"/>
            <w:gridSpan w:val="4"/>
            <w:vMerge/>
            <w:shd w:val="clear" w:color="auto" w:fill="FFFFFF"/>
          </w:tcPr>
          <w:p w:rsidR="00A30884" w:rsidRPr="00C560AE" w:rsidRDefault="00A30884" w:rsidP="004D248B">
            <w:pPr>
              <w:pStyle w:val="24"/>
              <w:spacing w:after="0" w:line="240" w:lineRule="auto"/>
              <w:jc w:val="center"/>
              <w:rPr>
                <w:sz w:val="22"/>
                <w:szCs w:val="22"/>
              </w:rPr>
            </w:pPr>
          </w:p>
        </w:tc>
        <w:tc>
          <w:tcPr>
            <w:tcW w:w="2094" w:type="dxa"/>
            <w:gridSpan w:val="4"/>
            <w:vMerge/>
            <w:shd w:val="clear" w:color="auto" w:fill="FFFFFF"/>
          </w:tcPr>
          <w:p w:rsidR="00A30884" w:rsidRPr="00C560AE" w:rsidRDefault="00A30884" w:rsidP="004D248B">
            <w:pPr>
              <w:pStyle w:val="24"/>
              <w:spacing w:after="0" w:line="240" w:lineRule="auto"/>
              <w:rPr>
                <w:b/>
                <w:bCs/>
                <w:sz w:val="22"/>
                <w:szCs w:val="22"/>
              </w:rPr>
            </w:pPr>
          </w:p>
        </w:tc>
        <w:tc>
          <w:tcPr>
            <w:tcW w:w="1489" w:type="dxa"/>
            <w:gridSpan w:val="3"/>
            <w:vMerge/>
            <w:shd w:val="clear" w:color="auto" w:fill="FFFFFF"/>
          </w:tcPr>
          <w:p w:rsidR="00A30884" w:rsidRPr="00C560AE" w:rsidRDefault="00A30884" w:rsidP="004D248B">
            <w:pPr>
              <w:pStyle w:val="24"/>
              <w:spacing w:after="0" w:line="240" w:lineRule="auto"/>
              <w:rPr>
                <w:bCs/>
                <w:sz w:val="22"/>
                <w:szCs w:val="22"/>
              </w:rPr>
            </w:pPr>
          </w:p>
        </w:tc>
        <w:tc>
          <w:tcPr>
            <w:tcW w:w="2409" w:type="dxa"/>
            <w:gridSpan w:val="6"/>
            <w:shd w:val="clear" w:color="auto" w:fill="FFFFFF"/>
          </w:tcPr>
          <w:p w:rsidR="00A30884" w:rsidRPr="00C560AE" w:rsidRDefault="00A30884" w:rsidP="004D248B">
            <w:pPr>
              <w:pStyle w:val="24"/>
              <w:spacing w:after="0" w:line="240" w:lineRule="auto"/>
              <w:rPr>
                <w:b/>
                <w:bCs/>
                <w:sz w:val="22"/>
                <w:szCs w:val="22"/>
              </w:rPr>
            </w:pPr>
          </w:p>
          <w:p w:rsidR="00A30884" w:rsidRPr="00C560AE" w:rsidRDefault="00A30884" w:rsidP="004D248B">
            <w:pPr>
              <w:tabs>
                <w:tab w:val="left" w:pos="199"/>
              </w:tabs>
              <w:rPr>
                <w:b/>
                <w:bCs/>
                <w:sz w:val="22"/>
                <w:szCs w:val="22"/>
              </w:rPr>
            </w:pPr>
            <w:r w:rsidRPr="00C560AE">
              <w:rPr>
                <w:b/>
                <w:bCs/>
                <w:sz w:val="22"/>
                <w:szCs w:val="22"/>
              </w:rPr>
              <w:t>3 етап</w:t>
            </w:r>
            <w:r w:rsidRPr="00C560AE">
              <w:rPr>
                <w:sz w:val="22"/>
                <w:szCs w:val="22"/>
              </w:rPr>
              <w:t xml:space="preserve"> - розроблення остаточної редакції НПА </w:t>
            </w:r>
            <w:r w:rsidRPr="00C560AE">
              <w:rPr>
                <w:b/>
                <w:bCs/>
                <w:sz w:val="22"/>
                <w:szCs w:val="22"/>
              </w:rPr>
              <w:t>– березень 2020</w:t>
            </w:r>
          </w:p>
          <w:p w:rsidR="00A30884" w:rsidRPr="00C560AE" w:rsidRDefault="00A30884" w:rsidP="004D248B">
            <w:pPr>
              <w:pStyle w:val="24"/>
              <w:spacing w:after="0" w:line="240" w:lineRule="auto"/>
              <w:rPr>
                <w:b/>
                <w:bCs/>
                <w:sz w:val="22"/>
                <w:szCs w:val="22"/>
              </w:rPr>
            </w:pPr>
          </w:p>
        </w:tc>
        <w:tc>
          <w:tcPr>
            <w:tcW w:w="2379" w:type="dxa"/>
            <w:gridSpan w:val="3"/>
            <w:shd w:val="clear" w:color="auto" w:fill="FFFFFF"/>
          </w:tcPr>
          <w:p w:rsidR="00A30884" w:rsidRPr="00C560AE" w:rsidRDefault="00A30884" w:rsidP="004D248B">
            <w:pPr>
              <w:pStyle w:val="24"/>
              <w:spacing w:after="0" w:line="240" w:lineRule="auto"/>
              <w:rPr>
                <w:sz w:val="22"/>
                <w:szCs w:val="22"/>
              </w:rPr>
            </w:pPr>
            <w:r w:rsidRPr="00C560AE">
              <w:rPr>
                <w:sz w:val="22"/>
                <w:szCs w:val="22"/>
              </w:rPr>
              <w:t>Проект НПА, пояснювальна записка, внутрішнє та зовнішнє погодження, проведення правової експертизи у Мін’юсті</w:t>
            </w:r>
          </w:p>
          <w:p w:rsidR="00A30884" w:rsidRPr="00C560AE" w:rsidRDefault="00A30884" w:rsidP="004D248B">
            <w:pPr>
              <w:pStyle w:val="24"/>
              <w:spacing w:after="0" w:line="240" w:lineRule="auto"/>
              <w:rPr>
                <w:sz w:val="22"/>
                <w:szCs w:val="22"/>
              </w:rPr>
            </w:pPr>
          </w:p>
        </w:tc>
        <w:tc>
          <w:tcPr>
            <w:tcW w:w="1364" w:type="dxa"/>
            <w:gridSpan w:val="3"/>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3"/>
          <w:wBefore w:w="86" w:type="dxa"/>
          <w:wAfter w:w="314" w:type="dxa"/>
          <w:trHeight w:val="768"/>
        </w:trPr>
        <w:tc>
          <w:tcPr>
            <w:tcW w:w="742" w:type="dxa"/>
            <w:gridSpan w:val="2"/>
            <w:vMerge/>
            <w:shd w:val="clear" w:color="auto" w:fill="FFFFFF"/>
          </w:tcPr>
          <w:p w:rsidR="00A30884" w:rsidRPr="00C560AE" w:rsidRDefault="00A30884" w:rsidP="004D248B">
            <w:pPr>
              <w:pStyle w:val="24"/>
              <w:spacing w:after="0" w:line="240" w:lineRule="auto"/>
              <w:jc w:val="center"/>
              <w:rPr>
                <w:bCs/>
                <w:sz w:val="22"/>
                <w:szCs w:val="22"/>
              </w:rPr>
            </w:pPr>
          </w:p>
        </w:tc>
        <w:tc>
          <w:tcPr>
            <w:tcW w:w="2291" w:type="dxa"/>
            <w:gridSpan w:val="2"/>
            <w:vMerge/>
            <w:shd w:val="clear" w:color="auto" w:fill="FFFFFF"/>
          </w:tcPr>
          <w:p w:rsidR="00A30884" w:rsidRPr="00C560AE" w:rsidRDefault="00A30884" w:rsidP="004D248B">
            <w:pPr>
              <w:pStyle w:val="24"/>
              <w:spacing w:after="0" w:line="240" w:lineRule="auto"/>
              <w:rPr>
                <w:sz w:val="22"/>
                <w:szCs w:val="22"/>
              </w:rPr>
            </w:pPr>
          </w:p>
        </w:tc>
        <w:tc>
          <w:tcPr>
            <w:tcW w:w="2476" w:type="dxa"/>
            <w:gridSpan w:val="4"/>
            <w:vMerge/>
            <w:shd w:val="clear" w:color="auto" w:fill="FFFFFF"/>
          </w:tcPr>
          <w:p w:rsidR="00A30884" w:rsidRPr="00C560AE" w:rsidRDefault="00A30884" w:rsidP="004D248B">
            <w:pPr>
              <w:pStyle w:val="24"/>
              <w:spacing w:after="0" w:line="240" w:lineRule="auto"/>
              <w:jc w:val="center"/>
              <w:rPr>
                <w:sz w:val="22"/>
                <w:szCs w:val="22"/>
              </w:rPr>
            </w:pPr>
          </w:p>
        </w:tc>
        <w:tc>
          <w:tcPr>
            <w:tcW w:w="2094" w:type="dxa"/>
            <w:gridSpan w:val="4"/>
            <w:vMerge/>
            <w:shd w:val="clear" w:color="auto" w:fill="FFFFFF"/>
          </w:tcPr>
          <w:p w:rsidR="00A30884" w:rsidRPr="00C560AE" w:rsidRDefault="00A30884" w:rsidP="004D248B">
            <w:pPr>
              <w:pStyle w:val="24"/>
              <w:spacing w:after="0" w:line="240" w:lineRule="auto"/>
              <w:rPr>
                <w:b/>
                <w:bCs/>
                <w:sz w:val="22"/>
                <w:szCs w:val="22"/>
              </w:rPr>
            </w:pPr>
          </w:p>
        </w:tc>
        <w:tc>
          <w:tcPr>
            <w:tcW w:w="1489" w:type="dxa"/>
            <w:gridSpan w:val="3"/>
            <w:vMerge/>
            <w:shd w:val="clear" w:color="auto" w:fill="FFFFFF"/>
          </w:tcPr>
          <w:p w:rsidR="00A30884" w:rsidRPr="00C560AE" w:rsidRDefault="00A30884" w:rsidP="004D248B">
            <w:pPr>
              <w:pStyle w:val="24"/>
              <w:spacing w:after="0" w:line="240" w:lineRule="auto"/>
              <w:rPr>
                <w:bCs/>
                <w:sz w:val="22"/>
                <w:szCs w:val="22"/>
              </w:rPr>
            </w:pPr>
          </w:p>
        </w:tc>
        <w:tc>
          <w:tcPr>
            <w:tcW w:w="2409" w:type="dxa"/>
            <w:gridSpan w:val="6"/>
            <w:shd w:val="clear" w:color="auto" w:fill="FFFFFF"/>
          </w:tcPr>
          <w:p w:rsidR="00A30884" w:rsidRPr="00C560AE" w:rsidRDefault="00A30884" w:rsidP="004D248B">
            <w:pPr>
              <w:pStyle w:val="24"/>
              <w:spacing w:after="0" w:line="240" w:lineRule="auto"/>
              <w:rPr>
                <w:b/>
                <w:bCs/>
                <w:sz w:val="22"/>
                <w:szCs w:val="22"/>
              </w:rPr>
            </w:pPr>
            <w:r w:rsidRPr="00C560AE">
              <w:rPr>
                <w:b/>
                <w:bCs/>
                <w:sz w:val="22"/>
                <w:szCs w:val="22"/>
              </w:rPr>
              <w:t>4 етап</w:t>
            </w:r>
            <w:r w:rsidRPr="00C560AE">
              <w:rPr>
                <w:sz w:val="22"/>
                <w:szCs w:val="22"/>
              </w:rPr>
              <w:t xml:space="preserve"> - подання НПА на державну реєстрацію</w:t>
            </w:r>
            <w:r w:rsidRPr="00C560AE" w:rsidDel="00FC6DD3">
              <w:rPr>
                <w:sz w:val="22"/>
                <w:szCs w:val="22"/>
              </w:rPr>
              <w:t xml:space="preserve"> </w:t>
            </w:r>
            <w:r w:rsidRPr="00C560AE">
              <w:rPr>
                <w:b/>
                <w:bCs/>
                <w:sz w:val="22"/>
                <w:szCs w:val="22"/>
              </w:rPr>
              <w:t>–червень 2020</w:t>
            </w:r>
            <w:r w:rsidRPr="00C560AE">
              <w:rPr>
                <w:sz w:val="22"/>
                <w:szCs w:val="22"/>
              </w:rPr>
              <w:t xml:space="preserve"> </w:t>
            </w:r>
          </w:p>
        </w:tc>
        <w:tc>
          <w:tcPr>
            <w:tcW w:w="2379" w:type="dxa"/>
            <w:gridSpan w:val="3"/>
            <w:shd w:val="clear" w:color="auto" w:fill="FFFFFF"/>
          </w:tcPr>
          <w:p w:rsidR="00A30884" w:rsidRPr="00C560AE" w:rsidRDefault="00A30884" w:rsidP="004D248B">
            <w:pPr>
              <w:pStyle w:val="24"/>
              <w:spacing w:after="0" w:line="240" w:lineRule="auto"/>
              <w:rPr>
                <w:sz w:val="22"/>
                <w:szCs w:val="22"/>
              </w:rPr>
            </w:pPr>
            <w:r w:rsidRPr="00C560AE">
              <w:rPr>
                <w:sz w:val="22"/>
                <w:szCs w:val="22"/>
              </w:rPr>
              <w:t>Підготовка пакету документів для подання НПА до Мін’юсту, подання на державну реєстрацію</w:t>
            </w:r>
          </w:p>
        </w:tc>
        <w:tc>
          <w:tcPr>
            <w:tcW w:w="1364" w:type="dxa"/>
            <w:gridSpan w:val="3"/>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1"/>
          <w:wBefore w:w="86" w:type="dxa"/>
          <w:wAfter w:w="236" w:type="dxa"/>
          <w:trHeight w:val="345"/>
        </w:trPr>
        <w:tc>
          <w:tcPr>
            <w:tcW w:w="742" w:type="dxa"/>
            <w:gridSpan w:val="2"/>
            <w:vMerge w:val="restart"/>
            <w:shd w:val="clear" w:color="auto" w:fill="FFFFFF"/>
          </w:tcPr>
          <w:p w:rsidR="00A30884" w:rsidRPr="00C560AE" w:rsidRDefault="00A30884" w:rsidP="004D248B">
            <w:pPr>
              <w:pStyle w:val="24"/>
              <w:spacing w:after="0" w:line="240" w:lineRule="auto"/>
              <w:ind w:right="-135"/>
              <w:rPr>
                <w:bCs/>
                <w:sz w:val="22"/>
                <w:szCs w:val="22"/>
              </w:rPr>
            </w:pPr>
            <w:r w:rsidRPr="00C560AE">
              <w:rPr>
                <w:sz w:val="22"/>
                <w:szCs w:val="22"/>
              </w:rPr>
              <w:t>3.2</w:t>
            </w:r>
            <w:r>
              <w:rPr>
                <w:sz w:val="22"/>
                <w:szCs w:val="22"/>
              </w:rPr>
              <w:t>2</w:t>
            </w:r>
          </w:p>
        </w:tc>
        <w:tc>
          <w:tcPr>
            <w:tcW w:w="2342" w:type="dxa"/>
            <w:gridSpan w:val="3"/>
            <w:vMerge w:val="restart"/>
            <w:shd w:val="clear" w:color="auto" w:fill="FFFFFF"/>
          </w:tcPr>
          <w:p w:rsidR="00A30884" w:rsidRPr="00C560AE" w:rsidRDefault="00A30884" w:rsidP="004D248B">
            <w:pPr>
              <w:pStyle w:val="24"/>
              <w:spacing w:after="0" w:line="240" w:lineRule="auto"/>
              <w:rPr>
                <w:sz w:val="22"/>
                <w:szCs w:val="22"/>
              </w:rPr>
            </w:pPr>
            <w:r w:rsidRPr="00C560AE">
              <w:rPr>
                <w:bCs/>
                <w:sz w:val="22"/>
                <w:szCs w:val="22"/>
              </w:rPr>
              <w:t>Розробка НПА «Вимоги до звіту про аналіз безпеки провадження діяльності з видобування, переробки уранових руд</w:t>
            </w:r>
          </w:p>
          <w:p w:rsidR="00A30884" w:rsidRPr="00C560AE" w:rsidRDefault="00A30884" w:rsidP="004D248B">
            <w:pPr>
              <w:pStyle w:val="24"/>
              <w:spacing w:after="0" w:line="240" w:lineRule="auto"/>
              <w:jc w:val="center"/>
              <w:rPr>
                <w:b/>
                <w:bCs/>
                <w:sz w:val="22"/>
                <w:szCs w:val="22"/>
              </w:rPr>
            </w:pPr>
          </w:p>
          <w:p w:rsidR="00A30884" w:rsidRPr="00C560AE" w:rsidRDefault="00A30884" w:rsidP="004D248B">
            <w:pPr>
              <w:rPr>
                <w:sz w:val="22"/>
                <w:szCs w:val="22"/>
              </w:rPr>
            </w:pPr>
          </w:p>
        </w:tc>
        <w:tc>
          <w:tcPr>
            <w:tcW w:w="2463" w:type="dxa"/>
            <w:gridSpan w:val="4"/>
            <w:vMerge w:val="restart"/>
            <w:shd w:val="clear" w:color="auto" w:fill="FFFFFF"/>
          </w:tcPr>
          <w:p w:rsidR="00A30884" w:rsidRPr="00C560AE" w:rsidRDefault="00A30884" w:rsidP="004D248B">
            <w:pPr>
              <w:pStyle w:val="24"/>
              <w:spacing w:after="0" w:line="240" w:lineRule="auto"/>
              <w:rPr>
                <w:b/>
                <w:bCs/>
                <w:sz w:val="22"/>
                <w:szCs w:val="22"/>
              </w:rPr>
            </w:pPr>
            <w:r w:rsidRPr="00C560AE">
              <w:rPr>
                <w:sz w:val="22"/>
                <w:szCs w:val="22"/>
              </w:rPr>
              <w:t>Необхідність удосконалення законодавства</w:t>
            </w:r>
          </w:p>
        </w:tc>
        <w:tc>
          <w:tcPr>
            <w:tcW w:w="1998" w:type="dxa"/>
            <w:gridSpan w:val="2"/>
            <w:vMerge w:val="restart"/>
            <w:shd w:val="clear" w:color="auto" w:fill="FFFFFF"/>
          </w:tcPr>
          <w:p w:rsidR="00A30884" w:rsidRPr="00C560AE" w:rsidRDefault="00A30884" w:rsidP="004D248B">
            <w:pPr>
              <w:pStyle w:val="24"/>
              <w:spacing w:after="0" w:line="240" w:lineRule="auto"/>
              <w:rPr>
                <w:b/>
                <w:bCs/>
                <w:sz w:val="22"/>
                <w:szCs w:val="22"/>
              </w:rPr>
            </w:pPr>
            <w:r w:rsidRPr="00C560AE">
              <w:rPr>
                <w:b/>
                <w:bCs/>
                <w:sz w:val="22"/>
                <w:szCs w:val="22"/>
              </w:rPr>
              <w:t>УРБ</w:t>
            </w:r>
          </w:p>
          <w:p w:rsidR="00A30884" w:rsidRPr="00C560AE" w:rsidRDefault="00A30884" w:rsidP="004D248B">
            <w:pPr>
              <w:pStyle w:val="24"/>
              <w:spacing w:after="0" w:line="240" w:lineRule="auto"/>
              <w:rPr>
                <w:bCs/>
                <w:sz w:val="22"/>
                <w:szCs w:val="22"/>
              </w:rPr>
            </w:pPr>
            <w:r w:rsidRPr="00C560AE">
              <w:rPr>
                <w:bCs/>
                <w:sz w:val="22"/>
                <w:szCs w:val="22"/>
              </w:rPr>
              <w:t xml:space="preserve">Мишковська А.А. </w:t>
            </w:r>
          </w:p>
          <w:p w:rsidR="00A30884" w:rsidRPr="00C560AE" w:rsidRDefault="00A30884" w:rsidP="004D248B">
            <w:pPr>
              <w:pStyle w:val="24"/>
              <w:spacing w:after="0" w:line="240" w:lineRule="auto"/>
              <w:rPr>
                <w:b/>
                <w:bCs/>
                <w:sz w:val="22"/>
                <w:szCs w:val="22"/>
              </w:rPr>
            </w:pPr>
            <w:proofErr w:type="spellStart"/>
            <w:r w:rsidRPr="00C560AE">
              <w:rPr>
                <w:sz w:val="22"/>
                <w:szCs w:val="22"/>
              </w:rPr>
              <w:t>Сотніков</w:t>
            </w:r>
            <w:proofErr w:type="spellEnd"/>
            <w:r w:rsidRPr="00C560AE">
              <w:rPr>
                <w:sz w:val="22"/>
                <w:szCs w:val="22"/>
              </w:rPr>
              <w:t xml:space="preserve"> О.І.</w:t>
            </w:r>
          </w:p>
        </w:tc>
        <w:tc>
          <w:tcPr>
            <w:tcW w:w="1563" w:type="dxa"/>
            <w:gridSpan w:val="5"/>
            <w:vMerge w:val="restart"/>
            <w:shd w:val="clear" w:color="auto" w:fill="FFFFFF"/>
          </w:tcPr>
          <w:p w:rsidR="00A30884" w:rsidRPr="00C560AE" w:rsidRDefault="00A30884" w:rsidP="004D248B">
            <w:pPr>
              <w:pStyle w:val="24"/>
              <w:spacing w:after="0" w:line="240" w:lineRule="auto"/>
              <w:rPr>
                <w:bCs/>
                <w:sz w:val="22"/>
                <w:szCs w:val="22"/>
              </w:rPr>
            </w:pPr>
            <w:r w:rsidRPr="00C560AE">
              <w:rPr>
                <w:bCs/>
                <w:sz w:val="22"/>
                <w:szCs w:val="22"/>
              </w:rPr>
              <w:t>Власними силами</w:t>
            </w:r>
          </w:p>
        </w:tc>
        <w:tc>
          <w:tcPr>
            <w:tcW w:w="2379" w:type="dxa"/>
            <w:gridSpan w:val="4"/>
            <w:shd w:val="clear" w:color="auto" w:fill="FFFFFF"/>
          </w:tcPr>
          <w:p w:rsidR="00A30884" w:rsidRPr="00C560AE" w:rsidRDefault="00A30884" w:rsidP="004D248B">
            <w:pPr>
              <w:pStyle w:val="24"/>
              <w:spacing w:after="0" w:line="240" w:lineRule="auto"/>
              <w:rPr>
                <w:b/>
                <w:bCs/>
                <w:sz w:val="22"/>
                <w:szCs w:val="22"/>
              </w:rPr>
            </w:pPr>
            <w:r w:rsidRPr="00C560AE">
              <w:rPr>
                <w:b/>
                <w:bCs/>
                <w:sz w:val="22"/>
                <w:szCs w:val="22"/>
              </w:rPr>
              <w:t>2019 – 2020</w:t>
            </w:r>
          </w:p>
        </w:tc>
        <w:tc>
          <w:tcPr>
            <w:tcW w:w="2393" w:type="dxa"/>
            <w:gridSpan w:val="4"/>
            <w:shd w:val="clear" w:color="auto" w:fill="FFFFFF"/>
          </w:tcPr>
          <w:p w:rsidR="00A30884" w:rsidRPr="00C560AE" w:rsidRDefault="00A30884" w:rsidP="004D248B">
            <w:pPr>
              <w:pStyle w:val="24"/>
              <w:spacing w:after="0" w:line="240" w:lineRule="auto"/>
              <w:jc w:val="center"/>
              <w:rPr>
                <w:b/>
                <w:bCs/>
                <w:sz w:val="22"/>
                <w:szCs w:val="22"/>
              </w:rPr>
            </w:pPr>
          </w:p>
        </w:tc>
        <w:tc>
          <w:tcPr>
            <w:tcW w:w="1442" w:type="dxa"/>
            <w:gridSpan w:val="5"/>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1"/>
          <w:wBefore w:w="86" w:type="dxa"/>
          <w:wAfter w:w="236" w:type="dxa"/>
          <w:trHeight w:val="459"/>
        </w:trPr>
        <w:tc>
          <w:tcPr>
            <w:tcW w:w="742" w:type="dxa"/>
            <w:gridSpan w:val="2"/>
            <w:vMerge/>
            <w:shd w:val="clear" w:color="auto" w:fill="FFFFFF"/>
          </w:tcPr>
          <w:p w:rsidR="00A30884" w:rsidRPr="00C560AE" w:rsidRDefault="00A30884" w:rsidP="004D248B">
            <w:pPr>
              <w:pStyle w:val="24"/>
              <w:spacing w:after="0" w:line="240" w:lineRule="auto"/>
              <w:jc w:val="center"/>
              <w:rPr>
                <w:bCs/>
                <w:sz w:val="22"/>
                <w:szCs w:val="22"/>
              </w:rPr>
            </w:pPr>
          </w:p>
        </w:tc>
        <w:tc>
          <w:tcPr>
            <w:tcW w:w="2342" w:type="dxa"/>
            <w:gridSpan w:val="3"/>
            <w:vMerge/>
            <w:shd w:val="clear" w:color="auto" w:fill="FFFFFF"/>
          </w:tcPr>
          <w:p w:rsidR="00A30884" w:rsidRPr="00C560AE" w:rsidRDefault="00A30884" w:rsidP="004D248B">
            <w:pPr>
              <w:pStyle w:val="24"/>
              <w:spacing w:after="0" w:line="240" w:lineRule="auto"/>
              <w:rPr>
                <w:bCs/>
                <w:sz w:val="22"/>
                <w:szCs w:val="22"/>
              </w:rPr>
            </w:pPr>
          </w:p>
        </w:tc>
        <w:tc>
          <w:tcPr>
            <w:tcW w:w="2463" w:type="dxa"/>
            <w:gridSpan w:val="4"/>
            <w:vMerge/>
            <w:shd w:val="clear" w:color="auto" w:fill="FFFFFF"/>
          </w:tcPr>
          <w:p w:rsidR="00A30884" w:rsidRPr="00C560AE" w:rsidRDefault="00A30884" w:rsidP="004D248B">
            <w:pPr>
              <w:pStyle w:val="24"/>
              <w:spacing w:after="0" w:line="240" w:lineRule="auto"/>
              <w:jc w:val="center"/>
              <w:rPr>
                <w:sz w:val="22"/>
                <w:szCs w:val="22"/>
              </w:rPr>
            </w:pPr>
          </w:p>
        </w:tc>
        <w:tc>
          <w:tcPr>
            <w:tcW w:w="1998" w:type="dxa"/>
            <w:gridSpan w:val="2"/>
            <w:vMerge/>
            <w:shd w:val="clear" w:color="auto" w:fill="FFFFFF"/>
          </w:tcPr>
          <w:p w:rsidR="00A30884" w:rsidRPr="00C560AE" w:rsidRDefault="00A30884" w:rsidP="004D248B">
            <w:pPr>
              <w:pStyle w:val="24"/>
              <w:spacing w:after="0" w:line="240" w:lineRule="auto"/>
              <w:rPr>
                <w:b/>
                <w:bCs/>
                <w:sz w:val="22"/>
                <w:szCs w:val="22"/>
              </w:rPr>
            </w:pPr>
          </w:p>
        </w:tc>
        <w:tc>
          <w:tcPr>
            <w:tcW w:w="1563" w:type="dxa"/>
            <w:gridSpan w:val="5"/>
            <w:vMerge/>
            <w:shd w:val="clear" w:color="auto" w:fill="FFFFFF"/>
          </w:tcPr>
          <w:p w:rsidR="00A30884" w:rsidRPr="00C560AE" w:rsidRDefault="00A30884" w:rsidP="004D248B">
            <w:pPr>
              <w:pStyle w:val="24"/>
              <w:spacing w:after="0" w:line="240" w:lineRule="auto"/>
              <w:rPr>
                <w:bCs/>
                <w:sz w:val="22"/>
                <w:szCs w:val="22"/>
              </w:rPr>
            </w:pPr>
          </w:p>
        </w:tc>
        <w:tc>
          <w:tcPr>
            <w:tcW w:w="2379" w:type="dxa"/>
            <w:gridSpan w:val="4"/>
            <w:shd w:val="clear" w:color="auto" w:fill="FFFFFF"/>
          </w:tcPr>
          <w:p w:rsidR="00A30884" w:rsidRPr="00C560AE" w:rsidRDefault="00A30884" w:rsidP="004D248B">
            <w:pPr>
              <w:tabs>
                <w:tab w:val="left" w:pos="199"/>
              </w:tabs>
              <w:rPr>
                <w:b/>
                <w:bCs/>
                <w:sz w:val="22"/>
                <w:szCs w:val="22"/>
              </w:rPr>
            </w:pPr>
            <w:r w:rsidRPr="00C560AE">
              <w:rPr>
                <w:b/>
                <w:bCs/>
                <w:sz w:val="22"/>
                <w:szCs w:val="22"/>
              </w:rPr>
              <w:t>2 етап</w:t>
            </w:r>
            <w:r w:rsidRPr="00C560AE">
              <w:rPr>
                <w:sz w:val="22"/>
                <w:szCs w:val="22"/>
              </w:rPr>
              <w:t xml:space="preserve"> - розроблення першої редакції НПА </w:t>
            </w:r>
            <w:r w:rsidRPr="00C560AE">
              <w:rPr>
                <w:b/>
                <w:bCs/>
                <w:sz w:val="22"/>
                <w:szCs w:val="22"/>
              </w:rPr>
              <w:t>– березень 2020</w:t>
            </w:r>
          </w:p>
          <w:p w:rsidR="00A30884" w:rsidRPr="00C560AE" w:rsidRDefault="00A30884" w:rsidP="004D248B">
            <w:pPr>
              <w:pStyle w:val="24"/>
              <w:spacing w:after="0" w:line="240" w:lineRule="auto"/>
              <w:jc w:val="center"/>
              <w:rPr>
                <w:b/>
                <w:bCs/>
                <w:sz w:val="22"/>
                <w:szCs w:val="22"/>
              </w:rPr>
            </w:pPr>
          </w:p>
        </w:tc>
        <w:tc>
          <w:tcPr>
            <w:tcW w:w="2393" w:type="dxa"/>
            <w:gridSpan w:val="4"/>
            <w:shd w:val="clear" w:color="auto" w:fill="FFFFFF"/>
          </w:tcPr>
          <w:p w:rsidR="00A30884" w:rsidRPr="00C560AE" w:rsidRDefault="00A30884" w:rsidP="004D248B">
            <w:pPr>
              <w:pStyle w:val="24"/>
              <w:spacing w:after="0" w:line="240" w:lineRule="auto"/>
              <w:rPr>
                <w:sz w:val="22"/>
                <w:szCs w:val="22"/>
              </w:rPr>
            </w:pPr>
            <w:r w:rsidRPr="00C560AE">
              <w:rPr>
                <w:sz w:val="22"/>
                <w:szCs w:val="22"/>
              </w:rPr>
              <w:t>Проект НПА, пояснювальна записка, внутрішнє та зовнішнє погодження, порівняльна таблиця, узгоджувальні наради (за потреби) проведення правової експертизи у Мін’юсті</w:t>
            </w:r>
          </w:p>
          <w:p w:rsidR="00A30884" w:rsidRPr="00C560AE" w:rsidRDefault="00A30884" w:rsidP="004D248B">
            <w:pPr>
              <w:pStyle w:val="24"/>
              <w:spacing w:after="0" w:line="240" w:lineRule="auto"/>
              <w:jc w:val="center"/>
              <w:rPr>
                <w:b/>
                <w:bCs/>
                <w:sz w:val="22"/>
                <w:szCs w:val="22"/>
              </w:rPr>
            </w:pPr>
          </w:p>
        </w:tc>
        <w:tc>
          <w:tcPr>
            <w:tcW w:w="1442" w:type="dxa"/>
            <w:gridSpan w:val="5"/>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1"/>
          <w:wBefore w:w="86" w:type="dxa"/>
          <w:wAfter w:w="236" w:type="dxa"/>
          <w:trHeight w:val="459"/>
        </w:trPr>
        <w:tc>
          <w:tcPr>
            <w:tcW w:w="742" w:type="dxa"/>
            <w:gridSpan w:val="2"/>
            <w:vMerge/>
            <w:shd w:val="clear" w:color="auto" w:fill="FFFFFF"/>
          </w:tcPr>
          <w:p w:rsidR="00A30884" w:rsidRPr="00C560AE" w:rsidRDefault="00A30884" w:rsidP="004D248B">
            <w:pPr>
              <w:pStyle w:val="24"/>
              <w:spacing w:after="0" w:line="240" w:lineRule="auto"/>
              <w:jc w:val="center"/>
              <w:rPr>
                <w:bCs/>
                <w:sz w:val="22"/>
                <w:szCs w:val="22"/>
              </w:rPr>
            </w:pPr>
          </w:p>
        </w:tc>
        <w:tc>
          <w:tcPr>
            <w:tcW w:w="2342" w:type="dxa"/>
            <w:gridSpan w:val="3"/>
            <w:vMerge/>
            <w:shd w:val="clear" w:color="auto" w:fill="FFFFFF"/>
          </w:tcPr>
          <w:p w:rsidR="00A30884" w:rsidRPr="00C560AE" w:rsidRDefault="00A30884" w:rsidP="004D248B">
            <w:pPr>
              <w:pStyle w:val="24"/>
              <w:spacing w:after="0" w:line="240" w:lineRule="auto"/>
              <w:rPr>
                <w:bCs/>
                <w:sz w:val="22"/>
                <w:szCs w:val="22"/>
              </w:rPr>
            </w:pPr>
          </w:p>
        </w:tc>
        <w:tc>
          <w:tcPr>
            <w:tcW w:w="2463" w:type="dxa"/>
            <w:gridSpan w:val="4"/>
            <w:vMerge/>
            <w:shd w:val="clear" w:color="auto" w:fill="FFFFFF"/>
          </w:tcPr>
          <w:p w:rsidR="00A30884" w:rsidRPr="00C560AE" w:rsidRDefault="00A30884" w:rsidP="004D248B">
            <w:pPr>
              <w:pStyle w:val="24"/>
              <w:spacing w:after="0" w:line="240" w:lineRule="auto"/>
              <w:jc w:val="center"/>
              <w:rPr>
                <w:sz w:val="22"/>
                <w:szCs w:val="22"/>
              </w:rPr>
            </w:pPr>
          </w:p>
        </w:tc>
        <w:tc>
          <w:tcPr>
            <w:tcW w:w="1998" w:type="dxa"/>
            <w:gridSpan w:val="2"/>
            <w:vMerge/>
            <w:shd w:val="clear" w:color="auto" w:fill="FFFFFF"/>
          </w:tcPr>
          <w:p w:rsidR="00A30884" w:rsidRPr="00C560AE" w:rsidRDefault="00A30884" w:rsidP="004D248B">
            <w:pPr>
              <w:pStyle w:val="24"/>
              <w:spacing w:after="0" w:line="240" w:lineRule="auto"/>
              <w:rPr>
                <w:b/>
                <w:bCs/>
                <w:sz w:val="22"/>
                <w:szCs w:val="22"/>
              </w:rPr>
            </w:pPr>
          </w:p>
        </w:tc>
        <w:tc>
          <w:tcPr>
            <w:tcW w:w="1563" w:type="dxa"/>
            <w:gridSpan w:val="5"/>
            <w:vMerge/>
            <w:shd w:val="clear" w:color="auto" w:fill="FFFFFF"/>
          </w:tcPr>
          <w:p w:rsidR="00A30884" w:rsidRPr="00C560AE" w:rsidRDefault="00A30884" w:rsidP="004D248B">
            <w:pPr>
              <w:pStyle w:val="24"/>
              <w:spacing w:after="0" w:line="240" w:lineRule="auto"/>
              <w:rPr>
                <w:bCs/>
                <w:sz w:val="22"/>
                <w:szCs w:val="22"/>
              </w:rPr>
            </w:pPr>
          </w:p>
        </w:tc>
        <w:tc>
          <w:tcPr>
            <w:tcW w:w="2379" w:type="dxa"/>
            <w:gridSpan w:val="4"/>
            <w:shd w:val="clear" w:color="auto" w:fill="FFFFFF"/>
          </w:tcPr>
          <w:p w:rsidR="00A30884" w:rsidRPr="00C560AE" w:rsidRDefault="00A30884" w:rsidP="004D248B">
            <w:pPr>
              <w:tabs>
                <w:tab w:val="left" w:pos="199"/>
              </w:tabs>
              <w:rPr>
                <w:b/>
                <w:bCs/>
                <w:sz w:val="22"/>
                <w:szCs w:val="22"/>
              </w:rPr>
            </w:pPr>
            <w:r w:rsidRPr="00C560AE">
              <w:rPr>
                <w:b/>
                <w:bCs/>
                <w:sz w:val="22"/>
                <w:szCs w:val="22"/>
              </w:rPr>
              <w:t>3 етап -</w:t>
            </w:r>
            <w:r w:rsidRPr="00C560AE">
              <w:rPr>
                <w:sz w:val="22"/>
                <w:szCs w:val="22"/>
              </w:rPr>
              <w:t xml:space="preserve"> розроблення остаточної редакції НПА </w:t>
            </w:r>
            <w:r w:rsidRPr="00C560AE">
              <w:rPr>
                <w:b/>
                <w:bCs/>
                <w:sz w:val="22"/>
                <w:szCs w:val="22"/>
              </w:rPr>
              <w:t>– червень 2020</w:t>
            </w:r>
          </w:p>
          <w:p w:rsidR="00A30884" w:rsidRPr="00C560AE" w:rsidRDefault="00A30884" w:rsidP="004D248B">
            <w:pPr>
              <w:pStyle w:val="24"/>
              <w:spacing w:after="0" w:line="240" w:lineRule="auto"/>
              <w:rPr>
                <w:b/>
                <w:bCs/>
                <w:sz w:val="22"/>
                <w:szCs w:val="22"/>
              </w:rPr>
            </w:pPr>
          </w:p>
        </w:tc>
        <w:tc>
          <w:tcPr>
            <w:tcW w:w="2393" w:type="dxa"/>
            <w:gridSpan w:val="4"/>
            <w:shd w:val="clear" w:color="auto" w:fill="FFFFFF"/>
          </w:tcPr>
          <w:p w:rsidR="00A30884" w:rsidRPr="00C560AE" w:rsidRDefault="00A30884" w:rsidP="004D248B">
            <w:pPr>
              <w:pStyle w:val="24"/>
              <w:spacing w:after="0" w:line="240" w:lineRule="auto"/>
              <w:rPr>
                <w:sz w:val="22"/>
                <w:szCs w:val="22"/>
              </w:rPr>
            </w:pPr>
            <w:r w:rsidRPr="00C560AE">
              <w:rPr>
                <w:sz w:val="22"/>
                <w:szCs w:val="22"/>
              </w:rPr>
              <w:t xml:space="preserve">Доопрацювання НПА з урахуванням наданих зауважень/пропозицій, внутрішнє та зовнішнє погодження </w:t>
            </w:r>
          </w:p>
        </w:tc>
        <w:tc>
          <w:tcPr>
            <w:tcW w:w="1442" w:type="dxa"/>
            <w:gridSpan w:val="5"/>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1"/>
          <w:wBefore w:w="86" w:type="dxa"/>
          <w:wAfter w:w="236" w:type="dxa"/>
          <w:trHeight w:val="459"/>
        </w:trPr>
        <w:tc>
          <w:tcPr>
            <w:tcW w:w="742" w:type="dxa"/>
            <w:gridSpan w:val="2"/>
            <w:vMerge/>
            <w:shd w:val="clear" w:color="auto" w:fill="FFFFFF"/>
          </w:tcPr>
          <w:p w:rsidR="00A30884" w:rsidRPr="00C560AE" w:rsidRDefault="00A30884" w:rsidP="004D248B">
            <w:pPr>
              <w:pStyle w:val="24"/>
              <w:spacing w:after="0" w:line="240" w:lineRule="auto"/>
              <w:jc w:val="center"/>
              <w:rPr>
                <w:bCs/>
                <w:sz w:val="22"/>
                <w:szCs w:val="22"/>
              </w:rPr>
            </w:pPr>
          </w:p>
        </w:tc>
        <w:tc>
          <w:tcPr>
            <w:tcW w:w="2342" w:type="dxa"/>
            <w:gridSpan w:val="3"/>
            <w:vMerge/>
            <w:shd w:val="clear" w:color="auto" w:fill="FFFFFF"/>
          </w:tcPr>
          <w:p w:rsidR="00A30884" w:rsidRPr="00C560AE" w:rsidRDefault="00A30884" w:rsidP="004D248B">
            <w:pPr>
              <w:pStyle w:val="24"/>
              <w:spacing w:after="0" w:line="240" w:lineRule="auto"/>
              <w:rPr>
                <w:bCs/>
                <w:sz w:val="22"/>
                <w:szCs w:val="22"/>
              </w:rPr>
            </w:pPr>
          </w:p>
        </w:tc>
        <w:tc>
          <w:tcPr>
            <w:tcW w:w="2463" w:type="dxa"/>
            <w:gridSpan w:val="4"/>
            <w:vMerge/>
            <w:shd w:val="clear" w:color="auto" w:fill="FFFFFF"/>
          </w:tcPr>
          <w:p w:rsidR="00A30884" w:rsidRPr="00C560AE" w:rsidRDefault="00A30884" w:rsidP="004D248B">
            <w:pPr>
              <w:pStyle w:val="24"/>
              <w:spacing w:after="0" w:line="240" w:lineRule="auto"/>
              <w:jc w:val="center"/>
              <w:rPr>
                <w:sz w:val="22"/>
                <w:szCs w:val="22"/>
              </w:rPr>
            </w:pPr>
          </w:p>
        </w:tc>
        <w:tc>
          <w:tcPr>
            <w:tcW w:w="1998" w:type="dxa"/>
            <w:gridSpan w:val="2"/>
            <w:vMerge/>
            <w:shd w:val="clear" w:color="auto" w:fill="FFFFFF"/>
          </w:tcPr>
          <w:p w:rsidR="00A30884" w:rsidRPr="00C560AE" w:rsidRDefault="00A30884" w:rsidP="004D248B">
            <w:pPr>
              <w:pStyle w:val="24"/>
              <w:spacing w:after="0" w:line="240" w:lineRule="auto"/>
              <w:rPr>
                <w:b/>
                <w:bCs/>
                <w:sz w:val="22"/>
                <w:szCs w:val="22"/>
              </w:rPr>
            </w:pPr>
          </w:p>
        </w:tc>
        <w:tc>
          <w:tcPr>
            <w:tcW w:w="1563" w:type="dxa"/>
            <w:gridSpan w:val="5"/>
            <w:vMerge/>
            <w:shd w:val="clear" w:color="auto" w:fill="FFFFFF"/>
          </w:tcPr>
          <w:p w:rsidR="00A30884" w:rsidRPr="00C560AE" w:rsidRDefault="00A30884" w:rsidP="004D248B">
            <w:pPr>
              <w:pStyle w:val="24"/>
              <w:spacing w:after="0" w:line="240" w:lineRule="auto"/>
              <w:rPr>
                <w:bCs/>
                <w:sz w:val="22"/>
                <w:szCs w:val="22"/>
              </w:rPr>
            </w:pPr>
          </w:p>
        </w:tc>
        <w:tc>
          <w:tcPr>
            <w:tcW w:w="2379" w:type="dxa"/>
            <w:gridSpan w:val="4"/>
            <w:shd w:val="clear" w:color="auto" w:fill="FFFFFF"/>
          </w:tcPr>
          <w:p w:rsidR="00A30884" w:rsidRPr="00C560AE" w:rsidRDefault="00A30884" w:rsidP="004D248B">
            <w:pPr>
              <w:pStyle w:val="24"/>
              <w:spacing w:after="0" w:line="240" w:lineRule="auto"/>
              <w:rPr>
                <w:b/>
                <w:bCs/>
                <w:sz w:val="22"/>
                <w:szCs w:val="22"/>
              </w:rPr>
            </w:pPr>
            <w:r w:rsidRPr="00C560AE">
              <w:rPr>
                <w:b/>
                <w:bCs/>
                <w:sz w:val="22"/>
                <w:szCs w:val="22"/>
              </w:rPr>
              <w:t>4 етап -</w:t>
            </w:r>
            <w:r w:rsidRPr="00C560AE">
              <w:rPr>
                <w:sz w:val="22"/>
                <w:szCs w:val="22"/>
              </w:rPr>
              <w:t xml:space="preserve"> подання НПА на державну реєстрацію</w:t>
            </w:r>
            <w:r w:rsidRPr="00C560AE" w:rsidDel="00FC6DD3">
              <w:rPr>
                <w:sz w:val="22"/>
                <w:szCs w:val="22"/>
              </w:rPr>
              <w:t xml:space="preserve"> </w:t>
            </w:r>
            <w:r w:rsidRPr="00C560AE">
              <w:rPr>
                <w:b/>
                <w:bCs/>
                <w:sz w:val="22"/>
                <w:szCs w:val="22"/>
              </w:rPr>
              <w:t>– липень 2020</w:t>
            </w:r>
            <w:r w:rsidRPr="00C560AE">
              <w:rPr>
                <w:sz w:val="22"/>
                <w:szCs w:val="22"/>
              </w:rPr>
              <w:t xml:space="preserve"> </w:t>
            </w:r>
          </w:p>
        </w:tc>
        <w:tc>
          <w:tcPr>
            <w:tcW w:w="2393" w:type="dxa"/>
            <w:gridSpan w:val="4"/>
            <w:shd w:val="clear" w:color="auto" w:fill="FFFFFF"/>
          </w:tcPr>
          <w:p w:rsidR="00A30884" w:rsidRPr="00C560AE" w:rsidRDefault="00A30884" w:rsidP="004D248B">
            <w:pPr>
              <w:pStyle w:val="24"/>
              <w:spacing w:after="0" w:line="240" w:lineRule="auto"/>
              <w:rPr>
                <w:sz w:val="22"/>
                <w:szCs w:val="22"/>
              </w:rPr>
            </w:pPr>
            <w:r w:rsidRPr="00C560AE">
              <w:rPr>
                <w:sz w:val="22"/>
                <w:szCs w:val="22"/>
              </w:rPr>
              <w:t>Підготовка пакету документів для подання НПА до Мін’юсту, подання на державну реєстрацію.</w:t>
            </w:r>
          </w:p>
        </w:tc>
        <w:tc>
          <w:tcPr>
            <w:tcW w:w="1442" w:type="dxa"/>
            <w:gridSpan w:val="5"/>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2"/>
          <w:wBefore w:w="86" w:type="dxa"/>
          <w:wAfter w:w="283" w:type="dxa"/>
          <w:trHeight w:val="89"/>
        </w:trPr>
        <w:tc>
          <w:tcPr>
            <w:tcW w:w="15275" w:type="dxa"/>
            <w:gridSpan w:val="28"/>
            <w:shd w:val="clear" w:color="auto" w:fill="00CCFF"/>
          </w:tcPr>
          <w:p w:rsidR="00A30884" w:rsidRPr="00C560AE" w:rsidRDefault="00A30884" w:rsidP="004D248B">
            <w:pPr>
              <w:pStyle w:val="24"/>
              <w:spacing w:after="0" w:line="240" w:lineRule="auto"/>
              <w:jc w:val="center"/>
              <w:rPr>
                <w:b/>
                <w:bCs/>
                <w:sz w:val="22"/>
                <w:szCs w:val="22"/>
              </w:rPr>
            </w:pPr>
          </w:p>
          <w:p w:rsidR="00A30884" w:rsidRPr="00C560AE" w:rsidRDefault="00A30884" w:rsidP="004D248B">
            <w:pPr>
              <w:pStyle w:val="24"/>
              <w:spacing w:after="0" w:line="240" w:lineRule="auto"/>
              <w:jc w:val="center"/>
              <w:rPr>
                <w:b/>
                <w:bCs/>
                <w:sz w:val="22"/>
                <w:szCs w:val="22"/>
              </w:rPr>
            </w:pPr>
            <w:r w:rsidRPr="00C560AE">
              <w:rPr>
                <w:b/>
                <w:bCs/>
                <w:sz w:val="22"/>
                <w:szCs w:val="22"/>
              </w:rPr>
              <w:t>РЕГУЛЮВАННЯ БЕЗПЕКИ ДЖЕРЕЛ ІОНІЗУЮЧОГО ВИПРОМІНЮВАННЯ</w:t>
            </w:r>
          </w:p>
        </w:tc>
      </w:tr>
      <w:tr w:rsidR="00A30884" w:rsidRPr="00C560AE" w:rsidTr="00F9507E">
        <w:trPr>
          <w:gridBefore w:val="1"/>
          <w:gridAfter w:val="1"/>
          <w:wBefore w:w="86" w:type="dxa"/>
          <w:wAfter w:w="236" w:type="dxa"/>
        </w:trPr>
        <w:tc>
          <w:tcPr>
            <w:tcW w:w="711" w:type="dxa"/>
            <w:vMerge w:val="restart"/>
            <w:shd w:val="clear" w:color="auto" w:fill="FFFFFF"/>
          </w:tcPr>
          <w:p w:rsidR="00A30884" w:rsidRPr="00C560AE" w:rsidRDefault="00A30884" w:rsidP="004D248B">
            <w:pPr>
              <w:pStyle w:val="24"/>
              <w:spacing w:after="0" w:line="240" w:lineRule="auto"/>
              <w:ind w:right="-49"/>
              <w:rPr>
                <w:sz w:val="22"/>
                <w:szCs w:val="22"/>
              </w:rPr>
            </w:pPr>
            <w:r w:rsidRPr="00C560AE">
              <w:rPr>
                <w:sz w:val="22"/>
                <w:szCs w:val="22"/>
              </w:rPr>
              <w:t>3.2</w:t>
            </w:r>
            <w:r>
              <w:rPr>
                <w:sz w:val="22"/>
                <w:szCs w:val="22"/>
              </w:rPr>
              <w:t>3</w:t>
            </w:r>
          </w:p>
        </w:tc>
        <w:tc>
          <w:tcPr>
            <w:tcW w:w="2411" w:type="dxa"/>
            <w:gridSpan w:val="5"/>
            <w:vMerge w:val="restart"/>
            <w:shd w:val="clear" w:color="auto" w:fill="FFFFFF"/>
          </w:tcPr>
          <w:p w:rsidR="00A30884" w:rsidRPr="00C560AE" w:rsidRDefault="00A30884" w:rsidP="004D248B">
            <w:pPr>
              <w:pStyle w:val="24"/>
              <w:spacing w:after="0" w:line="240" w:lineRule="auto"/>
              <w:rPr>
                <w:rStyle w:val="rvts23"/>
                <w:sz w:val="22"/>
                <w:szCs w:val="22"/>
              </w:rPr>
            </w:pPr>
            <w:r w:rsidRPr="00C560AE">
              <w:rPr>
                <w:sz w:val="22"/>
                <w:szCs w:val="22"/>
              </w:rPr>
              <w:t>Розробка Основних правил радіаційної безпеки джерел іонізуючого випромінювання</w:t>
            </w:r>
          </w:p>
        </w:tc>
        <w:tc>
          <w:tcPr>
            <w:tcW w:w="2462" w:type="dxa"/>
            <w:gridSpan w:val="4"/>
            <w:vMerge w:val="restart"/>
            <w:shd w:val="clear" w:color="auto" w:fill="FFFFFF"/>
          </w:tcPr>
          <w:p w:rsidR="00A30884" w:rsidRPr="00C560AE" w:rsidRDefault="00A30884" w:rsidP="004D248B">
            <w:pPr>
              <w:pStyle w:val="24"/>
              <w:spacing w:after="0" w:line="240" w:lineRule="auto"/>
              <w:rPr>
                <w:sz w:val="22"/>
                <w:szCs w:val="22"/>
              </w:rPr>
            </w:pPr>
            <w:r w:rsidRPr="00C560AE">
              <w:rPr>
                <w:sz w:val="22"/>
                <w:szCs w:val="22"/>
              </w:rPr>
              <w:t>Директиви Ради 2013/59/Євратом від 5 грудня 2013 р., що встановлює основні норми безпеки для захисту від небезпеки, яка виникає від іонізуючої радіації</w:t>
            </w:r>
          </w:p>
        </w:tc>
        <w:tc>
          <w:tcPr>
            <w:tcW w:w="2126" w:type="dxa"/>
            <w:gridSpan w:val="3"/>
            <w:vMerge w:val="restart"/>
            <w:shd w:val="clear" w:color="auto" w:fill="FFFFFF"/>
          </w:tcPr>
          <w:p w:rsidR="00A30884" w:rsidRPr="00C560AE" w:rsidRDefault="00A30884" w:rsidP="004D248B">
            <w:pPr>
              <w:pStyle w:val="24"/>
              <w:spacing w:after="0" w:line="240" w:lineRule="auto"/>
              <w:rPr>
                <w:b/>
                <w:sz w:val="22"/>
                <w:szCs w:val="22"/>
              </w:rPr>
            </w:pPr>
            <w:r w:rsidRPr="00C560AE">
              <w:rPr>
                <w:b/>
                <w:bCs/>
                <w:sz w:val="22"/>
                <w:szCs w:val="22"/>
              </w:rPr>
              <w:t>УРБ</w:t>
            </w:r>
            <w:r w:rsidRPr="00C560AE">
              <w:rPr>
                <w:b/>
                <w:sz w:val="22"/>
                <w:szCs w:val="22"/>
              </w:rPr>
              <w:t xml:space="preserve"> </w:t>
            </w:r>
          </w:p>
          <w:p w:rsidR="00A30884" w:rsidRPr="00C560AE" w:rsidRDefault="00A30884" w:rsidP="004D248B">
            <w:pPr>
              <w:pStyle w:val="24"/>
              <w:spacing w:after="0" w:line="240" w:lineRule="auto"/>
              <w:rPr>
                <w:b/>
                <w:bCs/>
                <w:sz w:val="22"/>
                <w:szCs w:val="22"/>
              </w:rPr>
            </w:pPr>
            <w:r w:rsidRPr="00C560AE">
              <w:rPr>
                <w:sz w:val="22"/>
                <w:szCs w:val="22"/>
              </w:rPr>
              <w:t>Мишковська А.А.</w:t>
            </w:r>
            <w:r w:rsidRPr="00C560AE">
              <w:rPr>
                <w:b/>
                <w:bCs/>
                <w:sz w:val="22"/>
                <w:szCs w:val="22"/>
              </w:rPr>
              <w:t xml:space="preserve"> </w:t>
            </w:r>
          </w:p>
          <w:p w:rsidR="00A30884" w:rsidRPr="00C560AE" w:rsidRDefault="00A30884" w:rsidP="004D248B">
            <w:pPr>
              <w:pStyle w:val="24"/>
              <w:spacing w:after="0" w:line="240" w:lineRule="auto"/>
              <w:rPr>
                <w:b/>
                <w:bCs/>
                <w:sz w:val="22"/>
                <w:szCs w:val="22"/>
              </w:rPr>
            </w:pPr>
          </w:p>
          <w:p w:rsidR="00A30884" w:rsidRPr="00C560AE" w:rsidRDefault="00A30884" w:rsidP="004D248B">
            <w:pPr>
              <w:pStyle w:val="24"/>
              <w:spacing w:after="0" w:line="240" w:lineRule="auto"/>
              <w:rPr>
                <w:bCs/>
                <w:sz w:val="22"/>
                <w:szCs w:val="22"/>
              </w:rPr>
            </w:pPr>
            <w:r w:rsidRPr="00C560AE">
              <w:rPr>
                <w:b/>
                <w:bCs/>
                <w:sz w:val="22"/>
                <w:szCs w:val="22"/>
              </w:rPr>
              <w:t xml:space="preserve">ДП «ДНТЦ ЯРБ» </w:t>
            </w:r>
            <w:proofErr w:type="spellStart"/>
            <w:r w:rsidRPr="00C560AE">
              <w:rPr>
                <w:bCs/>
                <w:sz w:val="22"/>
                <w:szCs w:val="22"/>
              </w:rPr>
              <w:t>Литвинська</w:t>
            </w:r>
            <w:proofErr w:type="spellEnd"/>
            <w:r w:rsidRPr="00C560AE">
              <w:rPr>
                <w:bCs/>
                <w:sz w:val="22"/>
                <w:szCs w:val="22"/>
              </w:rPr>
              <w:t xml:space="preserve"> Т.В.</w:t>
            </w:r>
          </w:p>
          <w:p w:rsidR="00A30884" w:rsidRPr="00C560AE" w:rsidRDefault="00A30884" w:rsidP="004D248B">
            <w:pPr>
              <w:pStyle w:val="24"/>
              <w:spacing w:after="0" w:line="240" w:lineRule="auto"/>
              <w:rPr>
                <w:b/>
                <w:bCs/>
                <w:sz w:val="22"/>
                <w:szCs w:val="22"/>
              </w:rPr>
            </w:pPr>
            <w:r w:rsidRPr="00C560AE">
              <w:rPr>
                <w:b/>
                <w:sz w:val="22"/>
                <w:szCs w:val="22"/>
              </w:rPr>
              <w:t xml:space="preserve">  </w:t>
            </w:r>
          </w:p>
          <w:p w:rsidR="00A30884" w:rsidRPr="00C560AE" w:rsidRDefault="00A30884" w:rsidP="004D248B">
            <w:pPr>
              <w:pStyle w:val="24"/>
              <w:spacing w:after="0" w:line="240" w:lineRule="auto"/>
              <w:rPr>
                <w:b/>
                <w:bCs/>
                <w:sz w:val="22"/>
                <w:szCs w:val="22"/>
              </w:rPr>
            </w:pPr>
            <w:r w:rsidRPr="00C560AE">
              <w:rPr>
                <w:b/>
                <w:sz w:val="22"/>
                <w:szCs w:val="22"/>
              </w:rPr>
              <w:t xml:space="preserve"> </w:t>
            </w:r>
          </w:p>
        </w:tc>
        <w:tc>
          <w:tcPr>
            <w:tcW w:w="1524" w:type="dxa"/>
            <w:gridSpan w:val="4"/>
            <w:vMerge w:val="restart"/>
            <w:shd w:val="clear" w:color="auto" w:fill="FFFFFF"/>
          </w:tcPr>
          <w:p w:rsidR="00A30884" w:rsidRPr="00C560AE" w:rsidRDefault="00A30884" w:rsidP="004D248B">
            <w:pPr>
              <w:pStyle w:val="24"/>
              <w:spacing w:after="0" w:line="240" w:lineRule="auto"/>
              <w:rPr>
                <w:sz w:val="22"/>
                <w:szCs w:val="22"/>
              </w:rPr>
            </w:pPr>
            <w:r w:rsidRPr="00C560AE">
              <w:rPr>
                <w:sz w:val="22"/>
                <w:szCs w:val="22"/>
              </w:rPr>
              <w:t xml:space="preserve">Проект МТД </w:t>
            </w:r>
          </w:p>
          <w:p w:rsidR="00A30884" w:rsidRPr="00C560AE" w:rsidRDefault="00A30884" w:rsidP="004D248B">
            <w:pPr>
              <w:pStyle w:val="24"/>
              <w:spacing w:after="0" w:line="240" w:lineRule="auto"/>
              <w:rPr>
                <w:b/>
                <w:bCs/>
                <w:sz w:val="22"/>
                <w:szCs w:val="22"/>
              </w:rPr>
            </w:pPr>
            <w:r w:rsidRPr="00C560AE">
              <w:rPr>
                <w:sz w:val="22"/>
                <w:szCs w:val="22"/>
              </w:rPr>
              <w:t>В рамках взаємодії з NRPA</w:t>
            </w:r>
          </w:p>
        </w:tc>
        <w:tc>
          <w:tcPr>
            <w:tcW w:w="2253" w:type="dxa"/>
            <w:gridSpan w:val="3"/>
            <w:shd w:val="clear" w:color="auto" w:fill="FFFFFF"/>
          </w:tcPr>
          <w:p w:rsidR="00A30884" w:rsidRPr="00C560AE" w:rsidRDefault="00A30884" w:rsidP="004D248B">
            <w:pPr>
              <w:pStyle w:val="24"/>
              <w:spacing w:after="0" w:line="240" w:lineRule="auto"/>
              <w:rPr>
                <w:sz w:val="22"/>
                <w:szCs w:val="22"/>
              </w:rPr>
            </w:pPr>
            <w:r w:rsidRPr="00C560AE">
              <w:rPr>
                <w:b/>
                <w:bCs/>
                <w:sz w:val="22"/>
                <w:szCs w:val="22"/>
              </w:rPr>
              <w:t>2019-2020</w:t>
            </w:r>
          </w:p>
        </w:tc>
        <w:tc>
          <w:tcPr>
            <w:tcW w:w="2393" w:type="dxa"/>
            <w:gridSpan w:val="4"/>
            <w:shd w:val="clear" w:color="auto" w:fill="FFFFFF"/>
          </w:tcPr>
          <w:p w:rsidR="00A30884" w:rsidRPr="00C560AE" w:rsidRDefault="00A30884" w:rsidP="004D248B">
            <w:pPr>
              <w:pStyle w:val="24"/>
              <w:spacing w:after="0" w:line="240" w:lineRule="auto"/>
              <w:rPr>
                <w:sz w:val="22"/>
                <w:szCs w:val="22"/>
              </w:rPr>
            </w:pPr>
          </w:p>
        </w:tc>
        <w:tc>
          <w:tcPr>
            <w:tcW w:w="1442" w:type="dxa"/>
            <w:gridSpan w:val="5"/>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1"/>
          <w:wBefore w:w="86" w:type="dxa"/>
          <w:wAfter w:w="236" w:type="dxa"/>
        </w:trPr>
        <w:tc>
          <w:tcPr>
            <w:tcW w:w="711" w:type="dxa"/>
            <w:vMerge/>
            <w:shd w:val="clear" w:color="auto" w:fill="FFFFFF"/>
          </w:tcPr>
          <w:p w:rsidR="00A30884" w:rsidRPr="00C560AE" w:rsidRDefault="00A30884" w:rsidP="004D248B">
            <w:pPr>
              <w:pStyle w:val="24"/>
              <w:spacing w:after="0" w:line="240" w:lineRule="auto"/>
              <w:ind w:right="-49"/>
              <w:rPr>
                <w:sz w:val="22"/>
                <w:szCs w:val="22"/>
              </w:rPr>
            </w:pPr>
          </w:p>
        </w:tc>
        <w:tc>
          <w:tcPr>
            <w:tcW w:w="2411" w:type="dxa"/>
            <w:gridSpan w:val="5"/>
            <w:vMerge/>
            <w:shd w:val="clear" w:color="auto" w:fill="FFFFFF"/>
          </w:tcPr>
          <w:p w:rsidR="00A30884" w:rsidRPr="00C560AE" w:rsidRDefault="00A30884" w:rsidP="004D248B">
            <w:pPr>
              <w:pStyle w:val="24"/>
              <w:spacing w:after="0" w:line="240" w:lineRule="auto"/>
              <w:rPr>
                <w:sz w:val="22"/>
                <w:szCs w:val="22"/>
              </w:rPr>
            </w:pPr>
          </w:p>
        </w:tc>
        <w:tc>
          <w:tcPr>
            <w:tcW w:w="2462" w:type="dxa"/>
            <w:gridSpan w:val="4"/>
            <w:vMerge/>
            <w:shd w:val="clear" w:color="auto" w:fill="FFFFFF"/>
          </w:tcPr>
          <w:p w:rsidR="00A30884" w:rsidRPr="00C560AE" w:rsidRDefault="00A30884" w:rsidP="004D248B">
            <w:pPr>
              <w:pStyle w:val="24"/>
              <w:spacing w:after="0" w:line="240" w:lineRule="auto"/>
              <w:rPr>
                <w:sz w:val="22"/>
                <w:szCs w:val="22"/>
              </w:rPr>
            </w:pPr>
          </w:p>
        </w:tc>
        <w:tc>
          <w:tcPr>
            <w:tcW w:w="2126" w:type="dxa"/>
            <w:gridSpan w:val="3"/>
            <w:vMerge/>
            <w:shd w:val="clear" w:color="auto" w:fill="FFFFFF"/>
          </w:tcPr>
          <w:p w:rsidR="00A30884" w:rsidRPr="00C560AE" w:rsidRDefault="00A30884" w:rsidP="004D248B">
            <w:pPr>
              <w:pStyle w:val="24"/>
              <w:spacing w:after="0" w:line="240" w:lineRule="auto"/>
              <w:rPr>
                <w:b/>
                <w:bCs/>
                <w:sz w:val="22"/>
                <w:szCs w:val="22"/>
              </w:rPr>
            </w:pPr>
          </w:p>
        </w:tc>
        <w:tc>
          <w:tcPr>
            <w:tcW w:w="1524" w:type="dxa"/>
            <w:gridSpan w:val="4"/>
            <w:vMerge/>
            <w:shd w:val="clear" w:color="auto" w:fill="FFFFFF"/>
          </w:tcPr>
          <w:p w:rsidR="00A30884" w:rsidRPr="00C560AE" w:rsidRDefault="00A30884" w:rsidP="004D248B">
            <w:pPr>
              <w:pStyle w:val="24"/>
              <w:spacing w:after="0" w:line="240" w:lineRule="auto"/>
              <w:rPr>
                <w:sz w:val="22"/>
                <w:szCs w:val="22"/>
              </w:rPr>
            </w:pPr>
          </w:p>
        </w:tc>
        <w:tc>
          <w:tcPr>
            <w:tcW w:w="2253" w:type="dxa"/>
            <w:gridSpan w:val="3"/>
            <w:shd w:val="clear" w:color="auto" w:fill="FFFFFF"/>
          </w:tcPr>
          <w:p w:rsidR="00A30884" w:rsidRPr="00C560AE" w:rsidRDefault="00A30884" w:rsidP="004D248B">
            <w:pPr>
              <w:pStyle w:val="24"/>
              <w:spacing w:after="0" w:line="240" w:lineRule="auto"/>
              <w:rPr>
                <w:sz w:val="22"/>
                <w:szCs w:val="22"/>
              </w:rPr>
            </w:pPr>
            <w:r w:rsidRPr="00C560AE">
              <w:rPr>
                <w:b/>
                <w:bCs/>
                <w:sz w:val="22"/>
                <w:szCs w:val="22"/>
              </w:rPr>
              <w:t>3 етап</w:t>
            </w:r>
            <w:r w:rsidRPr="00C560AE">
              <w:rPr>
                <w:sz w:val="22"/>
                <w:szCs w:val="22"/>
              </w:rPr>
              <w:t xml:space="preserve"> - розроблення остаточної редакції НПА – </w:t>
            </w:r>
          </w:p>
          <w:p w:rsidR="00A30884" w:rsidRPr="00C560AE" w:rsidRDefault="00A30884" w:rsidP="004D248B">
            <w:pPr>
              <w:pStyle w:val="24"/>
              <w:spacing w:after="0" w:line="240" w:lineRule="auto"/>
              <w:rPr>
                <w:b/>
                <w:bCs/>
                <w:sz w:val="22"/>
                <w:szCs w:val="22"/>
              </w:rPr>
            </w:pPr>
            <w:r w:rsidRPr="00C560AE">
              <w:rPr>
                <w:b/>
                <w:bCs/>
                <w:sz w:val="22"/>
                <w:szCs w:val="22"/>
              </w:rPr>
              <w:t>червень 2020</w:t>
            </w:r>
          </w:p>
        </w:tc>
        <w:tc>
          <w:tcPr>
            <w:tcW w:w="2393" w:type="dxa"/>
            <w:gridSpan w:val="4"/>
            <w:shd w:val="clear" w:color="auto" w:fill="FFFFFF"/>
          </w:tcPr>
          <w:p w:rsidR="00A30884" w:rsidRPr="00C560AE" w:rsidRDefault="00A30884" w:rsidP="004D248B">
            <w:pPr>
              <w:pStyle w:val="24"/>
              <w:spacing w:after="0" w:line="240" w:lineRule="auto"/>
              <w:rPr>
                <w:sz w:val="22"/>
                <w:szCs w:val="22"/>
              </w:rPr>
            </w:pPr>
            <w:r w:rsidRPr="00C560AE">
              <w:rPr>
                <w:sz w:val="22"/>
                <w:szCs w:val="22"/>
              </w:rPr>
              <w:t>проект НПА, пояснювальна записка, порівняльна таблиця (при необхідності), внутрішнє та зовнішнє погодження</w:t>
            </w:r>
          </w:p>
        </w:tc>
        <w:tc>
          <w:tcPr>
            <w:tcW w:w="1442" w:type="dxa"/>
            <w:gridSpan w:val="5"/>
            <w:shd w:val="clear" w:color="auto" w:fill="FFFFFF"/>
          </w:tcPr>
          <w:p w:rsidR="00A30884" w:rsidRPr="00C560AE" w:rsidRDefault="00A30884" w:rsidP="004D248B">
            <w:pPr>
              <w:pStyle w:val="24"/>
              <w:spacing w:after="0" w:line="240" w:lineRule="auto"/>
              <w:jc w:val="center"/>
              <w:rPr>
                <w:rStyle w:val="tlid-translation"/>
                <w:sz w:val="22"/>
                <w:szCs w:val="22"/>
              </w:rPr>
            </w:pPr>
          </w:p>
        </w:tc>
      </w:tr>
      <w:tr w:rsidR="00A30884" w:rsidRPr="00C560AE" w:rsidTr="00F9507E">
        <w:trPr>
          <w:gridBefore w:val="1"/>
          <w:gridAfter w:val="1"/>
          <w:wBefore w:w="86" w:type="dxa"/>
          <w:wAfter w:w="236" w:type="dxa"/>
        </w:trPr>
        <w:tc>
          <w:tcPr>
            <w:tcW w:w="711" w:type="dxa"/>
            <w:vMerge/>
            <w:shd w:val="clear" w:color="auto" w:fill="FFFFFF"/>
          </w:tcPr>
          <w:p w:rsidR="00A30884" w:rsidRPr="00C560AE" w:rsidRDefault="00A30884" w:rsidP="004D248B">
            <w:pPr>
              <w:pStyle w:val="24"/>
              <w:spacing w:after="0" w:line="240" w:lineRule="auto"/>
              <w:jc w:val="center"/>
              <w:rPr>
                <w:b/>
                <w:bCs/>
                <w:sz w:val="22"/>
                <w:szCs w:val="22"/>
              </w:rPr>
            </w:pPr>
          </w:p>
        </w:tc>
        <w:tc>
          <w:tcPr>
            <w:tcW w:w="2411" w:type="dxa"/>
            <w:gridSpan w:val="5"/>
            <w:vMerge/>
            <w:shd w:val="clear" w:color="auto" w:fill="FFFFFF"/>
          </w:tcPr>
          <w:p w:rsidR="00A30884" w:rsidRPr="00C560AE" w:rsidRDefault="00A30884" w:rsidP="004D248B">
            <w:pPr>
              <w:pStyle w:val="24"/>
              <w:spacing w:after="0" w:line="240" w:lineRule="auto"/>
              <w:jc w:val="center"/>
              <w:rPr>
                <w:b/>
                <w:bCs/>
                <w:sz w:val="22"/>
                <w:szCs w:val="22"/>
              </w:rPr>
            </w:pPr>
          </w:p>
        </w:tc>
        <w:tc>
          <w:tcPr>
            <w:tcW w:w="2462" w:type="dxa"/>
            <w:gridSpan w:val="4"/>
            <w:vMerge/>
            <w:shd w:val="clear" w:color="auto" w:fill="FFFFFF"/>
          </w:tcPr>
          <w:p w:rsidR="00A30884" w:rsidRPr="00C560AE" w:rsidRDefault="00A30884" w:rsidP="004D248B">
            <w:pPr>
              <w:pStyle w:val="24"/>
              <w:spacing w:after="0" w:line="240" w:lineRule="auto"/>
              <w:jc w:val="center"/>
              <w:rPr>
                <w:b/>
                <w:bCs/>
                <w:sz w:val="22"/>
                <w:szCs w:val="22"/>
              </w:rPr>
            </w:pPr>
          </w:p>
        </w:tc>
        <w:tc>
          <w:tcPr>
            <w:tcW w:w="2126" w:type="dxa"/>
            <w:gridSpan w:val="3"/>
            <w:vMerge/>
            <w:shd w:val="clear" w:color="auto" w:fill="FFFFFF"/>
          </w:tcPr>
          <w:p w:rsidR="00A30884" w:rsidRPr="00C560AE" w:rsidRDefault="00A30884" w:rsidP="004D248B">
            <w:pPr>
              <w:pStyle w:val="24"/>
              <w:spacing w:after="0" w:line="240" w:lineRule="auto"/>
              <w:jc w:val="center"/>
              <w:rPr>
                <w:b/>
                <w:bCs/>
                <w:sz w:val="22"/>
                <w:szCs w:val="22"/>
              </w:rPr>
            </w:pPr>
          </w:p>
        </w:tc>
        <w:tc>
          <w:tcPr>
            <w:tcW w:w="1524" w:type="dxa"/>
            <w:gridSpan w:val="4"/>
            <w:vMerge/>
            <w:shd w:val="clear" w:color="auto" w:fill="FFFFFF"/>
          </w:tcPr>
          <w:p w:rsidR="00A30884" w:rsidRPr="00C560AE" w:rsidRDefault="00A30884" w:rsidP="004D248B">
            <w:pPr>
              <w:pStyle w:val="24"/>
              <w:spacing w:after="0" w:line="240" w:lineRule="auto"/>
              <w:jc w:val="center"/>
              <w:rPr>
                <w:b/>
                <w:bCs/>
                <w:sz w:val="22"/>
                <w:szCs w:val="22"/>
              </w:rPr>
            </w:pPr>
          </w:p>
        </w:tc>
        <w:tc>
          <w:tcPr>
            <w:tcW w:w="2253" w:type="dxa"/>
            <w:gridSpan w:val="3"/>
            <w:shd w:val="clear" w:color="auto" w:fill="FFFFFF"/>
          </w:tcPr>
          <w:p w:rsidR="00A30884" w:rsidRPr="00C560AE" w:rsidRDefault="00A30884" w:rsidP="004D248B">
            <w:pPr>
              <w:pStyle w:val="24"/>
              <w:spacing w:after="0" w:line="240" w:lineRule="auto"/>
              <w:rPr>
                <w:sz w:val="22"/>
                <w:szCs w:val="22"/>
              </w:rPr>
            </w:pPr>
            <w:r w:rsidRPr="00C560AE">
              <w:rPr>
                <w:b/>
                <w:bCs/>
                <w:sz w:val="22"/>
                <w:szCs w:val="22"/>
              </w:rPr>
              <w:t>4 етап</w:t>
            </w:r>
            <w:r w:rsidRPr="00C560AE">
              <w:rPr>
                <w:sz w:val="22"/>
                <w:szCs w:val="22"/>
              </w:rPr>
              <w:t xml:space="preserve"> - подання НПА до Мін’юсту на державну реєстрацію –</w:t>
            </w:r>
            <w:r w:rsidRPr="00C560AE">
              <w:rPr>
                <w:b/>
                <w:sz w:val="22"/>
                <w:szCs w:val="22"/>
              </w:rPr>
              <w:t xml:space="preserve"> жовтень</w:t>
            </w:r>
            <w:r w:rsidRPr="00C560AE">
              <w:rPr>
                <w:sz w:val="22"/>
                <w:szCs w:val="22"/>
              </w:rPr>
              <w:t xml:space="preserve"> </w:t>
            </w:r>
            <w:r w:rsidRPr="00C560AE">
              <w:rPr>
                <w:b/>
                <w:bCs/>
                <w:sz w:val="22"/>
                <w:szCs w:val="22"/>
              </w:rPr>
              <w:t>2020</w:t>
            </w:r>
          </w:p>
        </w:tc>
        <w:tc>
          <w:tcPr>
            <w:tcW w:w="2393" w:type="dxa"/>
            <w:gridSpan w:val="4"/>
            <w:shd w:val="clear" w:color="auto" w:fill="FFFFFF"/>
          </w:tcPr>
          <w:p w:rsidR="00A30884" w:rsidRPr="00C560AE" w:rsidRDefault="00A30884" w:rsidP="004D248B">
            <w:pPr>
              <w:pStyle w:val="24"/>
              <w:spacing w:after="0" w:line="240" w:lineRule="auto"/>
              <w:rPr>
                <w:sz w:val="22"/>
                <w:szCs w:val="22"/>
              </w:rPr>
            </w:pPr>
            <w:r w:rsidRPr="00C560AE">
              <w:rPr>
                <w:sz w:val="22"/>
                <w:szCs w:val="22"/>
              </w:rPr>
              <w:t>пакет документів для подання НПА у Мін’юст</w:t>
            </w:r>
          </w:p>
          <w:p w:rsidR="00A30884" w:rsidRPr="00C560AE" w:rsidRDefault="00A30884" w:rsidP="004D248B">
            <w:pPr>
              <w:pStyle w:val="24"/>
              <w:spacing w:after="0" w:line="240" w:lineRule="auto"/>
              <w:rPr>
                <w:sz w:val="22"/>
                <w:szCs w:val="22"/>
              </w:rPr>
            </w:pPr>
          </w:p>
        </w:tc>
        <w:tc>
          <w:tcPr>
            <w:tcW w:w="1442" w:type="dxa"/>
            <w:gridSpan w:val="5"/>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1"/>
          <w:wBefore w:w="86" w:type="dxa"/>
          <w:wAfter w:w="236" w:type="dxa"/>
        </w:trPr>
        <w:tc>
          <w:tcPr>
            <w:tcW w:w="711" w:type="dxa"/>
            <w:vMerge w:val="restart"/>
            <w:shd w:val="clear" w:color="auto" w:fill="FFFFFF"/>
          </w:tcPr>
          <w:p w:rsidR="00A30884" w:rsidRPr="00C560AE" w:rsidRDefault="00A30884" w:rsidP="004D248B">
            <w:pPr>
              <w:pStyle w:val="24"/>
              <w:spacing w:after="0" w:line="240" w:lineRule="auto"/>
              <w:ind w:right="-49"/>
              <w:jc w:val="center"/>
              <w:rPr>
                <w:b/>
                <w:bCs/>
                <w:sz w:val="22"/>
                <w:szCs w:val="22"/>
              </w:rPr>
            </w:pPr>
            <w:r w:rsidRPr="00C560AE">
              <w:rPr>
                <w:sz w:val="22"/>
                <w:szCs w:val="22"/>
              </w:rPr>
              <w:t>3.2</w:t>
            </w:r>
            <w:r>
              <w:rPr>
                <w:sz w:val="22"/>
                <w:szCs w:val="22"/>
              </w:rPr>
              <w:t>4</w:t>
            </w:r>
          </w:p>
        </w:tc>
        <w:tc>
          <w:tcPr>
            <w:tcW w:w="2411" w:type="dxa"/>
            <w:gridSpan w:val="5"/>
            <w:vMerge w:val="restart"/>
            <w:shd w:val="clear" w:color="auto" w:fill="FFFFFF"/>
          </w:tcPr>
          <w:p w:rsidR="00A30884" w:rsidRPr="00C560AE" w:rsidRDefault="00A30884" w:rsidP="004D248B">
            <w:pPr>
              <w:pStyle w:val="a7"/>
              <w:widowControl w:val="0"/>
              <w:spacing w:after="0"/>
              <w:ind w:left="0"/>
              <w:rPr>
                <w:sz w:val="22"/>
                <w:szCs w:val="22"/>
              </w:rPr>
            </w:pPr>
            <w:r w:rsidRPr="00C560AE">
              <w:rPr>
                <w:sz w:val="22"/>
                <w:szCs w:val="22"/>
              </w:rPr>
              <w:t>Розробка  НПА «Правила радіаційної безпеки використання прискорювачів електронів в медицині»</w:t>
            </w:r>
          </w:p>
        </w:tc>
        <w:tc>
          <w:tcPr>
            <w:tcW w:w="2462" w:type="dxa"/>
            <w:gridSpan w:val="4"/>
            <w:vMerge w:val="restart"/>
            <w:shd w:val="clear" w:color="auto" w:fill="FFFFFF"/>
          </w:tcPr>
          <w:p w:rsidR="00A30884" w:rsidRPr="00C560AE" w:rsidRDefault="00A30884" w:rsidP="004D248B">
            <w:pPr>
              <w:widowControl w:val="0"/>
              <w:rPr>
                <w:bCs/>
                <w:sz w:val="22"/>
                <w:szCs w:val="22"/>
              </w:rPr>
            </w:pPr>
            <w:r w:rsidRPr="00C560AE">
              <w:rPr>
                <w:sz w:val="22"/>
                <w:szCs w:val="22"/>
              </w:rPr>
              <w:t>Необхідність удосконалення законодавства</w:t>
            </w:r>
          </w:p>
        </w:tc>
        <w:tc>
          <w:tcPr>
            <w:tcW w:w="2126" w:type="dxa"/>
            <w:gridSpan w:val="3"/>
            <w:vMerge w:val="restart"/>
            <w:shd w:val="clear" w:color="auto" w:fill="FFFFFF"/>
          </w:tcPr>
          <w:p w:rsidR="00A30884" w:rsidRPr="00C560AE" w:rsidRDefault="00A30884" w:rsidP="004D248B">
            <w:pPr>
              <w:jc w:val="center"/>
              <w:rPr>
                <w:b/>
                <w:bCs/>
                <w:sz w:val="22"/>
                <w:szCs w:val="22"/>
              </w:rPr>
            </w:pPr>
            <w:r w:rsidRPr="00C560AE">
              <w:rPr>
                <w:b/>
                <w:bCs/>
                <w:sz w:val="22"/>
                <w:szCs w:val="22"/>
              </w:rPr>
              <w:t>УРБ</w:t>
            </w:r>
          </w:p>
          <w:p w:rsidR="00A30884" w:rsidRPr="00C560AE" w:rsidRDefault="00A30884" w:rsidP="004D248B">
            <w:pPr>
              <w:jc w:val="center"/>
              <w:rPr>
                <w:bCs/>
                <w:sz w:val="22"/>
                <w:szCs w:val="22"/>
              </w:rPr>
            </w:pPr>
            <w:r w:rsidRPr="00C560AE">
              <w:rPr>
                <w:bCs/>
                <w:sz w:val="22"/>
                <w:szCs w:val="22"/>
              </w:rPr>
              <w:t>(Богуславська О.І.)</w:t>
            </w:r>
          </w:p>
        </w:tc>
        <w:tc>
          <w:tcPr>
            <w:tcW w:w="1524" w:type="dxa"/>
            <w:gridSpan w:val="4"/>
            <w:vMerge w:val="restart"/>
            <w:shd w:val="clear" w:color="auto" w:fill="FFFFFF"/>
          </w:tcPr>
          <w:p w:rsidR="00A30884" w:rsidRPr="00C560AE" w:rsidRDefault="00A30884" w:rsidP="004D248B">
            <w:pPr>
              <w:rPr>
                <w:b/>
                <w:bCs/>
                <w:sz w:val="22"/>
                <w:szCs w:val="22"/>
              </w:rPr>
            </w:pPr>
            <w:r w:rsidRPr="00C560AE">
              <w:rPr>
                <w:bCs/>
                <w:sz w:val="22"/>
                <w:szCs w:val="22"/>
              </w:rPr>
              <w:t>Власними силами</w:t>
            </w:r>
          </w:p>
        </w:tc>
        <w:tc>
          <w:tcPr>
            <w:tcW w:w="2253" w:type="dxa"/>
            <w:gridSpan w:val="3"/>
            <w:shd w:val="clear" w:color="auto" w:fill="FFFFFF"/>
          </w:tcPr>
          <w:p w:rsidR="00A30884" w:rsidRPr="00C560AE" w:rsidRDefault="00A30884" w:rsidP="004D248B">
            <w:pPr>
              <w:rPr>
                <w:b/>
                <w:bCs/>
                <w:sz w:val="22"/>
                <w:szCs w:val="22"/>
              </w:rPr>
            </w:pPr>
            <w:r w:rsidRPr="00C560AE">
              <w:rPr>
                <w:b/>
                <w:bCs/>
                <w:sz w:val="22"/>
                <w:szCs w:val="22"/>
              </w:rPr>
              <w:t>2019 – 2020</w:t>
            </w:r>
          </w:p>
        </w:tc>
        <w:tc>
          <w:tcPr>
            <w:tcW w:w="2393" w:type="dxa"/>
            <w:gridSpan w:val="4"/>
            <w:shd w:val="clear" w:color="auto" w:fill="FFFFFF"/>
          </w:tcPr>
          <w:p w:rsidR="00A30884" w:rsidRPr="00C560AE" w:rsidRDefault="00A30884" w:rsidP="004D248B">
            <w:pPr>
              <w:pStyle w:val="24"/>
              <w:spacing w:after="0" w:line="240" w:lineRule="auto"/>
              <w:rPr>
                <w:sz w:val="22"/>
                <w:szCs w:val="22"/>
              </w:rPr>
            </w:pPr>
          </w:p>
        </w:tc>
        <w:tc>
          <w:tcPr>
            <w:tcW w:w="1442" w:type="dxa"/>
            <w:gridSpan w:val="5"/>
            <w:shd w:val="clear" w:color="auto" w:fill="FFFFFF"/>
          </w:tcPr>
          <w:p w:rsidR="00A30884" w:rsidRPr="00C560AE" w:rsidRDefault="00A30884" w:rsidP="004D248B">
            <w:pPr>
              <w:jc w:val="center"/>
              <w:rPr>
                <w:rStyle w:val="Heading1Char1"/>
                <w:bCs/>
                <w:sz w:val="22"/>
                <w:szCs w:val="22"/>
              </w:rPr>
            </w:pPr>
          </w:p>
        </w:tc>
      </w:tr>
      <w:tr w:rsidR="00A30884" w:rsidRPr="00C560AE" w:rsidTr="00F9507E">
        <w:trPr>
          <w:gridBefore w:val="1"/>
          <w:gridAfter w:val="1"/>
          <w:wBefore w:w="86" w:type="dxa"/>
          <w:wAfter w:w="236" w:type="dxa"/>
        </w:trPr>
        <w:tc>
          <w:tcPr>
            <w:tcW w:w="711" w:type="dxa"/>
            <w:vMerge/>
            <w:shd w:val="clear" w:color="auto" w:fill="FFFFFF"/>
          </w:tcPr>
          <w:p w:rsidR="00A30884" w:rsidRPr="00C560AE" w:rsidRDefault="00A30884" w:rsidP="004D248B">
            <w:pPr>
              <w:pStyle w:val="24"/>
              <w:spacing w:after="0" w:line="240" w:lineRule="auto"/>
              <w:ind w:right="-49"/>
              <w:jc w:val="center"/>
              <w:rPr>
                <w:sz w:val="22"/>
                <w:szCs w:val="22"/>
              </w:rPr>
            </w:pPr>
          </w:p>
        </w:tc>
        <w:tc>
          <w:tcPr>
            <w:tcW w:w="2411" w:type="dxa"/>
            <w:gridSpan w:val="5"/>
            <w:vMerge/>
            <w:shd w:val="clear" w:color="auto" w:fill="FFFFFF"/>
          </w:tcPr>
          <w:p w:rsidR="00A30884" w:rsidRPr="00C560AE" w:rsidRDefault="00A30884" w:rsidP="004D248B">
            <w:pPr>
              <w:pStyle w:val="a7"/>
              <w:widowControl w:val="0"/>
              <w:spacing w:after="0"/>
              <w:ind w:left="0"/>
              <w:rPr>
                <w:sz w:val="22"/>
                <w:szCs w:val="22"/>
              </w:rPr>
            </w:pPr>
          </w:p>
        </w:tc>
        <w:tc>
          <w:tcPr>
            <w:tcW w:w="2462" w:type="dxa"/>
            <w:gridSpan w:val="4"/>
            <w:vMerge/>
            <w:shd w:val="clear" w:color="auto" w:fill="FFFFFF"/>
          </w:tcPr>
          <w:p w:rsidR="00A30884" w:rsidRPr="00C560AE" w:rsidRDefault="00A30884" w:rsidP="004D248B">
            <w:pPr>
              <w:widowControl w:val="0"/>
              <w:rPr>
                <w:sz w:val="22"/>
                <w:szCs w:val="22"/>
              </w:rPr>
            </w:pPr>
          </w:p>
        </w:tc>
        <w:tc>
          <w:tcPr>
            <w:tcW w:w="2126" w:type="dxa"/>
            <w:gridSpan w:val="3"/>
            <w:vMerge/>
            <w:shd w:val="clear" w:color="auto" w:fill="FFFFFF"/>
          </w:tcPr>
          <w:p w:rsidR="00A30884" w:rsidRPr="00C560AE" w:rsidRDefault="00A30884" w:rsidP="004D248B">
            <w:pPr>
              <w:jc w:val="center"/>
              <w:rPr>
                <w:b/>
                <w:bCs/>
                <w:sz w:val="22"/>
                <w:szCs w:val="22"/>
              </w:rPr>
            </w:pPr>
          </w:p>
        </w:tc>
        <w:tc>
          <w:tcPr>
            <w:tcW w:w="1524" w:type="dxa"/>
            <w:gridSpan w:val="4"/>
            <w:vMerge/>
            <w:shd w:val="clear" w:color="auto" w:fill="FFFFFF"/>
          </w:tcPr>
          <w:p w:rsidR="00A30884" w:rsidRPr="00C560AE" w:rsidRDefault="00A30884" w:rsidP="004D248B">
            <w:pPr>
              <w:rPr>
                <w:bCs/>
                <w:sz w:val="22"/>
                <w:szCs w:val="22"/>
              </w:rPr>
            </w:pPr>
          </w:p>
        </w:tc>
        <w:tc>
          <w:tcPr>
            <w:tcW w:w="2253" w:type="dxa"/>
            <w:gridSpan w:val="3"/>
            <w:shd w:val="clear" w:color="auto" w:fill="FFFFFF"/>
          </w:tcPr>
          <w:p w:rsidR="00A30884" w:rsidRPr="00C560AE" w:rsidRDefault="00A30884" w:rsidP="004D248B">
            <w:pPr>
              <w:tabs>
                <w:tab w:val="left" w:pos="199"/>
              </w:tabs>
              <w:rPr>
                <w:b/>
                <w:bCs/>
                <w:sz w:val="22"/>
                <w:szCs w:val="22"/>
              </w:rPr>
            </w:pPr>
            <w:r w:rsidRPr="00C560AE">
              <w:rPr>
                <w:b/>
                <w:bCs/>
                <w:sz w:val="22"/>
                <w:szCs w:val="22"/>
              </w:rPr>
              <w:t>2 етап</w:t>
            </w:r>
            <w:r w:rsidRPr="00C560AE">
              <w:rPr>
                <w:sz w:val="22"/>
                <w:szCs w:val="22"/>
              </w:rPr>
              <w:t xml:space="preserve"> - розроблення першої редакції НПА </w:t>
            </w:r>
            <w:r w:rsidRPr="00C560AE">
              <w:rPr>
                <w:b/>
                <w:bCs/>
                <w:sz w:val="22"/>
                <w:szCs w:val="22"/>
              </w:rPr>
              <w:t>– березень 2020</w:t>
            </w:r>
          </w:p>
          <w:p w:rsidR="00A30884" w:rsidRPr="00C560AE" w:rsidRDefault="00A30884" w:rsidP="004D248B">
            <w:pPr>
              <w:pStyle w:val="24"/>
              <w:spacing w:after="0" w:line="240" w:lineRule="auto"/>
              <w:jc w:val="center"/>
              <w:rPr>
                <w:b/>
                <w:bCs/>
                <w:sz w:val="22"/>
                <w:szCs w:val="22"/>
              </w:rPr>
            </w:pPr>
          </w:p>
        </w:tc>
        <w:tc>
          <w:tcPr>
            <w:tcW w:w="2393" w:type="dxa"/>
            <w:gridSpan w:val="4"/>
            <w:shd w:val="clear" w:color="auto" w:fill="FFFFFF"/>
          </w:tcPr>
          <w:p w:rsidR="00A30884" w:rsidRPr="00C560AE" w:rsidRDefault="00A30884" w:rsidP="004D248B">
            <w:pPr>
              <w:pStyle w:val="24"/>
              <w:spacing w:after="0" w:line="240" w:lineRule="auto"/>
              <w:jc w:val="center"/>
              <w:rPr>
                <w:b/>
                <w:bCs/>
                <w:sz w:val="22"/>
                <w:szCs w:val="22"/>
              </w:rPr>
            </w:pPr>
            <w:r w:rsidRPr="00C560AE">
              <w:rPr>
                <w:sz w:val="22"/>
                <w:szCs w:val="22"/>
              </w:rPr>
              <w:t>Проект НПА, пояснювальна записка, внутрішнє та зовнішнє погодження, порівняльна таблиця, проведення правової експертизи у Мін’юсті</w:t>
            </w:r>
          </w:p>
        </w:tc>
        <w:tc>
          <w:tcPr>
            <w:tcW w:w="1442" w:type="dxa"/>
            <w:gridSpan w:val="5"/>
            <w:shd w:val="clear" w:color="auto" w:fill="FFFFFF"/>
          </w:tcPr>
          <w:p w:rsidR="00A30884" w:rsidRPr="00C560AE" w:rsidRDefault="00A30884" w:rsidP="004D248B">
            <w:pPr>
              <w:jc w:val="center"/>
              <w:rPr>
                <w:rStyle w:val="Heading1Char1"/>
                <w:bCs/>
                <w:sz w:val="22"/>
                <w:szCs w:val="22"/>
              </w:rPr>
            </w:pPr>
          </w:p>
        </w:tc>
      </w:tr>
      <w:tr w:rsidR="00A30884" w:rsidRPr="00C560AE" w:rsidTr="00F9507E">
        <w:trPr>
          <w:gridBefore w:val="1"/>
          <w:gridAfter w:val="1"/>
          <w:wBefore w:w="86" w:type="dxa"/>
          <w:wAfter w:w="236" w:type="dxa"/>
        </w:trPr>
        <w:tc>
          <w:tcPr>
            <w:tcW w:w="711" w:type="dxa"/>
            <w:vMerge/>
            <w:shd w:val="clear" w:color="auto" w:fill="FFFFFF"/>
          </w:tcPr>
          <w:p w:rsidR="00A30884" w:rsidRPr="00C560AE" w:rsidRDefault="00A30884" w:rsidP="004D248B">
            <w:pPr>
              <w:pStyle w:val="24"/>
              <w:spacing w:after="0" w:line="240" w:lineRule="auto"/>
              <w:ind w:right="-49"/>
              <w:jc w:val="center"/>
              <w:rPr>
                <w:sz w:val="22"/>
                <w:szCs w:val="22"/>
              </w:rPr>
            </w:pPr>
          </w:p>
        </w:tc>
        <w:tc>
          <w:tcPr>
            <w:tcW w:w="2411" w:type="dxa"/>
            <w:gridSpan w:val="5"/>
            <w:vMerge/>
            <w:shd w:val="clear" w:color="auto" w:fill="FFFFFF"/>
          </w:tcPr>
          <w:p w:rsidR="00A30884" w:rsidRPr="00C560AE" w:rsidRDefault="00A30884" w:rsidP="004D248B">
            <w:pPr>
              <w:pStyle w:val="a7"/>
              <w:widowControl w:val="0"/>
              <w:spacing w:after="0"/>
              <w:ind w:left="0"/>
              <w:rPr>
                <w:sz w:val="22"/>
                <w:szCs w:val="22"/>
              </w:rPr>
            </w:pPr>
          </w:p>
        </w:tc>
        <w:tc>
          <w:tcPr>
            <w:tcW w:w="2462" w:type="dxa"/>
            <w:gridSpan w:val="4"/>
            <w:vMerge/>
            <w:shd w:val="clear" w:color="auto" w:fill="FFFFFF"/>
          </w:tcPr>
          <w:p w:rsidR="00A30884" w:rsidRPr="00C560AE" w:rsidRDefault="00A30884" w:rsidP="004D248B">
            <w:pPr>
              <w:widowControl w:val="0"/>
              <w:rPr>
                <w:sz w:val="22"/>
                <w:szCs w:val="22"/>
              </w:rPr>
            </w:pPr>
          </w:p>
        </w:tc>
        <w:tc>
          <w:tcPr>
            <w:tcW w:w="2126" w:type="dxa"/>
            <w:gridSpan w:val="3"/>
            <w:vMerge/>
            <w:shd w:val="clear" w:color="auto" w:fill="FFFFFF"/>
          </w:tcPr>
          <w:p w:rsidR="00A30884" w:rsidRPr="00C560AE" w:rsidRDefault="00A30884" w:rsidP="004D248B">
            <w:pPr>
              <w:jc w:val="center"/>
              <w:rPr>
                <w:b/>
                <w:bCs/>
                <w:sz w:val="22"/>
                <w:szCs w:val="22"/>
              </w:rPr>
            </w:pPr>
          </w:p>
        </w:tc>
        <w:tc>
          <w:tcPr>
            <w:tcW w:w="1524" w:type="dxa"/>
            <w:gridSpan w:val="4"/>
            <w:vMerge/>
            <w:shd w:val="clear" w:color="auto" w:fill="FFFFFF"/>
          </w:tcPr>
          <w:p w:rsidR="00A30884" w:rsidRPr="00C560AE" w:rsidRDefault="00A30884" w:rsidP="004D248B">
            <w:pPr>
              <w:rPr>
                <w:bCs/>
                <w:sz w:val="22"/>
                <w:szCs w:val="22"/>
              </w:rPr>
            </w:pPr>
          </w:p>
        </w:tc>
        <w:tc>
          <w:tcPr>
            <w:tcW w:w="2253" w:type="dxa"/>
            <w:gridSpan w:val="3"/>
            <w:shd w:val="clear" w:color="auto" w:fill="FFFFFF"/>
          </w:tcPr>
          <w:p w:rsidR="00A30884" w:rsidRPr="00C560AE" w:rsidRDefault="00A30884" w:rsidP="004D248B">
            <w:pPr>
              <w:rPr>
                <w:b/>
                <w:bCs/>
                <w:sz w:val="22"/>
                <w:szCs w:val="22"/>
              </w:rPr>
            </w:pPr>
            <w:r w:rsidRPr="00C560AE">
              <w:rPr>
                <w:b/>
                <w:bCs/>
                <w:sz w:val="22"/>
                <w:szCs w:val="22"/>
              </w:rPr>
              <w:t>3 етап</w:t>
            </w:r>
            <w:r w:rsidRPr="00C560AE">
              <w:rPr>
                <w:sz w:val="22"/>
                <w:szCs w:val="22"/>
              </w:rPr>
              <w:t xml:space="preserve"> - розроблення остаточної редакції НПА - </w:t>
            </w:r>
            <w:r w:rsidRPr="00C560AE">
              <w:rPr>
                <w:b/>
                <w:bCs/>
                <w:sz w:val="22"/>
                <w:szCs w:val="22"/>
              </w:rPr>
              <w:t xml:space="preserve"> жовтень 2020</w:t>
            </w:r>
          </w:p>
          <w:p w:rsidR="00A30884" w:rsidRPr="00C560AE" w:rsidRDefault="00A30884" w:rsidP="004D248B">
            <w:pPr>
              <w:rPr>
                <w:b/>
                <w:bCs/>
                <w:sz w:val="22"/>
                <w:szCs w:val="22"/>
              </w:rPr>
            </w:pPr>
          </w:p>
        </w:tc>
        <w:tc>
          <w:tcPr>
            <w:tcW w:w="2393" w:type="dxa"/>
            <w:gridSpan w:val="4"/>
            <w:shd w:val="clear" w:color="auto" w:fill="FFFFFF"/>
          </w:tcPr>
          <w:p w:rsidR="00A30884" w:rsidRPr="00C560AE" w:rsidRDefault="00A30884" w:rsidP="004D248B">
            <w:pPr>
              <w:pStyle w:val="24"/>
              <w:spacing w:after="0" w:line="240" w:lineRule="auto"/>
              <w:rPr>
                <w:sz w:val="22"/>
                <w:szCs w:val="22"/>
              </w:rPr>
            </w:pPr>
            <w:r w:rsidRPr="00C560AE">
              <w:rPr>
                <w:sz w:val="22"/>
                <w:szCs w:val="22"/>
              </w:rPr>
              <w:t>проект НПА, пояснювальна записка, порівняльна таблиця (при необхідності), внутрішнє та зовнішнє погодження</w:t>
            </w:r>
          </w:p>
        </w:tc>
        <w:tc>
          <w:tcPr>
            <w:tcW w:w="1442" w:type="dxa"/>
            <w:gridSpan w:val="5"/>
            <w:shd w:val="clear" w:color="auto" w:fill="FFFFFF"/>
          </w:tcPr>
          <w:p w:rsidR="00A30884" w:rsidRPr="00C560AE" w:rsidRDefault="00A30884" w:rsidP="004D248B">
            <w:pPr>
              <w:jc w:val="center"/>
              <w:rPr>
                <w:rStyle w:val="Heading1Char1"/>
                <w:bCs/>
                <w:sz w:val="22"/>
                <w:szCs w:val="22"/>
              </w:rPr>
            </w:pPr>
          </w:p>
        </w:tc>
      </w:tr>
      <w:tr w:rsidR="00A30884" w:rsidRPr="00C560AE" w:rsidTr="00F9507E">
        <w:trPr>
          <w:gridBefore w:val="1"/>
          <w:gridAfter w:val="1"/>
          <w:wBefore w:w="86" w:type="dxa"/>
          <w:wAfter w:w="236" w:type="dxa"/>
          <w:trHeight w:val="1065"/>
        </w:trPr>
        <w:tc>
          <w:tcPr>
            <w:tcW w:w="711" w:type="dxa"/>
            <w:vMerge/>
            <w:shd w:val="clear" w:color="auto" w:fill="FFFFFF"/>
          </w:tcPr>
          <w:p w:rsidR="00A30884" w:rsidRPr="00C560AE" w:rsidRDefault="00A30884" w:rsidP="004D248B">
            <w:pPr>
              <w:pStyle w:val="24"/>
              <w:spacing w:after="0" w:line="240" w:lineRule="auto"/>
              <w:jc w:val="center"/>
              <w:rPr>
                <w:sz w:val="22"/>
                <w:szCs w:val="22"/>
              </w:rPr>
            </w:pPr>
          </w:p>
        </w:tc>
        <w:tc>
          <w:tcPr>
            <w:tcW w:w="2411" w:type="dxa"/>
            <w:gridSpan w:val="5"/>
            <w:vMerge/>
            <w:shd w:val="clear" w:color="auto" w:fill="FFFFFF"/>
          </w:tcPr>
          <w:p w:rsidR="00A30884" w:rsidRPr="00C560AE" w:rsidRDefault="00A30884" w:rsidP="004D248B">
            <w:pPr>
              <w:pStyle w:val="a7"/>
              <w:widowControl w:val="0"/>
              <w:spacing w:after="0"/>
              <w:ind w:left="0"/>
              <w:rPr>
                <w:sz w:val="22"/>
                <w:szCs w:val="22"/>
              </w:rPr>
            </w:pPr>
          </w:p>
        </w:tc>
        <w:tc>
          <w:tcPr>
            <w:tcW w:w="2462" w:type="dxa"/>
            <w:gridSpan w:val="4"/>
            <w:vMerge/>
            <w:shd w:val="clear" w:color="auto" w:fill="FFFFFF"/>
          </w:tcPr>
          <w:p w:rsidR="00A30884" w:rsidRPr="00C560AE" w:rsidRDefault="00A30884" w:rsidP="004D248B">
            <w:pPr>
              <w:widowControl w:val="0"/>
              <w:rPr>
                <w:bCs/>
                <w:sz w:val="22"/>
                <w:szCs w:val="22"/>
              </w:rPr>
            </w:pPr>
          </w:p>
        </w:tc>
        <w:tc>
          <w:tcPr>
            <w:tcW w:w="2126" w:type="dxa"/>
            <w:gridSpan w:val="3"/>
            <w:vMerge/>
            <w:shd w:val="clear" w:color="auto" w:fill="FFFFFF"/>
          </w:tcPr>
          <w:p w:rsidR="00A30884" w:rsidRPr="00C560AE" w:rsidRDefault="00A30884" w:rsidP="004D248B">
            <w:pPr>
              <w:jc w:val="center"/>
              <w:rPr>
                <w:b/>
                <w:bCs/>
                <w:sz w:val="22"/>
                <w:szCs w:val="22"/>
              </w:rPr>
            </w:pPr>
          </w:p>
        </w:tc>
        <w:tc>
          <w:tcPr>
            <w:tcW w:w="1524" w:type="dxa"/>
            <w:gridSpan w:val="4"/>
            <w:vMerge/>
            <w:shd w:val="clear" w:color="auto" w:fill="FFFFFF"/>
          </w:tcPr>
          <w:p w:rsidR="00A30884" w:rsidRPr="00C560AE" w:rsidRDefault="00A30884" w:rsidP="004D248B">
            <w:pPr>
              <w:rPr>
                <w:b/>
                <w:bCs/>
                <w:sz w:val="22"/>
                <w:szCs w:val="22"/>
              </w:rPr>
            </w:pPr>
          </w:p>
        </w:tc>
        <w:tc>
          <w:tcPr>
            <w:tcW w:w="2253" w:type="dxa"/>
            <w:gridSpan w:val="3"/>
            <w:shd w:val="clear" w:color="auto" w:fill="FFFFFF"/>
          </w:tcPr>
          <w:p w:rsidR="00A30884" w:rsidRPr="00C560AE" w:rsidRDefault="00A30884" w:rsidP="004D248B">
            <w:pPr>
              <w:ind w:right="-137"/>
              <w:rPr>
                <w:b/>
                <w:bCs/>
                <w:sz w:val="22"/>
                <w:szCs w:val="22"/>
              </w:rPr>
            </w:pPr>
            <w:r w:rsidRPr="00C560AE">
              <w:rPr>
                <w:b/>
                <w:bCs/>
                <w:sz w:val="22"/>
                <w:szCs w:val="22"/>
              </w:rPr>
              <w:t>4 етап</w:t>
            </w:r>
            <w:r w:rsidRPr="00C560AE">
              <w:rPr>
                <w:sz w:val="22"/>
                <w:szCs w:val="22"/>
              </w:rPr>
              <w:t xml:space="preserve"> -  подання НПА до Мін’юсту на державну реєстрацію – </w:t>
            </w:r>
            <w:r w:rsidRPr="00C560AE">
              <w:rPr>
                <w:b/>
                <w:sz w:val="22"/>
                <w:szCs w:val="22"/>
              </w:rPr>
              <w:t>грудень 2020</w:t>
            </w:r>
          </w:p>
        </w:tc>
        <w:tc>
          <w:tcPr>
            <w:tcW w:w="2393" w:type="dxa"/>
            <w:gridSpan w:val="4"/>
            <w:shd w:val="clear" w:color="auto" w:fill="FFFFFF"/>
          </w:tcPr>
          <w:p w:rsidR="00A30884" w:rsidRPr="00C560AE" w:rsidRDefault="00A30884" w:rsidP="004D248B">
            <w:pPr>
              <w:rPr>
                <w:rStyle w:val="7"/>
                <w:sz w:val="22"/>
                <w:szCs w:val="22"/>
              </w:rPr>
            </w:pPr>
            <w:r w:rsidRPr="00C560AE">
              <w:rPr>
                <w:rStyle w:val="7"/>
                <w:sz w:val="22"/>
                <w:szCs w:val="22"/>
              </w:rPr>
              <w:t>пакет документів для подання НПА у Мін’юст</w:t>
            </w:r>
          </w:p>
        </w:tc>
        <w:tc>
          <w:tcPr>
            <w:tcW w:w="1442" w:type="dxa"/>
            <w:gridSpan w:val="5"/>
            <w:shd w:val="clear" w:color="auto" w:fill="FFFFFF"/>
          </w:tcPr>
          <w:p w:rsidR="00A30884" w:rsidRPr="00C560AE" w:rsidRDefault="00A30884" w:rsidP="004D248B">
            <w:pPr>
              <w:jc w:val="center"/>
              <w:rPr>
                <w:rStyle w:val="Heading1Char1"/>
                <w:bCs/>
                <w:sz w:val="22"/>
                <w:szCs w:val="22"/>
              </w:rPr>
            </w:pPr>
          </w:p>
        </w:tc>
      </w:tr>
      <w:tr w:rsidR="00A30884" w:rsidRPr="00C560AE" w:rsidTr="00F9507E">
        <w:trPr>
          <w:gridBefore w:val="1"/>
          <w:gridAfter w:val="1"/>
          <w:wBefore w:w="86" w:type="dxa"/>
          <w:wAfter w:w="236" w:type="dxa"/>
        </w:trPr>
        <w:tc>
          <w:tcPr>
            <w:tcW w:w="711" w:type="dxa"/>
            <w:vMerge w:val="restart"/>
            <w:shd w:val="clear" w:color="auto" w:fill="FFFFFF"/>
          </w:tcPr>
          <w:p w:rsidR="00A30884" w:rsidRPr="00C560AE" w:rsidRDefault="00A30884" w:rsidP="004D248B">
            <w:pPr>
              <w:pStyle w:val="24"/>
              <w:spacing w:after="0" w:line="240" w:lineRule="auto"/>
              <w:jc w:val="center"/>
              <w:rPr>
                <w:sz w:val="22"/>
                <w:szCs w:val="22"/>
              </w:rPr>
            </w:pPr>
            <w:r w:rsidRPr="00C560AE">
              <w:rPr>
                <w:sz w:val="22"/>
                <w:szCs w:val="22"/>
              </w:rPr>
              <w:t>3.2</w:t>
            </w:r>
            <w:r>
              <w:rPr>
                <w:sz w:val="22"/>
                <w:szCs w:val="22"/>
              </w:rPr>
              <w:t>5</w:t>
            </w:r>
          </w:p>
        </w:tc>
        <w:tc>
          <w:tcPr>
            <w:tcW w:w="2411" w:type="dxa"/>
            <w:gridSpan w:val="5"/>
            <w:vMerge w:val="restart"/>
            <w:shd w:val="clear" w:color="auto" w:fill="FFFFFF"/>
          </w:tcPr>
          <w:p w:rsidR="00A30884" w:rsidRPr="00C560AE" w:rsidRDefault="00A30884" w:rsidP="004D248B">
            <w:pPr>
              <w:pStyle w:val="a7"/>
              <w:widowControl w:val="0"/>
              <w:spacing w:after="0"/>
              <w:ind w:left="0"/>
              <w:rPr>
                <w:sz w:val="22"/>
                <w:szCs w:val="22"/>
              </w:rPr>
            </w:pPr>
            <w:r w:rsidRPr="003637D1">
              <w:rPr>
                <w:sz w:val="22"/>
                <w:szCs w:val="22"/>
                <w:lang w:eastAsia="en-US"/>
              </w:rPr>
              <w:t xml:space="preserve">Перегляд </w:t>
            </w:r>
            <w:r w:rsidRPr="003637D1">
              <w:rPr>
                <w:bCs/>
                <w:sz w:val="22"/>
                <w:szCs w:val="22"/>
                <w:lang w:eastAsia="en-US"/>
              </w:rPr>
              <w:t>Вимог та умов безпеки   провадження діяльності з використання джерел іонізуючого випромінювання та Вимог до звіту про аналіз безпеки провадження діяльності з використання джерел іонізуючого випромінювання</w:t>
            </w:r>
          </w:p>
        </w:tc>
        <w:tc>
          <w:tcPr>
            <w:tcW w:w="2462" w:type="dxa"/>
            <w:gridSpan w:val="4"/>
            <w:vMerge w:val="restart"/>
            <w:shd w:val="clear" w:color="auto" w:fill="FFFFFF"/>
          </w:tcPr>
          <w:p w:rsidR="00A30884" w:rsidRPr="00C560AE" w:rsidRDefault="00A30884" w:rsidP="004D248B">
            <w:pPr>
              <w:widowControl w:val="0"/>
              <w:rPr>
                <w:bCs/>
                <w:sz w:val="22"/>
                <w:szCs w:val="22"/>
              </w:rPr>
            </w:pPr>
            <w:r w:rsidRPr="00C560AE">
              <w:rPr>
                <w:sz w:val="22"/>
                <w:szCs w:val="22"/>
              </w:rPr>
              <w:t>Необхідність удосконалення законодавства</w:t>
            </w:r>
          </w:p>
        </w:tc>
        <w:tc>
          <w:tcPr>
            <w:tcW w:w="2126" w:type="dxa"/>
            <w:gridSpan w:val="3"/>
            <w:vMerge w:val="restart"/>
            <w:shd w:val="clear" w:color="auto" w:fill="FFFFFF"/>
          </w:tcPr>
          <w:p w:rsidR="00A30884" w:rsidRPr="00C560AE" w:rsidRDefault="00A30884" w:rsidP="004D248B">
            <w:pPr>
              <w:pStyle w:val="24"/>
              <w:spacing w:after="0" w:line="240" w:lineRule="auto"/>
              <w:rPr>
                <w:b/>
                <w:sz w:val="22"/>
                <w:szCs w:val="22"/>
              </w:rPr>
            </w:pPr>
            <w:r w:rsidRPr="00C560AE">
              <w:rPr>
                <w:b/>
                <w:bCs/>
                <w:sz w:val="22"/>
                <w:szCs w:val="22"/>
              </w:rPr>
              <w:t>УРБ</w:t>
            </w:r>
            <w:r w:rsidRPr="00C560AE">
              <w:rPr>
                <w:b/>
                <w:sz w:val="22"/>
                <w:szCs w:val="22"/>
              </w:rPr>
              <w:t xml:space="preserve"> </w:t>
            </w:r>
          </w:p>
          <w:p w:rsidR="00A30884" w:rsidRPr="00C560AE" w:rsidRDefault="00A30884" w:rsidP="004D248B">
            <w:pPr>
              <w:pStyle w:val="24"/>
              <w:spacing w:after="0" w:line="240" w:lineRule="auto"/>
              <w:rPr>
                <w:b/>
                <w:bCs/>
                <w:sz w:val="22"/>
                <w:szCs w:val="22"/>
              </w:rPr>
            </w:pPr>
            <w:r w:rsidRPr="00C560AE">
              <w:rPr>
                <w:sz w:val="22"/>
                <w:szCs w:val="22"/>
              </w:rPr>
              <w:t>Мишковська А.А.</w:t>
            </w:r>
            <w:r w:rsidRPr="00C560AE">
              <w:rPr>
                <w:b/>
                <w:bCs/>
                <w:sz w:val="22"/>
                <w:szCs w:val="22"/>
              </w:rPr>
              <w:t xml:space="preserve"> </w:t>
            </w:r>
          </w:p>
          <w:p w:rsidR="00A30884" w:rsidRPr="00C560AE" w:rsidRDefault="00A30884" w:rsidP="004D248B">
            <w:pPr>
              <w:jc w:val="center"/>
              <w:rPr>
                <w:b/>
                <w:bCs/>
                <w:sz w:val="22"/>
                <w:szCs w:val="22"/>
              </w:rPr>
            </w:pPr>
          </w:p>
        </w:tc>
        <w:tc>
          <w:tcPr>
            <w:tcW w:w="1524" w:type="dxa"/>
            <w:gridSpan w:val="4"/>
            <w:vMerge w:val="restart"/>
            <w:shd w:val="clear" w:color="auto" w:fill="FFFFFF"/>
          </w:tcPr>
          <w:p w:rsidR="00A30884" w:rsidRPr="00C560AE" w:rsidRDefault="00A30884" w:rsidP="004D248B">
            <w:pPr>
              <w:rPr>
                <w:b/>
                <w:bCs/>
                <w:sz w:val="22"/>
                <w:szCs w:val="22"/>
              </w:rPr>
            </w:pPr>
            <w:r w:rsidRPr="00C560AE">
              <w:rPr>
                <w:bCs/>
                <w:sz w:val="22"/>
                <w:szCs w:val="22"/>
              </w:rPr>
              <w:t>Власними силами</w:t>
            </w:r>
          </w:p>
        </w:tc>
        <w:tc>
          <w:tcPr>
            <w:tcW w:w="2253" w:type="dxa"/>
            <w:gridSpan w:val="3"/>
            <w:shd w:val="clear" w:color="auto" w:fill="FFFFFF"/>
          </w:tcPr>
          <w:p w:rsidR="00A30884" w:rsidRPr="00C560AE" w:rsidRDefault="00A30884" w:rsidP="004D248B">
            <w:pPr>
              <w:pStyle w:val="24"/>
              <w:spacing w:after="0" w:line="240" w:lineRule="auto"/>
              <w:rPr>
                <w:sz w:val="22"/>
                <w:szCs w:val="22"/>
              </w:rPr>
            </w:pPr>
            <w:r w:rsidRPr="00C560AE">
              <w:rPr>
                <w:b/>
                <w:bCs/>
                <w:sz w:val="22"/>
                <w:szCs w:val="22"/>
              </w:rPr>
              <w:t>2019-2020</w:t>
            </w:r>
          </w:p>
        </w:tc>
        <w:tc>
          <w:tcPr>
            <w:tcW w:w="2393" w:type="dxa"/>
            <w:gridSpan w:val="4"/>
            <w:shd w:val="clear" w:color="auto" w:fill="FFFFFF"/>
          </w:tcPr>
          <w:p w:rsidR="00A30884" w:rsidRPr="00C560AE" w:rsidRDefault="00A30884" w:rsidP="004D248B">
            <w:pPr>
              <w:pStyle w:val="24"/>
              <w:spacing w:after="0" w:line="240" w:lineRule="auto"/>
              <w:rPr>
                <w:sz w:val="22"/>
                <w:szCs w:val="22"/>
              </w:rPr>
            </w:pPr>
          </w:p>
        </w:tc>
        <w:tc>
          <w:tcPr>
            <w:tcW w:w="1442" w:type="dxa"/>
            <w:gridSpan w:val="5"/>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1"/>
          <w:wBefore w:w="86" w:type="dxa"/>
          <w:wAfter w:w="236" w:type="dxa"/>
        </w:trPr>
        <w:tc>
          <w:tcPr>
            <w:tcW w:w="711" w:type="dxa"/>
            <w:vMerge/>
            <w:shd w:val="clear" w:color="auto" w:fill="FFFFFF"/>
          </w:tcPr>
          <w:p w:rsidR="00A30884" w:rsidRPr="00C560AE" w:rsidRDefault="00A30884" w:rsidP="004D248B">
            <w:pPr>
              <w:pStyle w:val="24"/>
              <w:spacing w:after="0" w:line="240" w:lineRule="auto"/>
              <w:jc w:val="center"/>
              <w:rPr>
                <w:sz w:val="22"/>
                <w:szCs w:val="22"/>
              </w:rPr>
            </w:pPr>
          </w:p>
        </w:tc>
        <w:tc>
          <w:tcPr>
            <w:tcW w:w="2411" w:type="dxa"/>
            <w:gridSpan w:val="5"/>
            <w:vMerge/>
            <w:shd w:val="clear" w:color="auto" w:fill="FFFFFF"/>
          </w:tcPr>
          <w:p w:rsidR="00A30884" w:rsidRPr="00C560AE" w:rsidRDefault="00A30884" w:rsidP="004D248B">
            <w:pPr>
              <w:pStyle w:val="a7"/>
              <w:widowControl w:val="0"/>
              <w:spacing w:after="0"/>
              <w:ind w:left="0"/>
              <w:rPr>
                <w:sz w:val="22"/>
                <w:szCs w:val="22"/>
                <w:lang w:eastAsia="en-US"/>
              </w:rPr>
            </w:pPr>
          </w:p>
        </w:tc>
        <w:tc>
          <w:tcPr>
            <w:tcW w:w="2462" w:type="dxa"/>
            <w:gridSpan w:val="4"/>
            <w:vMerge/>
            <w:shd w:val="clear" w:color="auto" w:fill="FFFFFF"/>
          </w:tcPr>
          <w:p w:rsidR="00A30884" w:rsidRPr="00C560AE" w:rsidRDefault="00A30884" w:rsidP="004D248B">
            <w:pPr>
              <w:widowControl w:val="0"/>
              <w:rPr>
                <w:sz w:val="22"/>
                <w:szCs w:val="22"/>
              </w:rPr>
            </w:pPr>
          </w:p>
        </w:tc>
        <w:tc>
          <w:tcPr>
            <w:tcW w:w="2126" w:type="dxa"/>
            <w:gridSpan w:val="3"/>
            <w:vMerge/>
            <w:shd w:val="clear" w:color="auto" w:fill="FFFFFF"/>
          </w:tcPr>
          <w:p w:rsidR="00A30884" w:rsidRPr="00C560AE" w:rsidRDefault="00A30884" w:rsidP="004D248B">
            <w:pPr>
              <w:pStyle w:val="24"/>
              <w:spacing w:after="0" w:line="240" w:lineRule="auto"/>
              <w:rPr>
                <w:b/>
                <w:bCs/>
                <w:sz w:val="22"/>
                <w:szCs w:val="22"/>
              </w:rPr>
            </w:pPr>
          </w:p>
        </w:tc>
        <w:tc>
          <w:tcPr>
            <w:tcW w:w="1524" w:type="dxa"/>
            <w:gridSpan w:val="4"/>
            <w:vMerge/>
            <w:shd w:val="clear" w:color="auto" w:fill="FFFFFF"/>
          </w:tcPr>
          <w:p w:rsidR="00A30884" w:rsidRPr="00C560AE" w:rsidRDefault="00A30884" w:rsidP="004D248B">
            <w:pPr>
              <w:rPr>
                <w:bCs/>
                <w:sz w:val="22"/>
                <w:szCs w:val="22"/>
              </w:rPr>
            </w:pPr>
          </w:p>
        </w:tc>
        <w:tc>
          <w:tcPr>
            <w:tcW w:w="2253" w:type="dxa"/>
            <w:gridSpan w:val="3"/>
            <w:shd w:val="clear" w:color="auto" w:fill="FFFFFF"/>
          </w:tcPr>
          <w:p w:rsidR="00A30884" w:rsidRPr="00C560AE" w:rsidRDefault="00A30884" w:rsidP="004D248B">
            <w:pPr>
              <w:pStyle w:val="24"/>
              <w:spacing w:after="0" w:line="240" w:lineRule="auto"/>
              <w:rPr>
                <w:sz w:val="22"/>
                <w:szCs w:val="22"/>
              </w:rPr>
            </w:pPr>
            <w:r w:rsidRPr="00C560AE">
              <w:rPr>
                <w:b/>
                <w:bCs/>
                <w:sz w:val="22"/>
                <w:szCs w:val="22"/>
              </w:rPr>
              <w:t>3 етап</w:t>
            </w:r>
            <w:r w:rsidRPr="00C560AE">
              <w:rPr>
                <w:sz w:val="22"/>
                <w:szCs w:val="22"/>
              </w:rPr>
              <w:t xml:space="preserve"> - розроблення остаточної редакції НПА – </w:t>
            </w:r>
          </w:p>
          <w:p w:rsidR="00A30884" w:rsidRPr="00C560AE" w:rsidRDefault="00A30884" w:rsidP="004D248B">
            <w:pPr>
              <w:pStyle w:val="24"/>
              <w:spacing w:after="0" w:line="240" w:lineRule="auto"/>
              <w:rPr>
                <w:b/>
                <w:bCs/>
                <w:sz w:val="22"/>
                <w:szCs w:val="22"/>
              </w:rPr>
            </w:pPr>
            <w:r w:rsidRPr="00C560AE">
              <w:rPr>
                <w:b/>
                <w:bCs/>
                <w:sz w:val="22"/>
                <w:szCs w:val="22"/>
              </w:rPr>
              <w:t>червень 2020</w:t>
            </w:r>
          </w:p>
        </w:tc>
        <w:tc>
          <w:tcPr>
            <w:tcW w:w="2393" w:type="dxa"/>
            <w:gridSpan w:val="4"/>
            <w:shd w:val="clear" w:color="auto" w:fill="FFFFFF"/>
          </w:tcPr>
          <w:p w:rsidR="00A30884" w:rsidRPr="00C560AE" w:rsidRDefault="00A30884" w:rsidP="004D248B">
            <w:pPr>
              <w:pStyle w:val="24"/>
              <w:spacing w:after="0" w:line="240" w:lineRule="auto"/>
              <w:rPr>
                <w:sz w:val="22"/>
                <w:szCs w:val="22"/>
              </w:rPr>
            </w:pPr>
            <w:r w:rsidRPr="00C560AE">
              <w:rPr>
                <w:sz w:val="22"/>
                <w:szCs w:val="22"/>
              </w:rPr>
              <w:t>проект НПА, пояснювальна записка, порівняльна таблиця (при необхідності), внутрішнє та зовнішнє погодження</w:t>
            </w:r>
          </w:p>
        </w:tc>
        <w:tc>
          <w:tcPr>
            <w:tcW w:w="1442" w:type="dxa"/>
            <w:gridSpan w:val="5"/>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1"/>
          <w:wBefore w:w="86" w:type="dxa"/>
          <w:wAfter w:w="236" w:type="dxa"/>
        </w:trPr>
        <w:tc>
          <w:tcPr>
            <w:tcW w:w="711" w:type="dxa"/>
            <w:vMerge/>
            <w:shd w:val="clear" w:color="auto" w:fill="FFFFFF"/>
          </w:tcPr>
          <w:p w:rsidR="00A30884" w:rsidRPr="00C560AE" w:rsidRDefault="00A30884" w:rsidP="004D248B">
            <w:pPr>
              <w:pStyle w:val="24"/>
              <w:spacing w:after="0" w:line="240" w:lineRule="auto"/>
              <w:jc w:val="center"/>
              <w:rPr>
                <w:sz w:val="22"/>
                <w:szCs w:val="22"/>
              </w:rPr>
            </w:pPr>
          </w:p>
        </w:tc>
        <w:tc>
          <w:tcPr>
            <w:tcW w:w="2411" w:type="dxa"/>
            <w:gridSpan w:val="5"/>
            <w:vMerge/>
            <w:shd w:val="clear" w:color="auto" w:fill="FFFFFF"/>
          </w:tcPr>
          <w:p w:rsidR="00A30884" w:rsidRPr="00C560AE" w:rsidRDefault="00A30884" w:rsidP="004D248B">
            <w:pPr>
              <w:pStyle w:val="a7"/>
              <w:widowControl w:val="0"/>
              <w:spacing w:after="0"/>
              <w:ind w:left="0"/>
              <w:rPr>
                <w:sz w:val="22"/>
                <w:szCs w:val="22"/>
              </w:rPr>
            </w:pPr>
          </w:p>
        </w:tc>
        <w:tc>
          <w:tcPr>
            <w:tcW w:w="2462" w:type="dxa"/>
            <w:gridSpan w:val="4"/>
            <w:vMerge/>
            <w:shd w:val="clear" w:color="auto" w:fill="FFFFFF"/>
          </w:tcPr>
          <w:p w:rsidR="00A30884" w:rsidRPr="00C560AE" w:rsidRDefault="00A30884" w:rsidP="004D248B">
            <w:pPr>
              <w:widowControl w:val="0"/>
              <w:rPr>
                <w:bCs/>
                <w:sz w:val="22"/>
                <w:szCs w:val="22"/>
              </w:rPr>
            </w:pPr>
          </w:p>
        </w:tc>
        <w:tc>
          <w:tcPr>
            <w:tcW w:w="2126" w:type="dxa"/>
            <w:gridSpan w:val="3"/>
            <w:vMerge/>
            <w:shd w:val="clear" w:color="auto" w:fill="FFFFFF"/>
          </w:tcPr>
          <w:p w:rsidR="00A30884" w:rsidRPr="00C560AE" w:rsidRDefault="00A30884" w:rsidP="004D248B">
            <w:pPr>
              <w:jc w:val="center"/>
              <w:rPr>
                <w:b/>
                <w:bCs/>
                <w:sz w:val="22"/>
                <w:szCs w:val="22"/>
              </w:rPr>
            </w:pPr>
          </w:p>
        </w:tc>
        <w:tc>
          <w:tcPr>
            <w:tcW w:w="1524" w:type="dxa"/>
            <w:gridSpan w:val="4"/>
            <w:vMerge/>
            <w:shd w:val="clear" w:color="auto" w:fill="FFFFFF"/>
          </w:tcPr>
          <w:p w:rsidR="00A30884" w:rsidRPr="00C560AE" w:rsidRDefault="00A30884" w:rsidP="004D248B">
            <w:pPr>
              <w:rPr>
                <w:b/>
                <w:bCs/>
                <w:sz w:val="22"/>
                <w:szCs w:val="22"/>
              </w:rPr>
            </w:pPr>
          </w:p>
        </w:tc>
        <w:tc>
          <w:tcPr>
            <w:tcW w:w="2253" w:type="dxa"/>
            <w:gridSpan w:val="3"/>
            <w:shd w:val="clear" w:color="auto" w:fill="FFFFFF"/>
          </w:tcPr>
          <w:p w:rsidR="00A30884" w:rsidRPr="00C560AE" w:rsidRDefault="00A30884" w:rsidP="004D248B">
            <w:pPr>
              <w:pStyle w:val="24"/>
              <w:spacing w:after="0" w:line="240" w:lineRule="auto"/>
              <w:rPr>
                <w:sz w:val="22"/>
                <w:szCs w:val="22"/>
              </w:rPr>
            </w:pPr>
            <w:r w:rsidRPr="00C560AE">
              <w:rPr>
                <w:b/>
                <w:bCs/>
                <w:sz w:val="22"/>
                <w:szCs w:val="22"/>
              </w:rPr>
              <w:t>4 етап</w:t>
            </w:r>
            <w:r w:rsidRPr="00C560AE">
              <w:rPr>
                <w:sz w:val="22"/>
                <w:szCs w:val="22"/>
              </w:rPr>
              <w:t xml:space="preserve"> - подання НПА до Мін’юсту на державну реєстрацію –</w:t>
            </w:r>
            <w:r w:rsidRPr="00C560AE">
              <w:rPr>
                <w:b/>
                <w:sz w:val="22"/>
                <w:szCs w:val="22"/>
              </w:rPr>
              <w:t>грудень</w:t>
            </w:r>
            <w:r w:rsidRPr="00C560AE">
              <w:rPr>
                <w:sz w:val="22"/>
                <w:szCs w:val="22"/>
              </w:rPr>
              <w:t xml:space="preserve"> </w:t>
            </w:r>
            <w:r w:rsidRPr="00C560AE">
              <w:rPr>
                <w:b/>
                <w:bCs/>
                <w:sz w:val="22"/>
                <w:szCs w:val="22"/>
              </w:rPr>
              <w:t>2020</w:t>
            </w:r>
          </w:p>
        </w:tc>
        <w:tc>
          <w:tcPr>
            <w:tcW w:w="2393" w:type="dxa"/>
            <w:gridSpan w:val="4"/>
            <w:shd w:val="clear" w:color="auto" w:fill="FFFFFF"/>
          </w:tcPr>
          <w:p w:rsidR="00A30884" w:rsidRPr="00C560AE" w:rsidRDefault="00A30884" w:rsidP="004D248B">
            <w:pPr>
              <w:pStyle w:val="24"/>
              <w:spacing w:after="0" w:line="240" w:lineRule="auto"/>
              <w:rPr>
                <w:sz w:val="22"/>
                <w:szCs w:val="22"/>
              </w:rPr>
            </w:pPr>
            <w:r w:rsidRPr="00C560AE">
              <w:rPr>
                <w:sz w:val="22"/>
                <w:szCs w:val="22"/>
              </w:rPr>
              <w:t>пакет документів для подання НПА у Мін’юст</w:t>
            </w:r>
          </w:p>
          <w:p w:rsidR="00A30884" w:rsidRPr="00C560AE" w:rsidRDefault="00A30884" w:rsidP="004D248B">
            <w:pPr>
              <w:pStyle w:val="24"/>
              <w:spacing w:after="0" w:line="240" w:lineRule="auto"/>
              <w:rPr>
                <w:sz w:val="22"/>
                <w:szCs w:val="22"/>
              </w:rPr>
            </w:pPr>
          </w:p>
        </w:tc>
        <w:tc>
          <w:tcPr>
            <w:tcW w:w="1442" w:type="dxa"/>
            <w:gridSpan w:val="5"/>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1"/>
          <w:wBefore w:w="86" w:type="dxa"/>
          <w:wAfter w:w="236" w:type="dxa"/>
        </w:trPr>
        <w:tc>
          <w:tcPr>
            <w:tcW w:w="711" w:type="dxa"/>
            <w:vMerge w:val="restart"/>
            <w:shd w:val="clear" w:color="auto" w:fill="FFFFFF"/>
          </w:tcPr>
          <w:p w:rsidR="00A30884" w:rsidRPr="00C560AE" w:rsidRDefault="00A30884" w:rsidP="004D248B">
            <w:pPr>
              <w:pStyle w:val="24"/>
              <w:spacing w:after="0" w:line="240" w:lineRule="auto"/>
              <w:jc w:val="center"/>
              <w:rPr>
                <w:sz w:val="22"/>
                <w:szCs w:val="22"/>
              </w:rPr>
            </w:pPr>
            <w:r w:rsidRPr="00C560AE">
              <w:rPr>
                <w:sz w:val="22"/>
                <w:szCs w:val="22"/>
              </w:rPr>
              <w:t>3.2</w:t>
            </w:r>
            <w:r>
              <w:rPr>
                <w:sz w:val="22"/>
                <w:szCs w:val="22"/>
              </w:rPr>
              <w:t>6</w:t>
            </w:r>
          </w:p>
        </w:tc>
        <w:tc>
          <w:tcPr>
            <w:tcW w:w="2411" w:type="dxa"/>
            <w:gridSpan w:val="5"/>
            <w:vMerge w:val="restart"/>
            <w:shd w:val="clear" w:color="auto" w:fill="FFFFFF"/>
          </w:tcPr>
          <w:p w:rsidR="00A30884" w:rsidRPr="00C560AE" w:rsidRDefault="00A30884" w:rsidP="004D248B">
            <w:pPr>
              <w:pStyle w:val="a7"/>
              <w:widowControl w:val="0"/>
              <w:spacing w:after="0"/>
              <w:ind w:left="0"/>
              <w:rPr>
                <w:sz w:val="22"/>
                <w:szCs w:val="22"/>
              </w:rPr>
            </w:pPr>
            <w:r w:rsidRPr="00C560AE">
              <w:rPr>
                <w:bCs/>
                <w:sz w:val="22"/>
                <w:szCs w:val="22"/>
                <w:lang w:eastAsia="en-US"/>
              </w:rPr>
              <w:t>Перегляд Вимог та умов безпеки (ліцензійних умов) провадження діяльності з виробництва джерел іонізую</w:t>
            </w:r>
            <w:r>
              <w:rPr>
                <w:bCs/>
                <w:sz w:val="22"/>
                <w:szCs w:val="22"/>
                <w:lang w:eastAsia="en-US"/>
              </w:rPr>
              <w:t>чого випромінювання, наказ</w:t>
            </w:r>
            <w:r w:rsidRPr="00C560AE">
              <w:rPr>
                <w:bCs/>
                <w:sz w:val="22"/>
                <w:szCs w:val="22"/>
                <w:lang w:eastAsia="en-US"/>
              </w:rPr>
              <w:t xml:space="preserve"> </w:t>
            </w:r>
            <w:proofErr w:type="spellStart"/>
            <w:r w:rsidRPr="00C560AE">
              <w:rPr>
                <w:bCs/>
                <w:sz w:val="22"/>
                <w:szCs w:val="22"/>
                <w:lang w:eastAsia="en-US"/>
              </w:rPr>
              <w:t>Держатомрегулювання</w:t>
            </w:r>
            <w:proofErr w:type="spellEnd"/>
            <w:r w:rsidRPr="00C560AE">
              <w:rPr>
                <w:bCs/>
                <w:sz w:val="22"/>
                <w:szCs w:val="22"/>
                <w:lang w:eastAsia="en-US"/>
              </w:rPr>
              <w:t>  від 13.08.2015  № 148, зареєстрован</w:t>
            </w:r>
            <w:r>
              <w:rPr>
                <w:bCs/>
                <w:sz w:val="22"/>
                <w:szCs w:val="22"/>
                <w:lang w:eastAsia="en-US"/>
              </w:rPr>
              <w:t>ий</w:t>
            </w:r>
            <w:r w:rsidRPr="00C560AE">
              <w:rPr>
                <w:bCs/>
                <w:sz w:val="22"/>
                <w:szCs w:val="22"/>
                <w:lang w:eastAsia="en-US"/>
              </w:rPr>
              <w:t xml:space="preserve"> в Мінюсті 13.08.2015 за № 1054/27499</w:t>
            </w:r>
          </w:p>
        </w:tc>
        <w:tc>
          <w:tcPr>
            <w:tcW w:w="2462" w:type="dxa"/>
            <w:gridSpan w:val="4"/>
            <w:vMerge w:val="restart"/>
            <w:shd w:val="clear" w:color="auto" w:fill="FFFFFF"/>
          </w:tcPr>
          <w:p w:rsidR="00A30884" w:rsidRPr="00C560AE" w:rsidRDefault="00A30884" w:rsidP="004D248B">
            <w:pPr>
              <w:widowControl w:val="0"/>
              <w:rPr>
                <w:bCs/>
                <w:sz w:val="22"/>
                <w:szCs w:val="22"/>
              </w:rPr>
            </w:pPr>
            <w:r w:rsidRPr="00C560AE">
              <w:rPr>
                <w:sz w:val="22"/>
                <w:szCs w:val="22"/>
              </w:rPr>
              <w:t>Необхідність удосконалення законодавства</w:t>
            </w:r>
          </w:p>
        </w:tc>
        <w:tc>
          <w:tcPr>
            <w:tcW w:w="2126" w:type="dxa"/>
            <w:gridSpan w:val="3"/>
            <w:vMerge w:val="restart"/>
            <w:shd w:val="clear" w:color="auto" w:fill="FFFFFF"/>
          </w:tcPr>
          <w:p w:rsidR="00A30884" w:rsidRPr="00C560AE" w:rsidRDefault="00A30884" w:rsidP="004D248B">
            <w:pPr>
              <w:pStyle w:val="24"/>
              <w:spacing w:after="0" w:line="240" w:lineRule="auto"/>
              <w:rPr>
                <w:b/>
                <w:sz w:val="22"/>
                <w:szCs w:val="22"/>
              </w:rPr>
            </w:pPr>
            <w:r w:rsidRPr="00C560AE">
              <w:rPr>
                <w:b/>
                <w:bCs/>
                <w:sz w:val="22"/>
                <w:szCs w:val="22"/>
              </w:rPr>
              <w:t>УРБ</w:t>
            </w:r>
            <w:r w:rsidRPr="00C560AE">
              <w:rPr>
                <w:b/>
                <w:sz w:val="22"/>
                <w:szCs w:val="22"/>
              </w:rPr>
              <w:t xml:space="preserve"> </w:t>
            </w:r>
          </w:p>
          <w:p w:rsidR="00A30884" w:rsidRPr="00C560AE" w:rsidRDefault="00A30884" w:rsidP="004D248B">
            <w:pPr>
              <w:pStyle w:val="24"/>
              <w:spacing w:after="0" w:line="240" w:lineRule="auto"/>
              <w:rPr>
                <w:b/>
                <w:bCs/>
                <w:sz w:val="22"/>
                <w:szCs w:val="22"/>
              </w:rPr>
            </w:pPr>
            <w:r w:rsidRPr="00C560AE">
              <w:rPr>
                <w:sz w:val="22"/>
                <w:szCs w:val="22"/>
              </w:rPr>
              <w:t>Мишковська А.А.</w:t>
            </w:r>
            <w:r w:rsidRPr="00C560AE">
              <w:rPr>
                <w:b/>
                <w:bCs/>
                <w:sz w:val="22"/>
                <w:szCs w:val="22"/>
              </w:rPr>
              <w:t xml:space="preserve"> </w:t>
            </w:r>
          </w:p>
          <w:p w:rsidR="00A30884" w:rsidRPr="00C560AE" w:rsidRDefault="00A30884" w:rsidP="004D248B">
            <w:pPr>
              <w:jc w:val="center"/>
              <w:rPr>
                <w:b/>
                <w:bCs/>
                <w:sz w:val="22"/>
                <w:szCs w:val="22"/>
              </w:rPr>
            </w:pPr>
          </w:p>
        </w:tc>
        <w:tc>
          <w:tcPr>
            <w:tcW w:w="1524" w:type="dxa"/>
            <w:gridSpan w:val="4"/>
            <w:vMerge w:val="restart"/>
            <w:shd w:val="clear" w:color="auto" w:fill="FFFFFF"/>
          </w:tcPr>
          <w:p w:rsidR="00A30884" w:rsidRPr="00C560AE" w:rsidRDefault="00A30884" w:rsidP="004D248B">
            <w:pPr>
              <w:rPr>
                <w:b/>
                <w:bCs/>
                <w:sz w:val="22"/>
                <w:szCs w:val="22"/>
              </w:rPr>
            </w:pPr>
            <w:r w:rsidRPr="00C560AE">
              <w:rPr>
                <w:bCs/>
                <w:sz w:val="22"/>
                <w:szCs w:val="22"/>
              </w:rPr>
              <w:t>Власними силами</w:t>
            </w:r>
          </w:p>
        </w:tc>
        <w:tc>
          <w:tcPr>
            <w:tcW w:w="2253" w:type="dxa"/>
            <w:gridSpan w:val="3"/>
            <w:shd w:val="clear" w:color="auto" w:fill="FFFFFF"/>
          </w:tcPr>
          <w:p w:rsidR="00A30884" w:rsidRPr="00C560AE" w:rsidRDefault="00A30884" w:rsidP="004D248B">
            <w:pPr>
              <w:pStyle w:val="24"/>
              <w:spacing w:after="0" w:line="240" w:lineRule="auto"/>
              <w:rPr>
                <w:b/>
                <w:bCs/>
                <w:sz w:val="22"/>
                <w:szCs w:val="22"/>
              </w:rPr>
            </w:pPr>
            <w:r w:rsidRPr="00C560AE">
              <w:rPr>
                <w:b/>
                <w:bCs/>
                <w:sz w:val="22"/>
                <w:szCs w:val="22"/>
              </w:rPr>
              <w:t>2019-2020</w:t>
            </w:r>
          </w:p>
          <w:p w:rsidR="00A30884" w:rsidRPr="00C560AE" w:rsidRDefault="00A30884" w:rsidP="004D248B">
            <w:pPr>
              <w:pStyle w:val="24"/>
              <w:spacing w:after="0" w:line="240" w:lineRule="auto"/>
              <w:rPr>
                <w:sz w:val="22"/>
                <w:szCs w:val="22"/>
              </w:rPr>
            </w:pPr>
            <w:r w:rsidRPr="00C560AE">
              <w:rPr>
                <w:b/>
                <w:bCs/>
                <w:sz w:val="22"/>
                <w:szCs w:val="22"/>
              </w:rPr>
              <w:t>3 етап</w:t>
            </w:r>
            <w:r w:rsidRPr="00C560AE">
              <w:rPr>
                <w:sz w:val="22"/>
                <w:szCs w:val="22"/>
              </w:rPr>
              <w:t xml:space="preserve"> - розроблення остаточної редакції НПА – </w:t>
            </w:r>
          </w:p>
          <w:p w:rsidR="00A30884" w:rsidRPr="00C560AE" w:rsidRDefault="00A30884" w:rsidP="004D248B">
            <w:pPr>
              <w:pStyle w:val="24"/>
              <w:spacing w:after="0" w:line="240" w:lineRule="auto"/>
              <w:rPr>
                <w:sz w:val="22"/>
                <w:szCs w:val="22"/>
              </w:rPr>
            </w:pPr>
            <w:r w:rsidRPr="00C560AE">
              <w:rPr>
                <w:b/>
                <w:bCs/>
                <w:sz w:val="22"/>
                <w:szCs w:val="22"/>
              </w:rPr>
              <w:t>травень 2020</w:t>
            </w:r>
          </w:p>
        </w:tc>
        <w:tc>
          <w:tcPr>
            <w:tcW w:w="2393" w:type="dxa"/>
            <w:gridSpan w:val="4"/>
            <w:shd w:val="clear" w:color="auto" w:fill="FFFFFF"/>
          </w:tcPr>
          <w:p w:rsidR="00A30884" w:rsidRPr="00C560AE" w:rsidRDefault="00A30884" w:rsidP="004D248B">
            <w:pPr>
              <w:pStyle w:val="24"/>
              <w:spacing w:after="0" w:line="240" w:lineRule="auto"/>
              <w:rPr>
                <w:sz w:val="22"/>
                <w:szCs w:val="22"/>
              </w:rPr>
            </w:pPr>
            <w:r w:rsidRPr="00C560AE">
              <w:rPr>
                <w:sz w:val="22"/>
                <w:szCs w:val="22"/>
              </w:rPr>
              <w:t>проект НПА, пояснювальна записка, порівняльна таблиця (при необхідності), внутрішнє та зовнішнє погодження</w:t>
            </w:r>
          </w:p>
        </w:tc>
        <w:tc>
          <w:tcPr>
            <w:tcW w:w="1442" w:type="dxa"/>
            <w:gridSpan w:val="5"/>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rPr>
          <w:gridBefore w:val="1"/>
          <w:gridAfter w:val="1"/>
          <w:wBefore w:w="86" w:type="dxa"/>
          <w:wAfter w:w="236" w:type="dxa"/>
        </w:trPr>
        <w:tc>
          <w:tcPr>
            <w:tcW w:w="711" w:type="dxa"/>
            <w:vMerge/>
            <w:shd w:val="clear" w:color="auto" w:fill="FFFFFF"/>
          </w:tcPr>
          <w:p w:rsidR="00A30884" w:rsidRPr="00C560AE" w:rsidRDefault="00A30884" w:rsidP="004D248B">
            <w:pPr>
              <w:pStyle w:val="24"/>
              <w:spacing w:after="0" w:line="240" w:lineRule="auto"/>
              <w:jc w:val="center"/>
              <w:rPr>
                <w:sz w:val="22"/>
                <w:szCs w:val="22"/>
              </w:rPr>
            </w:pPr>
          </w:p>
        </w:tc>
        <w:tc>
          <w:tcPr>
            <w:tcW w:w="2411" w:type="dxa"/>
            <w:gridSpan w:val="5"/>
            <w:vMerge/>
            <w:shd w:val="clear" w:color="auto" w:fill="FFFFFF"/>
          </w:tcPr>
          <w:p w:rsidR="00A30884" w:rsidRPr="00C560AE" w:rsidRDefault="00A30884" w:rsidP="004D248B">
            <w:pPr>
              <w:pStyle w:val="a7"/>
              <w:widowControl w:val="0"/>
              <w:spacing w:after="0"/>
              <w:ind w:left="0"/>
              <w:rPr>
                <w:sz w:val="22"/>
                <w:szCs w:val="22"/>
              </w:rPr>
            </w:pPr>
          </w:p>
        </w:tc>
        <w:tc>
          <w:tcPr>
            <w:tcW w:w="2462" w:type="dxa"/>
            <w:gridSpan w:val="4"/>
            <w:vMerge/>
            <w:shd w:val="clear" w:color="auto" w:fill="FFFFFF"/>
          </w:tcPr>
          <w:p w:rsidR="00A30884" w:rsidRPr="00C560AE" w:rsidRDefault="00A30884" w:rsidP="004D248B">
            <w:pPr>
              <w:widowControl w:val="0"/>
              <w:rPr>
                <w:bCs/>
                <w:sz w:val="22"/>
                <w:szCs w:val="22"/>
              </w:rPr>
            </w:pPr>
          </w:p>
        </w:tc>
        <w:tc>
          <w:tcPr>
            <w:tcW w:w="2126" w:type="dxa"/>
            <w:gridSpan w:val="3"/>
            <w:vMerge/>
            <w:shd w:val="clear" w:color="auto" w:fill="FFFFFF"/>
          </w:tcPr>
          <w:p w:rsidR="00A30884" w:rsidRPr="00C560AE" w:rsidRDefault="00A30884" w:rsidP="004D248B">
            <w:pPr>
              <w:jc w:val="center"/>
              <w:rPr>
                <w:b/>
                <w:bCs/>
                <w:sz w:val="22"/>
                <w:szCs w:val="22"/>
              </w:rPr>
            </w:pPr>
          </w:p>
        </w:tc>
        <w:tc>
          <w:tcPr>
            <w:tcW w:w="1524" w:type="dxa"/>
            <w:gridSpan w:val="4"/>
            <w:vMerge/>
            <w:shd w:val="clear" w:color="auto" w:fill="FFFFFF"/>
          </w:tcPr>
          <w:p w:rsidR="00A30884" w:rsidRPr="00C560AE" w:rsidRDefault="00A30884" w:rsidP="004D248B">
            <w:pPr>
              <w:rPr>
                <w:b/>
                <w:bCs/>
                <w:sz w:val="22"/>
                <w:szCs w:val="22"/>
              </w:rPr>
            </w:pPr>
          </w:p>
        </w:tc>
        <w:tc>
          <w:tcPr>
            <w:tcW w:w="2253" w:type="dxa"/>
            <w:gridSpan w:val="3"/>
            <w:shd w:val="clear" w:color="auto" w:fill="FFFFFF"/>
          </w:tcPr>
          <w:p w:rsidR="00A30884" w:rsidRPr="00C560AE" w:rsidRDefault="00A30884" w:rsidP="004D248B">
            <w:pPr>
              <w:pStyle w:val="24"/>
              <w:spacing w:after="0" w:line="240" w:lineRule="auto"/>
              <w:rPr>
                <w:sz w:val="22"/>
                <w:szCs w:val="22"/>
              </w:rPr>
            </w:pPr>
            <w:r w:rsidRPr="00C560AE">
              <w:rPr>
                <w:b/>
                <w:bCs/>
                <w:sz w:val="22"/>
                <w:szCs w:val="22"/>
              </w:rPr>
              <w:t>4 етап</w:t>
            </w:r>
            <w:r w:rsidRPr="00C560AE">
              <w:rPr>
                <w:sz w:val="22"/>
                <w:szCs w:val="22"/>
              </w:rPr>
              <w:t xml:space="preserve"> - подання НПА до Мін’юсту на державну реєстрацію –</w:t>
            </w:r>
            <w:r w:rsidRPr="00C560AE">
              <w:rPr>
                <w:b/>
                <w:sz w:val="22"/>
                <w:szCs w:val="22"/>
              </w:rPr>
              <w:t xml:space="preserve"> жовтень</w:t>
            </w:r>
            <w:r w:rsidRPr="00C560AE">
              <w:rPr>
                <w:sz w:val="22"/>
                <w:szCs w:val="22"/>
              </w:rPr>
              <w:t xml:space="preserve"> </w:t>
            </w:r>
            <w:r w:rsidRPr="00C560AE">
              <w:rPr>
                <w:b/>
                <w:bCs/>
                <w:sz w:val="22"/>
                <w:szCs w:val="22"/>
              </w:rPr>
              <w:t>2020</w:t>
            </w:r>
          </w:p>
        </w:tc>
        <w:tc>
          <w:tcPr>
            <w:tcW w:w="2393" w:type="dxa"/>
            <w:gridSpan w:val="4"/>
            <w:shd w:val="clear" w:color="auto" w:fill="FFFFFF"/>
          </w:tcPr>
          <w:p w:rsidR="00A30884" w:rsidRPr="00C560AE" w:rsidRDefault="00A30884" w:rsidP="004D248B">
            <w:pPr>
              <w:pStyle w:val="24"/>
              <w:spacing w:after="0" w:line="240" w:lineRule="auto"/>
              <w:rPr>
                <w:sz w:val="22"/>
                <w:szCs w:val="22"/>
              </w:rPr>
            </w:pPr>
            <w:r w:rsidRPr="00C560AE">
              <w:rPr>
                <w:sz w:val="22"/>
                <w:szCs w:val="22"/>
              </w:rPr>
              <w:t>пакет документів для подання НПА у Мін’юст</w:t>
            </w:r>
          </w:p>
          <w:p w:rsidR="00A30884" w:rsidRPr="00C560AE" w:rsidRDefault="00A30884" w:rsidP="004D248B">
            <w:pPr>
              <w:pStyle w:val="24"/>
              <w:spacing w:after="0" w:line="240" w:lineRule="auto"/>
              <w:rPr>
                <w:sz w:val="22"/>
                <w:szCs w:val="22"/>
              </w:rPr>
            </w:pPr>
          </w:p>
        </w:tc>
        <w:tc>
          <w:tcPr>
            <w:tcW w:w="1442" w:type="dxa"/>
            <w:gridSpan w:val="5"/>
            <w:shd w:val="clear" w:color="auto" w:fill="FFFFFF"/>
          </w:tcPr>
          <w:p w:rsidR="00A30884" w:rsidRPr="00C560AE" w:rsidRDefault="00A30884" w:rsidP="004D248B">
            <w:pPr>
              <w:pStyle w:val="24"/>
              <w:spacing w:after="0" w:line="240" w:lineRule="auto"/>
              <w:jc w:val="center"/>
              <w:rPr>
                <w:b/>
                <w:bCs/>
                <w:sz w:val="22"/>
                <w:szCs w:val="22"/>
              </w:rPr>
            </w:pPr>
          </w:p>
        </w:tc>
      </w:tr>
      <w:tr w:rsidR="00A30884" w:rsidRPr="00C560AE" w:rsidTr="00F95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29"/>
        </w:trPr>
        <w:tc>
          <w:tcPr>
            <w:tcW w:w="7820" w:type="dxa"/>
            <w:gridSpan w:val="15"/>
          </w:tcPr>
          <w:p w:rsidR="00A30884" w:rsidRPr="00C560AE" w:rsidRDefault="00A30884" w:rsidP="004D248B">
            <w:pPr>
              <w:rPr>
                <w:b/>
                <w:sz w:val="22"/>
                <w:szCs w:val="22"/>
                <w:lang w:eastAsia="uk-UA"/>
              </w:rPr>
            </w:pPr>
            <w:r w:rsidRPr="00C560AE">
              <w:rPr>
                <w:b/>
                <w:sz w:val="22"/>
                <w:szCs w:val="22"/>
                <w:lang w:eastAsia="uk-UA"/>
              </w:rPr>
              <w:t>Погоджено:</w:t>
            </w:r>
          </w:p>
          <w:p w:rsidR="00A30884" w:rsidRPr="00C560AE" w:rsidRDefault="00A30884" w:rsidP="004D248B">
            <w:pPr>
              <w:rPr>
                <w:b/>
                <w:sz w:val="22"/>
                <w:szCs w:val="22"/>
                <w:lang w:eastAsia="uk-UA"/>
              </w:rPr>
            </w:pPr>
          </w:p>
          <w:p w:rsidR="00A30884" w:rsidRPr="00C560AE" w:rsidRDefault="00A30884" w:rsidP="004D248B">
            <w:pPr>
              <w:rPr>
                <w:b/>
                <w:sz w:val="22"/>
                <w:szCs w:val="22"/>
                <w:lang w:eastAsia="uk-UA"/>
              </w:rPr>
            </w:pPr>
            <w:r w:rsidRPr="00C560AE">
              <w:rPr>
                <w:b/>
                <w:sz w:val="22"/>
                <w:szCs w:val="22"/>
                <w:lang w:eastAsia="uk-UA"/>
              </w:rPr>
              <w:t>Заступник  Голови</w:t>
            </w:r>
          </w:p>
        </w:tc>
        <w:tc>
          <w:tcPr>
            <w:tcW w:w="7824" w:type="dxa"/>
            <w:gridSpan w:val="16"/>
          </w:tcPr>
          <w:p w:rsidR="00A30884" w:rsidRPr="00C560AE" w:rsidRDefault="00A30884" w:rsidP="004D248B">
            <w:pPr>
              <w:widowControl w:val="0"/>
              <w:tabs>
                <w:tab w:val="left" w:pos="4402"/>
              </w:tabs>
              <w:rPr>
                <w:b/>
                <w:sz w:val="22"/>
                <w:szCs w:val="22"/>
                <w:lang w:eastAsia="uk-UA"/>
              </w:rPr>
            </w:pPr>
          </w:p>
          <w:p w:rsidR="00A30884" w:rsidRPr="00C560AE" w:rsidRDefault="00A30884" w:rsidP="004D248B">
            <w:pPr>
              <w:widowControl w:val="0"/>
              <w:rPr>
                <w:b/>
                <w:sz w:val="22"/>
                <w:szCs w:val="22"/>
                <w:lang w:eastAsia="uk-UA"/>
              </w:rPr>
            </w:pPr>
          </w:p>
          <w:p w:rsidR="00A30884" w:rsidRPr="00C560AE" w:rsidRDefault="00A30884" w:rsidP="004D248B">
            <w:pPr>
              <w:widowControl w:val="0"/>
              <w:ind w:right="665"/>
              <w:jc w:val="center"/>
              <w:rPr>
                <w:b/>
                <w:sz w:val="22"/>
                <w:szCs w:val="22"/>
                <w:lang w:eastAsia="uk-UA"/>
              </w:rPr>
            </w:pPr>
            <w:r w:rsidRPr="00C560AE">
              <w:rPr>
                <w:b/>
                <w:sz w:val="22"/>
                <w:szCs w:val="22"/>
                <w:lang w:eastAsia="uk-UA"/>
              </w:rPr>
              <w:t xml:space="preserve">                                                             </w:t>
            </w:r>
            <w:r>
              <w:rPr>
                <w:b/>
                <w:sz w:val="22"/>
                <w:szCs w:val="22"/>
                <w:lang w:eastAsia="uk-UA"/>
              </w:rPr>
              <w:t xml:space="preserve">        </w:t>
            </w:r>
            <w:r w:rsidRPr="00C560AE">
              <w:rPr>
                <w:b/>
                <w:sz w:val="22"/>
                <w:szCs w:val="22"/>
                <w:lang w:eastAsia="uk-UA"/>
              </w:rPr>
              <w:t>Руслана Т</w:t>
            </w:r>
            <w:r>
              <w:rPr>
                <w:b/>
                <w:sz w:val="22"/>
                <w:szCs w:val="22"/>
                <w:lang w:eastAsia="uk-UA"/>
              </w:rPr>
              <w:t>РІПАЙЛО</w:t>
            </w:r>
          </w:p>
          <w:p w:rsidR="00A30884" w:rsidRPr="00C560AE" w:rsidRDefault="00A30884" w:rsidP="004D248B">
            <w:pPr>
              <w:widowControl w:val="0"/>
              <w:rPr>
                <w:b/>
                <w:sz w:val="22"/>
                <w:szCs w:val="22"/>
                <w:lang w:eastAsia="uk-UA"/>
              </w:rPr>
            </w:pPr>
          </w:p>
        </w:tc>
      </w:tr>
      <w:tr w:rsidR="00A30884" w:rsidRPr="00C560AE" w:rsidTr="00F95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2"/>
        </w:trPr>
        <w:tc>
          <w:tcPr>
            <w:tcW w:w="7820" w:type="dxa"/>
            <w:gridSpan w:val="15"/>
          </w:tcPr>
          <w:p w:rsidR="00A30884" w:rsidRPr="00C560AE" w:rsidRDefault="00A30884" w:rsidP="00D64651">
            <w:pPr>
              <w:rPr>
                <w:b/>
                <w:sz w:val="22"/>
                <w:szCs w:val="22"/>
                <w:lang w:eastAsia="uk-UA"/>
              </w:rPr>
            </w:pPr>
          </w:p>
        </w:tc>
        <w:tc>
          <w:tcPr>
            <w:tcW w:w="7824" w:type="dxa"/>
            <w:gridSpan w:val="16"/>
          </w:tcPr>
          <w:p w:rsidR="00A30884" w:rsidRPr="00C560AE" w:rsidRDefault="00A30884" w:rsidP="00D64651">
            <w:pPr>
              <w:rPr>
                <w:b/>
                <w:sz w:val="22"/>
                <w:szCs w:val="22"/>
                <w:lang w:eastAsia="uk-UA"/>
              </w:rPr>
            </w:pPr>
          </w:p>
        </w:tc>
      </w:tr>
      <w:tr w:rsidR="00A30884" w:rsidRPr="00C560AE" w:rsidTr="00F95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12"/>
        </w:trPr>
        <w:tc>
          <w:tcPr>
            <w:tcW w:w="7820" w:type="dxa"/>
            <w:gridSpan w:val="15"/>
          </w:tcPr>
          <w:p w:rsidR="00A30884" w:rsidRPr="00C560AE" w:rsidRDefault="00A30884" w:rsidP="00D64651">
            <w:pPr>
              <w:rPr>
                <w:b/>
                <w:sz w:val="22"/>
                <w:szCs w:val="22"/>
              </w:rPr>
            </w:pPr>
          </w:p>
        </w:tc>
        <w:tc>
          <w:tcPr>
            <w:tcW w:w="7824" w:type="dxa"/>
            <w:gridSpan w:val="16"/>
          </w:tcPr>
          <w:p w:rsidR="00A30884" w:rsidRPr="00C560AE" w:rsidRDefault="00A30884" w:rsidP="00D64651">
            <w:pPr>
              <w:rPr>
                <w:b/>
                <w:sz w:val="22"/>
                <w:szCs w:val="22"/>
                <w:lang w:eastAsia="uk-UA"/>
              </w:rPr>
            </w:pPr>
          </w:p>
        </w:tc>
      </w:tr>
      <w:tr w:rsidR="00A30884" w:rsidRPr="00C560AE" w:rsidTr="00F95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46"/>
        </w:trPr>
        <w:tc>
          <w:tcPr>
            <w:tcW w:w="7820" w:type="dxa"/>
            <w:gridSpan w:val="15"/>
          </w:tcPr>
          <w:p w:rsidR="00A30884" w:rsidRPr="00C560AE" w:rsidRDefault="00A30884" w:rsidP="00D64651">
            <w:pPr>
              <w:rPr>
                <w:b/>
                <w:sz w:val="22"/>
                <w:szCs w:val="22"/>
              </w:rPr>
            </w:pPr>
          </w:p>
        </w:tc>
        <w:tc>
          <w:tcPr>
            <w:tcW w:w="7824" w:type="dxa"/>
            <w:gridSpan w:val="16"/>
          </w:tcPr>
          <w:p w:rsidR="00A30884" w:rsidRPr="00C560AE" w:rsidRDefault="00A30884" w:rsidP="00D64651">
            <w:pPr>
              <w:rPr>
                <w:b/>
                <w:sz w:val="22"/>
                <w:szCs w:val="22"/>
                <w:lang w:eastAsia="uk-UA"/>
              </w:rPr>
            </w:pPr>
          </w:p>
        </w:tc>
      </w:tr>
      <w:tr w:rsidR="00A30884" w:rsidRPr="00C560AE" w:rsidTr="00F95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80"/>
        </w:trPr>
        <w:tc>
          <w:tcPr>
            <w:tcW w:w="7820" w:type="dxa"/>
            <w:gridSpan w:val="15"/>
          </w:tcPr>
          <w:p w:rsidR="00A30884" w:rsidRPr="00C560AE" w:rsidRDefault="00A30884" w:rsidP="00D64651">
            <w:pPr>
              <w:rPr>
                <w:b/>
                <w:sz w:val="22"/>
                <w:szCs w:val="22"/>
                <w:lang w:eastAsia="uk-UA"/>
              </w:rPr>
            </w:pPr>
          </w:p>
        </w:tc>
        <w:tc>
          <w:tcPr>
            <w:tcW w:w="7824" w:type="dxa"/>
            <w:gridSpan w:val="16"/>
          </w:tcPr>
          <w:p w:rsidR="00A30884" w:rsidRPr="00C560AE" w:rsidRDefault="00A30884" w:rsidP="00D64651">
            <w:pPr>
              <w:rPr>
                <w:b/>
                <w:sz w:val="22"/>
                <w:szCs w:val="22"/>
                <w:lang w:eastAsia="uk-UA"/>
              </w:rPr>
            </w:pPr>
          </w:p>
        </w:tc>
      </w:tr>
      <w:tr w:rsidR="00A30884" w:rsidRPr="00C560AE" w:rsidTr="00F95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80"/>
        </w:trPr>
        <w:tc>
          <w:tcPr>
            <w:tcW w:w="7820" w:type="dxa"/>
            <w:gridSpan w:val="15"/>
          </w:tcPr>
          <w:p w:rsidR="00A30884" w:rsidRPr="00C560AE" w:rsidRDefault="00A30884" w:rsidP="00D64651">
            <w:pPr>
              <w:rPr>
                <w:b/>
                <w:sz w:val="22"/>
                <w:szCs w:val="22"/>
              </w:rPr>
            </w:pPr>
          </w:p>
        </w:tc>
        <w:tc>
          <w:tcPr>
            <w:tcW w:w="7824" w:type="dxa"/>
            <w:gridSpan w:val="16"/>
          </w:tcPr>
          <w:p w:rsidR="00A30884" w:rsidRPr="00C560AE" w:rsidRDefault="00A30884" w:rsidP="00D64651">
            <w:pPr>
              <w:tabs>
                <w:tab w:val="left" w:pos="4360"/>
              </w:tabs>
              <w:jc w:val="center"/>
              <w:rPr>
                <w:b/>
                <w:sz w:val="22"/>
                <w:szCs w:val="22"/>
              </w:rPr>
            </w:pPr>
          </w:p>
        </w:tc>
      </w:tr>
      <w:tr w:rsidR="00A30884" w:rsidRPr="00C560AE" w:rsidTr="00F95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80"/>
        </w:trPr>
        <w:tc>
          <w:tcPr>
            <w:tcW w:w="7820" w:type="dxa"/>
            <w:gridSpan w:val="15"/>
          </w:tcPr>
          <w:p w:rsidR="00A30884" w:rsidRPr="00C560AE" w:rsidRDefault="00A30884" w:rsidP="00D64651">
            <w:pPr>
              <w:rPr>
                <w:b/>
                <w:sz w:val="22"/>
                <w:szCs w:val="22"/>
                <w:lang w:eastAsia="uk-UA"/>
              </w:rPr>
            </w:pPr>
          </w:p>
        </w:tc>
        <w:tc>
          <w:tcPr>
            <w:tcW w:w="7824" w:type="dxa"/>
            <w:gridSpan w:val="16"/>
          </w:tcPr>
          <w:p w:rsidR="00A30884" w:rsidRPr="00C560AE" w:rsidRDefault="00A30884" w:rsidP="00D64651">
            <w:pPr>
              <w:tabs>
                <w:tab w:val="left" w:pos="4375"/>
              </w:tabs>
              <w:jc w:val="center"/>
              <w:rPr>
                <w:b/>
                <w:sz w:val="22"/>
                <w:szCs w:val="22"/>
                <w:lang w:eastAsia="uk-UA"/>
              </w:rPr>
            </w:pPr>
          </w:p>
        </w:tc>
      </w:tr>
    </w:tbl>
    <w:p w:rsidR="00A30884" w:rsidRPr="00C560AE" w:rsidRDefault="00A30884" w:rsidP="004D248B">
      <w:pPr>
        <w:rPr>
          <w:b/>
          <w:sz w:val="22"/>
          <w:szCs w:val="22"/>
        </w:rPr>
      </w:pPr>
    </w:p>
    <w:p w:rsidR="00A30884" w:rsidRPr="00C560AE" w:rsidRDefault="00A30884" w:rsidP="004D248B">
      <w:pPr>
        <w:rPr>
          <w:b/>
          <w:sz w:val="22"/>
          <w:szCs w:val="22"/>
        </w:rPr>
      </w:pPr>
    </w:p>
    <w:p w:rsidR="00A30884" w:rsidRDefault="00A30884" w:rsidP="004D248B"/>
    <w:p w:rsidR="0099669C" w:rsidRDefault="0099669C" w:rsidP="004D248B">
      <w:pPr>
        <w:ind w:left="2832"/>
        <w:rPr>
          <w:b/>
          <w:sz w:val="26"/>
          <w:szCs w:val="26"/>
        </w:rPr>
      </w:pPr>
    </w:p>
    <w:p w:rsidR="00FE4B3C" w:rsidRDefault="00FE4B3C" w:rsidP="004D248B">
      <w:pPr>
        <w:ind w:left="2832"/>
        <w:rPr>
          <w:b/>
          <w:sz w:val="26"/>
          <w:szCs w:val="26"/>
        </w:rPr>
      </w:pPr>
    </w:p>
    <w:p w:rsidR="00FE4B3C" w:rsidRDefault="00FE4B3C" w:rsidP="004D248B">
      <w:pPr>
        <w:ind w:left="2832"/>
        <w:rPr>
          <w:b/>
          <w:sz w:val="26"/>
          <w:szCs w:val="26"/>
        </w:rPr>
      </w:pPr>
    </w:p>
    <w:p w:rsidR="000A1E25" w:rsidRDefault="000A1E25" w:rsidP="00F53901">
      <w:pPr>
        <w:tabs>
          <w:tab w:val="center" w:pos="4153"/>
          <w:tab w:val="right" w:pos="8306"/>
        </w:tabs>
        <w:jc w:val="center"/>
        <w:rPr>
          <w:b/>
          <w:sz w:val="28"/>
          <w:szCs w:val="20"/>
        </w:rPr>
      </w:pPr>
    </w:p>
    <w:p w:rsidR="000A1E25" w:rsidRDefault="000A1E25" w:rsidP="00F53901">
      <w:pPr>
        <w:tabs>
          <w:tab w:val="center" w:pos="4153"/>
          <w:tab w:val="right" w:pos="8306"/>
        </w:tabs>
        <w:jc w:val="center"/>
        <w:rPr>
          <w:b/>
          <w:sz w:val="28"/>
          <w:szCs w:val="20"/>
        </w:rPr>
      </w:pPr>
    </w:p>
    <w:p w:rsidR="000A1E25" w:rsidRDefault="000A1E25" w:rsidP="00F53901">
      <w:pPr>
        <w:tabs>
          <w:tab w:val="center" w:pos="4153"/>
          <w:tab w:val="right" w:pos="8306"/>
        </w:tabs>
        <w:jc w:val="center"/>
        <w:rPr>
          <w:b/>
          <w:sz w:val="28"/>
          <w:szCs w:val="20"/>
        </w:rPr>
      </w:pPr>
    </w:p>
    <w:p w:rsidR="000A1E25" w:rsidRDefault="000A1E25" w:rsidP="00F53901">
      <w:pPr>
        <w:tabs>
          <w:tab w:val="center" w:pos="4153"/>
          <w:tab w:val="right" w:pos="8306"/>
        </w:tabs>
        <w:jc w:val="center"/>
        <w:rPr>
          <w:b/>
          <w:sz w:val="28"/>
          <w:szCs w:val="20"/>
        </w:rPr>
      </w:pPr>
    </w:p>
    <w:p w:rsidR="000A1E25" w:rsidRDefault="000A1E25" w:rsidP="00F53901">
      <w:pPr>
        <w:tabs>
          <w:tab w:val="center" w:pos="4153"/>
          <w:tab w:val="right" w:pos="8306"/>
        </w:tabs>
        <w:jc w:val="center"/>
        <w:rPr>
          <w:b/>
          <w:sz w:val="28"/>
          <w:szCs w:val="20"/>
        </w:rPr>
      </w:pPr>
    </w:p>
    <w:p w:rsidR="000A1E25" w:rsidRDefault="000A1E25" w:rsidP="00F53901">
      <w:pPr>
        <w:tabs>
          <w:tab w:val="center" w:pos="4153"/>
          <w:tab w:val="right" w:pos="8306"/>
        </w:tabs>
        <w:jc w:val="center"/>
        <w:rPr>
          <w:b/>
          <w:sz w:val="28"/>
          <w:szCs w:val="20"/>
        </w:rPr>
      </w:pPr>
    </w:p>
    <w:p w:rsidR="000A1E25" w:rsidRDefault="000A1E25" w:rsidP="00F53901">
      <w:pPr>
        <w:tabs>
          <w:tab w:val="center" w:pos="4153"/>
          <w:tab w:val="right" w:pos="8306"/>
        </w:tabs>
        <w:jc w:val="center"/>
        <w:rPr>
          <w:b/>
          <w:sz w:val="28"/>
          <w:szCs w:val="20"/>
        </w:rPr>
      </w:pPr>
    </w:p>
    <w:p w:rsidR="000A1E25" w:rsidRDefault="000A1E25" w:rsidP="00F53901">
      <w:pPr>
        <w:tabs>
          <w:tab w:val="center" w:pos="4153"/>
          <w:tab w:val="right" w:pos="8306"/>
        </w:tabs>
        <w:jc w:val="center"/>
        <w:rPr>
          <w:b/>
          <w:sz w:val="28"/>
          <w:szCs w:val="20"/>
        </w:rPr>
      </w:pPr>
    </w:p>
    <w:p w:rsidR="000A1E25" w:rsidRDefault="000A1E25" w:rsidP="00F53901">
      <w:pPr>
        <w:tabs>
          <w:tab w:val="center" w:pos="4153"/>
          <w:tab w:val="right" w:pos="8306"/>
        </w:tabs>
        <w:jc w:val="center"/>
        <w:rPr>
          <w:b/>
          <w:sz w:val="28"/>
          <w:szCs w:val="20"/>
        </w:rPr>
      </w:pPr>
    </w:p>
    <w:p w:rsidR="000A1E25" w:rsidRDefault="000A1E25" w:rsidP="00F53901">
      <w:pPr>
        <w:tabs>
          <w:tab w:val="center" w:pos="4153"/>
          <w:tab w:val="right" w:pos="8306"/>
        </w:tabs>
        <w:jc w:val="center"/>
        <w:rPr>
          <w:b/>
          <w:sz w:val="28"/>
          <w:szCs w:val="20"/>
        </w:rPr>
      </w:pPr>
    </w:p>
    <w:p w:rsidR="00F53901" w:rsidRPr="00B96161" w:rsidRDefault="00F53901" w:rsidP="00F53901">
      <w:pPr>
        <w:tabs>
          <w:tab w:val="center" w:pos="4153"/>
          <w:tab w:val="right" w:pos="8306"/>
        </w:tabs>
        <w:jc w:val="center"/>
        <w:rPr>
          <w:b/>
          <w:sz w:val="28"/>
          <w:szCs w:val="20"/>
        </w:rPr>
      </w:pPr>
      <w:r w:rsidRPr="00B96161">
        <w:rPr>
          <w:b/>
          <w:sz w:val="28"/>
          <w:szCs w:val="20"/>
        </w:rPr>
        <w:t xml:space="preserve">План розробки регуляторних актів </w:t>
      </w:r>
      <w:proofErr w:type="spellStart"/>
      <w:r w:rsidRPr="00B96161">
        <w:rPr>
          <w:b/>
          <w:sz w:val="28"/>
          <w:szCs w:val="20"/>
        </w:rPr>
        <w:t>Держатомрегулювання</w:t>
      </w:r>
      <w:proofErr w:type="spellEnd"/>
      <w:r w:rsidRPr="00B96161">
        <w:rPr>
          <w:b/>
          <w:sz w:val="28"/>
          <w:szCs w:val="20"/>
        </w:rPr>
        <w:t xml:space="preserve"> на 20</w:t>
      </w:r>
      <w:r>
        <w:rPr>
          <w:b/>
          <w:sz w:val="28"/>
          <w:szCs w:val="20"/>
        </w:rPr>
        <w:t>20</w:t>
      </w:r>
      <w:r w:rsidRPr="00B96161">
        <w:rPr>
          <w:b/>
          <w:sz w:val="28"/>
          <w:szCs w:val="20"/>
        </w:rPr>
        <w:t xml:space="preserve"> рік</w:t>
      </w:r>
    </w:p>
    <w:p w:rsidR="00F53901" w:rsidRPr="00B96161" w:rsidRDefault="00F53901" w:rsidP="00F53901">
      <w:pPr>
        <w:tabs>
          <w:tab w:val="center" w:pos="4153"/>
          <w:tab w:val="right" w:pos="8306"/>
        </w:tabs>
        <w:rPr>
          <w:b/>
          <w:sz w:val="28"/>
          <w:szCs w:val="20"/>
        </w:rPr>
      </w:pPr>
    </w:p>
    <w:tbl>
      <w:tblPr>
        <w:tblW w:w="15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5120"/>
        <w:gridCol w:w="4819"/>
        <w:gridCol w:w="1276"/>
        <w:gridCol w:w="1819"/>
        <w:gridCol w:w="1638"/>
      </w:tblGrid>
      <w:tr w:rsidR="00F53901" w:rsidRPr="002F05D1" w:rsidTr="00F9507E">
        <w:trPr>
          <w:jc w:val="center"/>
        </w:trPr>
        <w:tc>
          <w:tcPr>
            <w:tcW w:w="566" w:type="dxa"/>
          </w:tcPr>
          <w:p w:rsidR="00F53901" w:rsidRPr="002F05D1" w:rsidRDefault="00F53901" w:rsidP="00F9507E">
            <w:pPr>
              <w:tabs>
                <w:tab w:val="center" w:pos="4153"/>
                <w:tab w:val="right" w:pos="8306"/>
              </w:tabs>
              <w:jc w:val="center"/>
              <w:rPr>
                <w:b/>
                <w:sz w:val="22"/>
                <w:szCs w:val="22"/>
              </w:rPr>
            </w:pPr>
          </w:p>
        </w:tc>
        <w:tc>
          <w:tcPr>
            <w:tcW w:w="5120" w:type="dxa"/>
          </w:tcPr>
          <w:p w:rsidR="00F53901" w:rsidRPr="002F05D1" w:rsidRDefault="00F53901" w:rsidP="00F9507E">
            <w:pPr>
              <w:tabs>
                <w:tab w:val="center" w:pos="4153"/>
                <w:tab w:val="right" w:pos="8306"/>
              </w:tabs>
              <w:jc w:val="center"/>
              <w:rPr>
                <w:b/>
                <w:sz w:val="22"/>
                <w:szCs w:val="22"/>
              </w:rPr>
            </w:pPr>
            <w:r w:rsidRPr="002F05D1">
              <w:rPr>
                <w:b/>
                <w:sz w:val="22"/>
                <w:szCs w:val="22"/>
              </w:rPr>
              <w:t xml:space="preserve">Назва регуляторного </w:t>
            </w:r>
            <w:proofErr w:type="spellStart"/>
            <w:r w:rsidRPr="002F05D1">
              <w:rPr>
                <w:b/>
                <w:sz w:val="22"/>
                <w:szCs w:val="22"/>
              </w:rPr>
              <w:t>акта</w:t>
            </w:r>
            <w:proofErr w:type="spellEnd"/>
          </w:p>
        </w:tc>
        <w:tc>
          <w:tcPr>
            <w:tcW w:w="4819" w:type="dxa"/>
          </w:tcPr>
          <w:p w:rsidR="00F53901" w:rsidRPr="002F05D1" w:rsidRDefault="00F53901" w:rsidP="00F9507E">
            <w:pPr>
              <w:tabs>
                <w:tab w:val="center" w:pos="4153"/>
                <w:tab w:val="right" w:pos="8306"/>
              </w:tabs>
              <w:jc w:val="center"/>
              <w:rPr>
                <w:b/>
                <w:sz w:val="22"/>
                <w:szCs w:val="22"/>
              </w:rPr>
            </w:pPr>
            <w:r w:rsidRPr="002F05D1">
              <w:rPr>
                <w:b/>
                <w:sz w:val="22"/>
                <w:szCs w:val="22"/>
              </w:rPr>
              <w:t xml:space="preserve">Ціль прийняття регуляторного </w:t>
            </w:r>
            <w:proofErr w:type="spellStart"/>
            <w:r w:rsidRPr="002F05D1">
              <w:rPr>
                <w:b/>
                <w:sz w:val="22"/>
                <w:szCs w:val="22"/>
              </w:rPr>
              <w:t>акта</w:t>
            </w:r>
            <w:proofErr w:type="spellEnd"/>
          </w:p>
        </w:tc>
        <w:tc>
          <w:tcPr>
            <w:tcW w:w="1276" w:type="dxa"/>
          </w:tcPr>
          <w:p w:rsidR="00F53901" w:rsidRPr="002F05D1" w:rsidRDefault="00F53901" w:rsidP="00F9507E">
            <w:pPr>
              <w:tabs>
                <w:tab w:val="center" w:pos="4153"/>
                <w:tab w:val="right" w:pos="8306"/>
              </w:tabs>
              <w:jc w:val="center"/>
              <w:rPr>
                <w:b/>
                <w:sz w:val="22"/>
                <w:szCs w:val="22"/>
              </w:rPr>
            </w:pPr>
            <w:r w:rsidRPr="002F05D1">
              <w:rPr>
                <w:b/>
                <w:sz w:val="22"/>
                <w:szCs w:val="22"/>
              </w:rPr>
              <w:t>Термін виконання</w:t>
            </w:r>
          </w:p>
        </w:tc>
        <w:tc>
          <w:tcPr>
            <w:tcW w:w="1819" w:type="dxa"/>
          </w:tcPr>
          <w:p w:rsidR="00F53901" w:rsidRPr="002F05D1" w:rsidRDefault="00F53901" w:rsidP="00F9507E">
            <w:pPr>
              <w:tabs>
                <w:tab w:val="center" w:pos="4153"/>
                <w:tab w:val="right" w:pos="8306"/>
              </w:tabs>
              <w:jc w:val="center"/>
              <w:rPr>
                <w:b/>
                <w:sz w:val="22"/>
                <w:szCs w:val="22"/>
              </w:rPr>
            </w:pPr>
            <w:r w:rsidRPr="002F05D1">
              <w:rPr>
                <w:b/>
                <w:sz w:val="22"/>
                <w:szCs w:val="22"/>
              </w:rPr>
              <w:t>Відповідальний підрозділ/ Виконавець</w:t>
            </w:r>
          </w:p>
        </w:tc>
        <w:tc>
          <w:tcPr>
            <w:tcW w:w="1638" w:type="dxa"/>
          </w:tcPr>
          <w:p w:rsidR="00F53901" w:rsidRPr="002F05D1" w:rsidRDefault="00F53901" w:rsidP="00F9507E">
            <w:pPr>
              <w:tabs>
                <w:tab w:val="center" w:pos="4153"/>
                <w:tab w:val="right" w:pos="8306"/>
              </w:tabs>
              <w:jc w:val="center"/>
              <w:rPr>
                <w:b/>
                <w:sz w:val="22"/>
                <w:szCs w:val="22"/>
              </w:rPr>
            </w:pPr>
            <w:r w:rsidRPr="002F05D1">
              <w:rPr>
                <w:b/>
                <w:sz w:val="22"/>
                <w:szCs w:val="22"/>
                <w:lang w:eastAsia="uk-UA"/>
              </w:rPr>
              <w:t>Примітка</w:t>
            </w:r>
          </w:p>
        </w:tc>
      </w:tr>
      <w:tr w:rsidR="00F53901" w:rsidRPr="002F05D1" w:rsidTr="00F9507E">
        <w:trPr>
          <w:jc w:val="center"/>
        </w:trPr>
        <w:tc>
          <w:tcPr>
            <w:tcW w:w="566" w:type="dxa"/>
          </w:tcPr>
          <w:p w:rsidR="00F53901" w:rsidRPr="002F05D1" w:rsidRDefault="00F53901" w:rsidP="00F9507E">
            <w:pPr>
              <w:tabs>
                <w:tab w:val="center" w:pos="4153"/>
                <w:tab w:val="right" w:pos="8306"/>
              </w:tabs>
              <w:jc w:val="center"/>
              <w:rPr>
                <w:b/>
                <w:sz w:val="22"/>
                <w:szCs w:val="22"/>
              </w:rPr>
            </w:pPr>
            <w:r w:rsidRPr="002F05D1">
              <w:rPr>
                <w:b/>
                <w:sz w:val="22"/>
                <w:szCs w:val="22"/>
              </w:rPr>
              <w:t>1</w:t>
            </w:r>
          </w:p>
        </w:tc>
        <w:tc>
          <w:tcPr>
            <w:tcW w:w="5120" w:type="dxa"/>
          </w:tcPr>
          <w:p w:rsidR="00F53901" w:rsidRPr="002F05D1" w:rsidRDefault="00F53901" w:rsidP="00F9507E">
            <w:pPr>
              <w:tabs>
                <w:tab w:val="center" w:pos="4153"/>
                <w:tab w:val="right" w:pos="8306"/>
              </w:tabs>
              <w:jc w:val="center"/>
              <w:rPr>
                <w:b/>
                <w:sz w:val="22"/>
                <w:szCs w:val="22"/>
              </w:rPr>
            </w:pPr>
            <w:r w:rsidRPr="002F05D1">
              <w:rPr>
                <w:b/>
                <w:sz w:val="22"/>
                <w:szCs w:val="22"/>
              </w:rPr>
              <w:t>2</w:t>
            </w:r>
          </w:p>
        </w:tc>
        <w:tc>
          <w:tcPr>
            <w:tcW w:w="4819" w:type="dxa"/>
          </w:tcPr>
          <w:p w:rsidR="00F53901" w:rsidRPr="002F05D1" w:rsidRDefault="00F53901" w:rsidP="00F9507E">
            <w:pPr>
              <w:tabs>
                <w:tab w:val="center" w:pos="4153"/>
                <w:tab w:val="right" w:pos="8306"/>
              </w:tabs>
              <w:jc w:val="center"/>
              <w:rPr>
                <w:b/>
                <w:sz w:val="22"/>
                <w:szCs w:val="22"/>
              </w:rPr>
            </w:pPr>
            <w:r w:rsidRPr="002F05D1">
              <w:rPr>
                <w:b/>
                <w:sz w:val="22"/>
                <w:szCs w:val="22"/>
              </w:rPr>
              <w:t>3</w:t>
            </w:r>
          </w:p>
        </w:tc>
        <w:tc>
          <w:tcPr>
            <w:tcW w:w="1276" w:type="dxa"/>
          </w:tcPr>
          <w:p w:rsidR="00F53901" w:rsidRPr="002F05D1" w:rsidRDefault="00F53901" w:rsidP="00F9507E">
            <w:pPr>
              <w:tabs>
                <w:tab w:val="center" w:pos="4153"/>
                <w:tab w:val="right" w:pos="8306"/>
              </w:tabs>
              <w:jc w:val="center"/>
              <w:rPr>
                <w:b/>
                <w:sz w:val="22"/>
                <w:szCs w:val="22"/>
              </w:rPr>
            </w:pPr>
            <w:r w:rsidRPr="002F05D1">
              <w:rPr>
                <w:b/>
                <w:sz w:val="22"/>
                <w:szCs w:val="22"/>
              </w:rPr>
              <w:t>4</w:t>
            </w:r>
          </w:p>
        </w:tc>
        <w:tc>
          <w:tcPr>
            <w:tcW w:w="1819" w:type="dxa"/>
          </w:tcPr>
          <w:p w:rsidR="00F53901" w:rsidRPr="002F05D1" w:rsidRDefault="00F53901" w:rsidP="00F9507E">
            <w:pPr>
              <w:tabs>
                <w:tab w:val="center" w:pos="4153"/>
                <w:tab w:val="right" w:pos="8306"/>
              </w:tabs>
              <w:jc w:val="center"/>
              <w:rPr>
                <w:b/>
                <w:sz w:val="22"/>
                <w:szCs w:val="22"/>
              </w:rPr>
            </w:pPr>
            <w:r w:rsidRPr="002F05D1">
              <w:rPr>
                <w:b/>
                <w:sz w:val="22"/>
                <w:szCs w:val="22"/>
              </w:rPr>
              <w:t>5</w:t>
            </w:r>
          </w:p>
        </w:tc>
        <w:tc>
          <w:tcPr>
            <w:tcW w:w="1638" w:type="dxa"/>
          </w:tcPr>
          <w:p w:rsidR="00F53901" w:rsidRPr="002F05D1" w:rsidRDefault="00F53901" w:rsidP="00F9507E">
            <w:pPr>
              <w:tabs>
                <w:tab w:val="center" w:pos="4153"/>
                <w:tab w:val="right" w:pos="8306"/>
              </w:tabs>
              <w:jc w:val="center"/>
              <w:rPr>
                <w:b/>
                <w:sz w:val="22"/>
                <w:szCs w:val="22"/>
              </w:rPr>
            </w:pPr>
            <w:r w:rsidRPr="002F05D1">
              <w:rPr>
                <w:b/>
                <w:sz w:val="22"/>
                <w:szCs w:val="22"/>
              </w:rPr>
              <w:t>6</w:t>
            </w:r>
          </w:p>
        </w:tc>
      </w:tr>
      <w:tr w:rsidR="00F53901" w:rsidRPr="002F05D1" w:rsidTr="00F9507E">
        <w:trPr>
          <w:jc w:val="center"/>
        </w:trPr>
        <w:tc>
          <w:tcPr>
            <w:tcW w:w="566" w:type="dxa"/>
            <w:shd w:val="clear" w:color="auto" w:fill="auto"/>
          </w:tcPr>
          <w:p w:rsidR="00F53901" w:rsidRPr="002F05D1" w:rsidRDefault="00F53901" w:rsidP="00F9507E">
            <w:pPr>
              <w:tabs>
                <w:tab w:val="center" w:pos="4153"/>
                <w:tab w:val="right" w:pos="8306"/>
              </w:tabs>
              <w:jc w:val="center"/>
              <w:rPr>
                <w:b/>
                <w:sz w:val="22"/>
                <w:szCs w:val="22"/>
                <w:highlight w:val="yellow"/>
              </w:rPr>
            </w:pPr>
            <w:r w:rsidRPr="002F05D1">
              <w:rPr>
                <w:b/>
                <w:sz w:val="22"/>
                <w:szCs w:val="22"/>
              </w:rPr>
              <w:t>1</w:t>
            </w:r>
          </w:p>
        </w:tc>
        <w:tc>
          <w:tcPr>
            <w:tcW w:w="5120" w:type="dxa"/>
            <w:shd w:val="clear" w:color="auto" w:fill="auto"/>
          </w:tcPr>
          <w:p w:rsidR="00F53901" w:rsidRPr="002F05D1" w:rsidRDefault="00F53901" w:rsidP="00F9507E">
            <w:pPr>
              <w:widowControl w:val="0"/>
              <w:rPr>
                <w:sz w:val="22"/>
                <w:szCs w:val="22"/>
                <w:highlight w:val="yellow"/>
              </w:rPr>
            </w:pPr>
            <w:r w:rsidRPr="002F05D1">
              <w:rPr>
                <w:sz w:val="22"/>
                <w:szCs w:val="22"/>
              </w:rPr>
              <w:t>Проект постанови  Кабінету Міністрів України «Про внесення змін до постанов Кабінету Міністрів України від 6 травня 2001 р. № 440 і від 1 червня 2011 р. № 591»</w:t>
            </w:r>
          </w:p>
        </w:tc>
        <w:tc>
          <w:tcPr>
            <w:tcW w:w="4819" w:type="dxa"/>
            <w:shd w:val="clear" w:color="auto" w:fill="auto"/>
          </w:tcPr>
          <w:p w:rsidR="00F53901" w:rsidRPr="002F05D1" w:rsidRDefault="00F53901" w:rsidP="00F9507E">
            <w:pPr>
              <w:widowControl w:val="0"/>
              <w:rPr>
                <w:sz w:val="22"/>
                <w:szCs w:val="22"/>
                <w:highlight w:val="yellow"/>
              </w:rPr>
            </w:pPr>
            <w:r w:rsidRPr="002F05D1">
              <w:rPr>
                <w:sz w:val="22"/>
                <w:szCs w:val="22"/>
              </w:rPr>
              <w:t>Приведення у відповідність до Закону України 18.09.2019 р. № 107-IX «Про внесення змін до деяких законів України у сфері використання ядерної енергії»</w:t>
            </w:r>
          </w:p>
        </w:tc>
        <w:tc>
          <w:tcPr>
            <w:tcW w:w="1276" w:type="dxa"/>
            <w:shd w:val="clear" w:color="auto" w:fill="auto"/>
          </w:tcPr>
          <w:p w:rsidR="00F53901" w:rsidRPr="002F05D1" w:rsidRDefault="00F53901" w:rsidP="00F9507E">
            <w:pPr>
              <w:widowControl w:val="0"/>
              <w:jc w:val="center"/>
              <w:rPr>
                <w:b/>
                <w:bCs/>
                <w:sz w:val="22"/>
                <w:szCs w:val="22"/>
                <w:highlight w:val="yellow"/>
              </w:rPr>
            </w:pPr>
            <w:r w:rsidRPr="002F05D1">
              <w:rPr>
                <w:b/>
                <w:bCs/>
                <w:sz w:val="22"/>
                <w:szCs w:val="22"/>
              </w:rPr>
              <w:t>жовтень 2020</w:t>
            </w:r>
          </w:p>
        </w:tc>
        <w:tc>
          <w:tcPr>
            <w:tcW w:w="1819" w:type="dxa"/>
            <w:shd w:val="clear" w:color="auto" w:fill="auto"/>
          </w:tcPr>
          <w:p w:rsidR="00F53901" w:rsidRPr="002F05D1" w:rsidRDefault="00F53901" w:rsidP="00F9507E">
            <w:pPr>
              <w:widowControl w:val="0"/>
              <w:jc w:val="center"/>
              <w:rPr>
                <w:b/>
                <w:bCs/>
                <w:sz w:val="22"/>
                <w:szCs w:val="22"/>
              </w:rPr>
            </w:pPr>
            <w:r w:rsidRPr="002F05D1">
              <w:rPr>
                <w:b/>
                <w:bCs/>
                <w:sz w:val="22"/>
                <w:szCs w:val="22"/>
              </w:rPr>
              <w:t>УРБ</w:t>
            </w:r>
          </w:p>
          <w:p w:rsidR="00F53901" w:rsidRPr="002F05D1" w:rsidRDefault="00F53901" w:rsidP="00F9507E">
            <w:pPr>
              <w:widowControl w:val="0"/>
              <w:jc w:val="center"/>
              <w:rPr>
                <w:b/>
                <w:bCs/>
                <w:sz w:val="22"/>
                <w:szCs w:val="22"/>
              </w:rPr>
            </w:pPr>
            <w:r w:rsidRPr="002F05D1">
              <w:rPr>
                <w:sz w:val="22"/>
                <w:szCs w:val="22"/>
              </w:rPr>
              <w:t>(Мишковська А.А.)</w:t>
            </w:r>
          </w:p>
          <w:p w:rsidR="00F53901" w:rsidRPr="002F05D1" w:rsidRDefault="00F53901" w:rsidP="00F9507E">
            <w:pPr>
              <w:tabs>
                <w:tab w:val="center" w:pos="4153"/>
                <w:tab w:val="right" w:pos="8306"/>
              </w:tabs>
              <w:jc w:val="center"/>
              <w:rPr>
                <w:b/>
                <w:sz w:val="22"/>
                <w:szCs w:val="22"/>
                <w:highlight w:val="yellow"/>
              </w:rPr>
            </w:pPr>
          </w:p>
        </w:tc>
        <w:tc>
          <w:tcPr>
            <w:tcW w:w="1638" w:type="dxa"/>
            <w:shd w:val="clear" w:color="auto" w:fill="auto"/>
          </w:tcPr>
          <w:p w:rsidR="00F53901" w:rsidRPr="002F05D1" w:rsidRDefault="00F53901" w:rsidP="00F9507E">
            <w:pPr>
              <w:spacing w:before="100" w:beforeAutospacing="1" w:after="100" w:afterAutospacing="1"/>
              <w:rPr>
                <w:bCs/>
                <w:sz w:val="22"/>
                <w:szCs w:val="22"/>
                <w:highlight w:val="yellow"/>
                <w:lang w:eastAsia="uk-UA"/>
              </w:rPr>
            </w:pPr>
            <w:r w:rsidRPr="002F05D1">
              <w:rPr>
                <w:bCs/>
                <w:sz w:val="22"/>
                <w:szCs w:val="22"/>
                <w:lang w:eastAsia="uk-UA"/>
              </w:rPr>
              <w:t xml:space="preserve">п.2.2 ПНР </w:t>
            </w:r>
          </w:p>
        </w:tc>
      </w:tr>
      <w:tr w:rsidR="00F53901" w:rsidRPr="002F05D1" w:rsidTr="00F9507E">
        <w:trPr>
          <w:jc w:val="center"/>
        </w:trPr>
        <w:tc>
          <w:tcPr>
            <w:tcW w:w="566" w:type="dxa"/>
            <w:shd w:val="clear" w:color="auto" w:fill="auto"/>
          </w:tcPr>
          <w:p w:rsidR="00F53901" w:rsidRPr="002F05D1" w:rsidRDefault="00F53901" w:rsidP="00F9507E">
            <w:pPr>
              <w:tabs>
                <w:tab w:val="center" w:pos="4153"/>
                <w:tab w:val="right" w:pos="8306"/>
              </w:tabs>
              <w:jc w:val="center"/>
              <w:rPr>
                <w:b/>
                <w:sz w:val="22"/>
                <w:szCs w:val="22"/>
              </w:rPr>
            </w:pPr>
            <w:r w:rsidRPr="002F05D1">
              <w:rPr>
                <w:b/>
                <w:sz w:val="22"/>
                <w:szCs w:val="22"/>
              </w:rPr>
              <w:t>2</w:t>
            </w:r>
          </w:p>
        </w:tc>
        <w:tc>
          <w:tcPr>
            <w:tcW w:w="5120" w:type="dxa"/>
            <w:shd w:val="clear" w:color="auto" w:fill="auto"/>
          </w:tcPr>
          <w:p w:rsidR="00F53901" w:rsidRPr="002F05D1" w:rsidRDefault="00F53901" w:rsidP="00F9507E">
            <w:pPr>
              <w:widowControl w:val="0"/>
              <w:rPr>
                <w:sz w:val="22"/>
                <w:szCs w:val="22"/>
                <w:highlight w:val="yellow"/>
              </w:rPr>
            </w:pPr>
            <w:r w:rsidRPr="002F05D1">
              <w:rPr>
                <w:sz w:val="22"/>
                <w:szCs w:val="22"/>
              </w:rPr>
              <w:t>Перегляд «Порядку проведення державної інвентаризації радіоактивних відходів»</w:t>
            </w:r>
          </w:p>
        </w:tc>
        <w:tc>
          <w:tcPr>
            <w:tcW w:w="4819" w:type="dxa"/>
            <w:shd w:val="clear" w:color="auto" w:fill="auto"/>
          </w:tcPr>
          <w:p w:rsidR="00F53901" w:rsidRPr="002F05D1" w:rsidRDefault="00F53901" w:rsidP="00F9507E">
            <w:pPr>
              <w:widowControl w:val="0"/>
              <w:rPr>
                <w:sz w:val="22"/>
                <w:szCs w:val="22"/>
                <w:highlight w:val="yellow"/>
              </w:rPr>
            </w:pPr>
            <w:r w:rsidRPr="002F05D1">
              <w:rPr>
                <w:sz w:val="22"/>
                <w:szCs w:val="22"/>
              </w:rPr>
              <w:t>Необхідність удосконалення законодавства</w:t>
            </w:r>
          </w:p>
        </w:tc>
        <w:tc>
          <w:tcPr>
            <w:tcW w:w="1276" w:type="dxa"/>
            <w:shd w:val="clear" w:color="auto" w:fill="auto"/>
          </w:tcPr>
          <w:p w:rsidR="00F53901" w:rsidRPr="002F05D1" w:rsidRDefault="00F53901" w:rsidP="00F9507E">
            <w:pPr>
              <w:widowControl w:val="0"/>
              <w:jc w:val="center"/>
              <w:rPr>
                <w:b/>
                <w:bCs/>
                <w:sz w:val="22"/>
                <w:szCs w:val="22"/>
                <w:highlight w:val="yellow"/>
              </w:rPr>
            </w:pPr>
            <w:r w:rsidRPr="002F05D1">
              <w:rPr>
                <w:b/>
                <w:bCs/>
                <w:sz w:val="22"/>
                <w:szCs w:val="22"/>
              </w:rPr>
              <w:t>2020-2021</w:t>
            </w:r>
          </w:p>
        </w:tc>
        <w:tc>
          <w:tcPr>
            <w:tcW w:w="1819" w:type="dxa"/>
            <w:shd w:val="clear" w:color="auto" w:fill="auto"/>
          </w:tcPr>
          <w:p w:rsidR="00F53901" w:rsidRPr="00486A65" w:rsidRDefault="00F53901" w:rsidP="00F9507E">
            <w:pPr>
              <w:widowControl w:val="0"/>
              <w:ind w:firstLine="34"/>
              <w:outlineLvl w:val="0"/>
              <w:rPr>
                <w:b/>
                <w:bCs/>
                <w:sz w:val="22"/>
                <w:szCs w:val="22"/>
              </w:rPr>
            </w:pPr>
            <w:r w:rsidRPr="00486A65">
              <w:rPr>
                <w:b/>
                <w:sz w:val="22"/>
                <w:szCs w:val="22"/>
              </w:rPr>
              <w:t>УРАВ</w:t>
            </w:r>
            <w:r w:rsidRPr="00486A65">
              <w:rPr>
                <w:b/>
                <w:bCs/>
                <w:sz w:val="22"/>
                <w:szCs w:val="22"/>
              </w:rPr>
              <w:t xml:space="preserve"> </w:t>
            </w:r>
          </w:p>
          <w:p w:rsidR="00F53901" w:rsidRPr="00486A65" w:rsidRDefault="00F53901" w:rsidP="00F9507E">
            <w:pPr>
              <w:widowControl w:val="0"/>
              <w:ind w:firstLine="34"/>
              <w:outlineLvl w:val="0"/>
              <w:rPr>
                <w:bCs/>
                <w:sz w:val="22"/>
                <w:szCs w:val="22"/>
              </w:rPr>
            </w:pPr>
            <w:r w:rsidRPr="00486A65">
              <w:rPr>
                <w:bCs/>
                <w:sz w:val="22"/>
                <w:szCs w:val="22"/>
              </w:rPr>
              <w:t>(Новікова Ю.С.)</w:t>
            </w:r>
          </w:p>
          <w:p w:rsidR="00F53901" w:rsidRPr="002F05D1" w:rsidRDefault="00F53901" w:rsidP="00F9507E">
            <w:pPr>
              <w:tabs>
                <w:tab w:val="center" w:pos="4153"/>
                <w:tab w:val="right" w:pos="8306"/>
              </w:tabs>
              <w:jc w:val="center"/>
              <w:rPr>
                <w:b/>
                <w:sz w:val="22"/>
                <w:szCs w:val="22"/>
                <w:highlight w:val="yellow"/>
              </w:rPr>
            </w:pPr>
          </w:p>
        </w:tc>
        <w:tc>
          <w:tcPr>
            <w:tcW w:w="1638" w:type="dxa"/>
            <w:shd w:val="clear" w:color="auto" w:fill="auto"/>
          </w:tcPr>
          <w:p w:rsidR="00F53901" w:rsidRPr="002F05D1" w:rsidRDefault="00F53901" w:rsidP="00F9507E">
            <w:pPr>
              <w:spacing w:before="100" w:beforeAutospacing="1" w:after="100" w:afterAutospacing="1"/>
              <w:rPr>
                <w:bCs/>
                <w:sz w:val="22"/>
                <w:szCs w:val="22"/>
                <w:highlight w:val="yellow"/>
                <w:lang w:eastAsia="uk-UA"/>
              </w:rPr>
            </w:pPr>
            <w:r w:rsidRPr="002F05D1">
              <w:rPr>
                <w:bCs/>
                <w:sz w:val="22"/>
                <w:szCs w:val="22"/>
                <w:lang w:eastAsia="uk-UA"/>
              </w:rPr>
              <w:t>п.3.10 ПНР</w:t>
            </w:r>
          </w:p>
        </w:tc>
      </w:tr>
      <w:tr w:rsidR="00F53901" w:rsidRPr="002F05D1" w:rsidTr="00F9507E">
        <w:trPr>
          <w:jc w:val="center"/>
        </w:trPr>
        <w:tc>
          <w:tcPr>
            <w:tcW w:w="566" w:type="dxa"/>
            <w:shd w:val="clear" w:color="auto" w:fill="auto"/>
          </w:tcPr>
          <w:p w:rsidR="00F53901" w:rsidRPr="002F05D1" w:rsidRDefault="00F53901" w:rsidP="00F9507E">
            <w:pPr>
              <w:tabs>
                <w:tab w:val="center" w:pos="4153"/>
                <w:tab w:val="right" w:pos="8306"/>
              </w:tabs>
              <w:jc w:val="center"/>
              <w:rPr>
                <w:b/>
                <w:sz w:val="22"/>
                <w:szCs w:val="22"/>
              </w:rPr>
            </w:pPr>
            <w:r w:rsidRPr="002F05D1">
              <w:rPr>
                <w:b/>
                <w:sz w:val="22"/>
                <w:szCs w:val="22"/>
              </w:rPr>
              <w:t>3</w:t>
            </w:r>
          </w:p>
        </w:tc>
        <w:tc>
          <w:tcPr>
            <w:tcW w:w="5120" w:type="dxa"/>
            <w:shd w:val="clear" w:color="auto" w:fill="auto"/>
          </w:tcPr>
          <w:p w:rsidR="00F53901" w:rsidRPr="002F05D1" w:rsidRDefault="00F53901" w:rsidP="00F9507E">
            <w:pPr>
              <w:widowControl w:val="0"/>
              <w:rPr>
                <w:sz w:val="22"/>
                <w:szCs w:val="22"/>
                <w:highlight w:val="yellow"/>
              </w:rPr>
            </w:pPr>
            <w:r w:rsidRPr="002F05D1">
              <w:rPr>
                <w:sz w:val="22"/>
                <w:szCs w:val="22"/>
              </w:rPr>
              <w:t>Розробка НПА «Вимоги до структури та змісту документів експлуатуючої організації,  що надаються для отримання ліцензії на провадження діяльності зі зняття з експлуатації ядерних установок»</w:t>
            </w:r>
          </w:p>
        </w:tc>
        <w:tc>
          <w:tcPr>
            <w:tcW w:w="4819" w:type="dxa"/>
            <w:shd w:val="clear" w:color="auto" w:fill="auto"/>
          </w:tcPr>
          <w:p w:rsidR="00F53901" w:rsidRPr="002F05D1" w:rsidRDefault="00F53901" w:rsidP="00F9507E">
            <w:pPr>
              <w:rPr>
                <w:sz w:val="22"/>
                <w:szCs w:val="22"/>
                <w:highlight w:val="yellow"/>
              </w:rPr>
            </w:pPr>
            <w:r w:rsidRPr="002F05D1">
              <w:rPr>
                <w:sz w:val="22"/>
                <w:szCs w:val="22"/>
              </w:rPr>
              <w:t>Необхідність удосконалення законодавства</w:t>
            </w:r>
          </w:p>
        </w:tc>
        <w:tc>
          <w:tcPr>
            <w:tcW w:w="1276" w:type="dxa"/>
            <w:shd w:val="clear" w:color="auto" w:fill="auto"/>
          </w:tcPr>
          <w:p w:rsidR="00F53901" w:rsidRPr="002F05D1" w:rsidRDefault="00F53901" w:rsidP="00F9507E">
            <w:pPr>
              <w:widowControl w:val="0"/>
              <w:jc w:val="center"/>
              <w:rPr>
                <w:b/>
                <w:bCs/>
                <w:sz w:val="22"/>
                <w:szCs w:val="22"/>
                <w:highlight w:val="yellow"/>
              </w:rPr>
            </w:pPr>
            <w:r w:rsidRPr="002F05D1">
              <w:rPr>
                <w:b/>
                <w:bCs/>
                <w:sz w:val="22"/>
                <w:szCs w:val="22"/>
              </w:rPr>
              <w:t xml:space="preserve">грудень 2020 </w:t>
            </w:r>
          </w:p>
        </w:tc>
        <w:tc>
          <w:tcPr>
            <w:tcW w:w="1819" w:type="dxa"/>
            <w:shd w:val="clear" w:color="auto" w:fill="auto"/>
          </w:tcPr>
          <w:p w:rsidR="00F53901" w:rsidRPr="00B530C8" w:rsidRDefault="00F53901" w:rsidP="00F9507E">
            <w:pPr>
              <w:widowControl w:val="0"/>
              <w:ind w:firstLine="34"/>
              <w:outlineLvl w:val="0"/>
              <w:rPr>
                <w:b/>
                <w:sz w:val="22"/>
                <w:szCs w:val="22"/>
              </w:rPr>
            </w:pPr>
            <w:r w:rsidRPr="00B530C8">
              <w:rPr>
                <w:b/>
                <w:sz w:val="22"/>
                <w:szCs w:val="22"/>
              </w:rPr>
              <w:t>УРАВ</w:t>
            </w:r>
          </w:p>
          <w:p w:rsidR="00F53901" w:rsidRPr="00B530C8" w:rsidRDefault="00F53901" w:rsidP="00F9507E">
            <w:pPr>
              <w:widowControl w:val="0"/>
              <w:ind w:firstLine="34"/>
              <w:outlineLvl w:val="0"/>
              <w:rPr>
                <w:bCs/>
                <w:sz w:val="22"/>
                <w:szCs w:val="22"/>
              </w:rPr>
            </w:pPr>
            <w:r w:rsidRPr="00B530C8">
              <w:rPr>
                <w:bCs/>
                <w:sz w:val="22"/>
                <w:szCs w:val="22"/>
              </w:rPr>
              <w:t xml:space="preserve"> (Сушко Т.В.)  </w:t>
            </w:r>
          </w:p>
          <w:p w:rsidR="00F53901" w:rsidRPr="002F05D1" w:rsidRDefault="00F53901" w:rsidP="00F9507E">
            <w:pPr>
              <w:tabs>
                <w:tab w:val="center" w:pos="4153"/>
                <w:tab w:val="right" w:pos="8306"/>
              </w:tabs>
              <w:jc w:val="center"/>
              <w:rPr>
                <w:b/>
                <w:sz w:val="22"/>
                <w:szCs w:val="22"/>
                <w:highlight w:val="yellow"/>
              </w:rPr>
            </w:pPr>
          </w:p>
        </w:tc>
        <w:tc>
          <w:tcPr>
            <w:tcW w:w="1638" w:type="dxa"/>
            <w:shd w:val="clear" w:color="auto" w:fill="auto"/>
          </w:tcPr>
          <w:p w:rsidR="00F53901" w:rsidRPr="002F05D1" w:rsidRDefault="00F53901" w:rsidP="00F9507E">
            <w:pPr>
              <w:spacing w:before="100" w:beforeAutospacing="1" w:after="100" w:afterAutospacing="1"/>
              <w:rPr>
                <w:bCs/>
                <w:sz w:val="22"/>
                <w:szCs w:val="22"/>
                <w:highlight w:val="yellow"/>
                <w:lang w:eastAsia="uk-UA"/>
              </w:rPr>
            </w:pPr>
            <w:r w:rsidRPr="002F05D1">
              <w:rPr>
                <w:bCs/>
                <w:sz w:val="22"/>
                <w:szCs w:val="22"/>
                <w:lang w:eastAsia="uk-UA"/>
              </w:rPr>
              <w:t>п.3.13 ПНР</w:t>
            </w:r>
          </w:p>
        </w:tc>
      </w:tr>
      <w:tr w:rsidR="00F53901" w:rsidRPr="002F05D1" w:rsidTr="00F9507E">
        <w:trPr>
          <w:jc w:val="center"/>
        </w:trPr>
        <w:tc>
          <w:tcPr>
            <w:tcW w:w="566" w:type="dxa"/>
          </w:tcPr>
          <w:p w:rsidR="00F53901" w:rsidRPr="002F05D1" w:rsidRDefault="00F53901" w:rsidP="00F9507E">
            <w:pPr>
              <w:tabs>
                <w:tab w:val="center" w:pos="4153"/>
                <w:tab w:val="right" w:pos="8306"/>
              </w:tabs>
              <w:jc w:val="center"/>
              <w:rPr>
                <w:b/>
                <w:sz w:val="22"/>
                <w:szCs w:val="22"/>
              </w:rPr>
            </w:pPr>
            <w:r>
              <w:rPr>
                <w:b/>
                <w:sz w:val="22"/>
                <w:szCs w:val="22"/>
              </w:rPr>
              <w:t>4</w:t>
            </w:r>
          </w:p>
        </w:tc>
        <w:tc>
          <w:tcPr>
            <w:tcW w:w="5120" w:type="dxa"/>
          </w:tcPr>
          <w:p w:rsidR="00F53901" w:rsidRPr="002F05D1" w:rsidRDefault="00F53901" w:rsidP="00F9507E">
            <w:pPr>
              <w:widowControl w:val="0"/>
              <w:rPr>
                <w:sz w:val="22"/>
                <w:szCs w:val="22"/>
              </w:rPr>
            </w:pPr>
            <w:r w:rsidRPr="002F05D1">
              <w:rPr>
                <w:sz w:val="22"/>
                <w:szCs w:val="22"/>
              </w:rPr>
              <w:t>Перегляд «Порядку звільнення радіоактивних матеріалів від регулюючого контролю у рамках практичної діяльності»</w:t>
            </w:r>
          </w:p>
        </w:tc>
        <w:tc>
          <w:tcPr>
            <w:tcW w:w="4819" w:type="dxa"/>
          </w:tcPr>
          <w:p w:rsidR="00F53901" w:rsidRPr="002F05D1" w:rsidRDefault="00F53901" w:rsidP="00F9507E">
            <w:pPr>
              <w:widowControl w:val="0"/>
              <w:rPr>
                <w:sz w:val="22"/>
                <w:szCs w:val="22"/>
              </w:rPr>
            </w:pPr>
            <w:r w:rsidRPr="002F05D1">
              <w:rPr>
                <w:sz w:val="22"/>
                <w:szCs w:val="22"/>
              </w:rPr>
              <w:t>Необхідність удосконалення законодавства</w:t>
            </w:r>
          </w:p>
        </w:tc>
        <w:tc>
          <w:tcPr>
            <w:tcW w:w="1276" w:type="dxa"/>
          </w:tcPr>
          <w:p w:rsidR="00F53901" w:rsidRPr="002F05D1" w:rsidRDefault="00F53901" w:rsidP="00F9507E">
            <w:pPr>
              <w:widowControl w:val="0"/>
              <w:jc w:val="center"/>
              <w:rPr>
                <w:b/>
                <w:bCs/>
                <w:sz w:val="22"/>
                <w:szCs w:val="22"/>
              </w:rPr>
            </w:pPr>
            <w:r w:rsidRPr="002F05D1">
              <w:rPr>
                <w:b/>
                <w:bCs/>
                <w:sz w:val="22"/>
                <w:szCs w:val="22"/>
              </w:rPr>
              <w:t>грудень 2020</w:t>
            </w:r>
          </w:p>
        </w:tc>
        <w:tc>
          <w:tcPr>
            <w:tcW w:w="1819" w:type="dxa"/>
          </w:tcPr>
          <w:p w:rsidR="00F53901" w:rsidRPr="002F05D1" w:rsidRDefault="00F53901" w:rsidP="00F9507E">
            <w:pPr>
              <w:widowControl w:val="0"/>
              <w:jc w:val="center"/>
              <w:rPr>
                <w:b/>
                <w:bCs/>
                <w:sz w:val="22"/>
                <w:szCs w:val="22"/>
              </w:rPr>
            </w:pPr>
            <w:r w:rsidRPr="002F05D1">
              <w:rPr>
                <w:b/>
                <w:bCs/>
                <w:sz w:val="22"/>
                <w:szCs w:val="22"/>
              </w:rPr>
              <w:t>УРАВ</w:t>
            </w:r>
          </w:p>
          <w:p w:rsidR="00F53901" w:rsidRPr="002F05D1" w:rsidRDefault="00F53901" w:rsidP="00F9507E">
            <w:pPr>
              <w:widowControl w:val="0"/>
              <w:ind w:firstLine="10"/>
              <w:jc w:val="center"/>
              <w:rPr>
                <w:bCs/>
                <w:sz w:val="22"/>
                <w:szCs w:val="22"/>
              </w:rPr>
            </w:pPr>
            <w:r w:rsidRPr="002F05D1">
              <w:rPr>
                <w:bCs/>
                <w:sz w:val="22"/>
                <w:szCs w:val="22"/>
              </w:rPr>
              <w:t>(Новікова Ю. С.)</w:t>
            </w:r>
          </w:p>
          <w:p w:rsidR="00F53901" w:rsidRPr="002F05D1" w:rsidRDefault="00F53901" w:rsidP="00F9507E">
            <w:pPr>
              <w:widowControl w:val="0"/>
              <w:jc w:val="center"/>
              <w:rPr>
                <w:b/>
                <w:bCs/>
                <w:sz w:val="22"/>
                <w:szCs w:val="22"/>
              </w:rPr>
            </w:pPr>
          </w:p>
        </w:tc>
        <w:tc>
          <w:tcPr>
            <w:tcW w:w="1638" w:type="dxa"/>
          </w:tcPr>
          <w:p w:rsidR="00F53901" w:rsidRPr="002F05D1" w:rsidRDefault="00F53901" w:rsidP="00F9507E">
            <w:pPr>
              <w:spacing w:before="100" w:beforeAutospacing="1" w:after="100" w:afterAutospacing="1"/>
              <w:rPr>
                <w:bCs/>
                <w:sz w:val="22"/>
                <w:szCs w:val="22"/>
                <w:lang w:eastAsia="uk-UA"/>
              </w:rPr>
            </w:pPr>
            <w:r w:rsidRPr="002F05D1">
              <w:rPr>
                <w:bCs/>
                <w:sz w:val="22"/>
                <w:szCs w:val="22"/>
                <w:lang w:eastAsia="uk-UA"/>
              </w:rPr>
              <w:t>п.3.15 ПНР</w:t>
            </w:r>
          </w:p>
        </w:tc>
      </w:tr>
      <w:tr w:rsidR="00F53901" w:rsidRPr="002F05D1" w:rsidTr="00F9507E">
        <w:trPr>
          <w:jc w:val="center"/>
        </w:trPr>
        <w:tc>
          <w:tcPr>
            <w:tcW w:w="566" w:type="dxa"/>
          </w:tcPr>
          <w:p w:rsidR="00F53901" w:rsidRPr="002F05D1" w:rsidRDefault="00F53901" w:rsidP="00F9507E">
            <w:pPr>
              <w:tabs>
                <w:tab w:val="center" w:pos="4153"/>
                <w:tab w:val="right" w:pos="8306"/>
              </w:tabs>
              <w:jc w:val="center"/>
              <w:rPr>
                <w:b/>
                <w:sz w:val="22"/>
                <w:szCs w:val="22"/>
              </w:rPr>
            </w:pPr>
            <w:r w:rsidRPr="002F05D1">
              <w:rPr>
                <w:b/>
                <w:sz w:val="22"/>
                <w:szCs w:val="22"/>
              </w:rPr>
              <w:t>5</w:t>
            </w:r>
          </w:p>
        </w:tc>
        <w:tc>
          <w:tcPr>
            <w:tcW w:w="5120" w:type="dxa"/>
          </w:tcPr>
          <w:p w:rsidR="00F53901" w:rsidRPr="002F05D1" w:rsidRDefault="00F53901" w:rsidP="00F9507E">
            <w:pPr>
              <w:widowControl w:val="0"/>
              <w:rPr>
                <w:sz w:val="22"/>
                <w:szCs w:val="22"/>
              </w:rPr>
            </w:pPr>
            <w:r w:rsidRPr="002F05D1">
              <w:rPr>
                <w:sz w:val="22"/>
                <w:szCs w:val="22"/>
              </w:rPr>
              <w:t>Розробка НПА «Загальні положення радіаційної безпеки під час провадження діяльності з видобування, переробки уранових руд»</w:t>
            </w:r>
          </w:p>
          <w:p w:rsidR="00F53901" w:rsidRPr="002F05D1" w:rsidRDefault="00F53901" w:rsidP="00F9507E">
            <w:pPr>
              <w:widowControl w:val="0"/>
              <w:rPr>
                <w:sz w:val="22"/>
                <w:szCs w:val="22"/>
              </w:rPr>
            </w:pPr>
          </w:p>
        </w:tc>
        <w:tc>
          <w:tcPr>
            <w:tcW w:w="4819" w:type="dxa"/>
          </w:tcPr>
          <w:p w:rsidR="00F53901" w:rsidRPr="002F05D1" w:rsidRDefault="00F53901" w:rsidP="00F9507E">
            <w:pPr>
              <w:widowControl w:val="0"/>
              <w:rPr>
                <w:sz w:val="22"/>
                <w:szCs w:val="22"/>
              </w:rPr>
            </w:pPr>
            <w:r w:rsidRPr="002F05D1">
              <w:rPr>
                <w:sz w:val="22"/>
                <w:szCs w:val="22"/>
              </w:rPr>
              <w:t>Необхідність удосконалення законодавства</w:t>
            </w:r>
          </w:p>
        </w:tc>
        <w:tc>
          <w:tcPr>
            <w:tcW w:w="1276" w:type="dxa"/>
          </w:tcPr>
          <w:p w:rsidR="00F53901" w:rsidRPr="002F05D1" w:rsidRDefault="00F53901" w:rsidP="00F9507E">
            <w:pPr>
              <w:widowControl w:val="0"/>
              <w:jc w:val="center"/>
              <w:rPr>
                <w:b/>
                <w:bCs/>
                <w:sz w:val="22"/>
                <w:szCs w:val="22"/>
              </w:rPr>
            </w:pPr>
            <w:r w:rsidRPr="002F05D1">
              <w:rPr>
                <w:b/>
                <w:bCs/>
                <w:sz w:val="22"/>
                <w:szCs w:val="22"/>
              </w:rPr>
              <w:t>серпень 2020</w:t>
            </w:r>
          </w:p>
        </w:tc>
        <w:tc>
          <w:tcPr>
            <w:tcW w:w="1819" w:type="dxa"/>
          </w:tcPr>
          <w:p w:rsidR="00F53901" w:rsidRPr="002F05D1" w:rsidRDefault="00F53901" w:rsidP="00F9507E">
            <w:pPr>
              <w:widowControl w:val="0"/>
              <w:jc w:val="center"/>
              <w:rPr>
                <w:b/>
                <w:bCs/>
                <w:sz w:val="22"/>
                <w:szCs w:val="22"/>
              </w:rPr>
            </w:pPr>
            <w:r w:rsidRPr="002F05D1">
              <w:rPr>
                <w:b/>
                <w:bCs/>
                <w:sz w:val="22"/>
                <w:szCs w:val="22"/>
              </w:rPr>
              <w:t>УРБ</w:t>
            </w:r>
          </w:p>
          <w:p w:rsidR="00F53901" w:rsidRPr="002F05D1" w:rsidRDefault="00F53901" w:rsidP="00F9507E">
            <w:pPr>
              <w:widowControl w:val="0"/>
              <w:jc w:val="center"/>
              <w:rPr>
                <w:sz w:val="22"/>
                <w:szCs w:val="22"/>
              </w:rPr>
            </w:pPr>
            <w:r w:rsidRPr="002F05D1">
              <w:rPr>
                <w:bCs/>
                <w:sz w:val="22"/>
                <w:szCs w:val="22"/>
              </w:rPr>
              <w:t>(Мишковська А.А.</w:t>
            </w:r>
            <w:r w:rsidRPr="002F05D1">
              <w:rPr>
                <w:sz w:val="22"/>
                <w:szCs w:val="22"/>
              </w:rPr>
              <w:t xml:space="preserve"> </w:t>
            </w:r>
          </w:p>
          <w:p w:rsidR="00F53901" w:rsidRPr="002F05D1" w:rsidRDefault="00F53901" w:rsidP="00F9507E">
            <w:pPr>
              <w:widowControl w:val="0"/>
              <w:jc w:val="center"/>
              <w:rPr>
                <w:bCs/>
                <w:sz w:val="22"/>
                <w:szCs w:val="22"/>
              </w:rPr>
            </w:pPr>
            <w:proofErr w:type="spellStart"/>
            <w:r w:rsidRPr="002F05D1">
              <w:rPr>
                <w:bCs/>
                <w:sz w:val="22"/>
                <w:szCs w:val="22"/>
              </w:rPr>
              <w:t>Сотніков</w:t>
            </w:r>
            <w:proofErr w:type="spellEnd"/>
            <w:r w:rsidRPr="002F05D1">
              <w:rPr>
                <w:bCs/>
                <w:sz w:val="22"/>
                <w:szCs w:val="22"/>
              </w:rPr>
              <w:t xml:space="preserve"> О.І.)</w:t>
            </w:r>
          </w:p>
          <w:p w:rsidR="00F53901" w:rsidRPr="002F05D1" w:rsidRDefault="00F53901" w:rsidP="00F9507E">
            <w:pPr>
              <w:widowControl w:val="0"/>
              <w:ind w:left="-94" w:right="-41"/>
              <w:jc w:val="center"/>
              <w:rPr>
                <w:b/>
                <w:bCs/>
                <w:sz w:val="22"/>
                <w:szCs w:val="22"/>
              </w:rPr>
            </w:pPr>
          </w:p>
        </w:tc>
        <w:tc>
          <w:tcPr>
            <w:tcW w:w="1638" w:type="dxa"/>
          </w:tcPr>
          <w:p w:rsidR="00F53901" w:rsidRPr="002F05D1" w:rsidRDefault="00F53901" w:rsidP="00F9507E">
            <w:pPr>
              <w:spacing w:before="100" w:beforeAutospacing="1" w:after="100" w:afterAutospacing="1"/>
              <w:rPr>
                <w:bCs/>
                <w:sz w:val="22"/>
                <w:szCs w:val="22"/>
                <w:lang w:eastAsia="uk-UA"/>
              </w:rPr>
            </w:pPr>
            <w:r w:rsidRPr="00E74E2E">
              <w:rPr>
                <w:bCs/>
                <w:sz w:val="22"/>
                <w:szCs w:val="22"/>
                <w:lang w:eastAsia="uk-UA"/>
              </w:rPr>
              <w:t>п.3.20 ПНР</w:t>
            </w:r>
            <w:r w:rsidRPr="002F05D1">
              <w:rPr>
                <w:bCs/>
                <w:sz w:val="22"/>
                <w:szCs w:val="22"/>
                <w:lang w:eastAsia="uk-UA"/>
              </w:rPr>
              <w:t xml:space="preserve"> </w:t>
            </w:r>
          </w:p>
        </w:tc>
      </w:tr>
      <w:tr w:rsidR="00F53901" w:rsidRPr="002F05D1" w:rsidTr="00F9507E">
        <w:trPr>
          <w:jc w:val="center"/>
        </w:trPr>
        <w:tc>
          <w:tcPr>
            <w:tcW w:w="566" w:type="dxa"/>
          </w:tcPr>
          <w:p w:rsidR="00F53901" w:rsidRPr="002F05D1" w:rsidRDefault="00F53901" w:rsidP="00F9507E">
            <w:pPr>
              <w:tabs>
                <w:tab w:val="center" w:pos="4153"/>
                <w:tab w:val="right" w:pos="8306"/>
              </w:tabs>
              <w:jc w:val="center"/>
              <w:rPr>
                <w:b/>
                <w:sz w:val="22"/>
                <w:szCs w:val="22"/>
              </w:rPr>
            </w:pPr>
            <w:r>
              <w:rPr>
                <w:b/>
                <w:sz w:val="22"/>
                <w:szCs w:val="22"/>
              </w:rPr>
              <w:t>6</w:t>
            </w:r>
          </w:p>
        </w:tc>
        <w:tc>
          <w:tcPr>
            <w:tcW w:w="5120" w:type="dxa"/>
          </w:tcPr>
          <w:p w:rsidR="00F53901" w:rsidRPr="002F05D1" w:rsidRDefault="00F53901" w:rsidP="00F9507E">
            <w:pPr>
              <w:widowControl w:val="0"/>
              <w:rPr>
                <w:sz w:val="22"/>
                <w:szCs w:val="22"/>
              </w:rPr>
            </w:pPr>
            <w:r w:rsidRPr="002F05D1">
              <w:rPr>
                <w:sz w:val="22"/>
                <w:szCs w:val="22"/>
              </w:rPr>
              <w:t xml:space="preserve">Перегляд </w:t>
            </w:r>
            <w:r w:rsidRPr="002F05D1">
              <w:rPr>
                <w:bCs/>
                <w:sz w:val="22"/>
                <w:szCs w:val="22"/>
              </w:rPr>
              <w:t xml:space="preserve">Вимог та умов безпеки (ліцензійних умов) провадження діяльності з переробки уранових руд </w:t>
            </w:r>
          </w:p>
          <w:p w:rsidR="00F53901" w:rsidRPr="002F05D1" w:rsidRDefault="00F53901" w:rsidP="00F9507E">
            <w:pPr>
              <w:tabs>
                <w:tab w:val="center" w:pos="4153"/>
                <w:tab w:val="right" w:pos="8306"/>
              </w:tabs>
              <w:rPr>
                <w:b/>
                <w:sz w:val="22"/>
                <w:szCs w:val="22"/>
              </w:rPr>
            </w:pPr>
          </w:p>
        </w:tc>
        <w:tc>
          <w:tcPr>
            <w:tcW w:w="4819" w:type="dxa"/>
          </w:tcPr>
          <w:p w:rsidR="00F53901" w:rsidRPr="002F05D1" w:rsidRDefault="00F53901" w:rsidP="00F9507E">
            <w:pPr>
              <w:tabs>
                <w:tab w:val="center" w:pos="4153"/>
                <w:tab w:val="right" w:pos="8306"/>
              </w:tabs>
              <w:rPr>
                <w:sz w:val="22"/>
                <w:szCs w:val="22"/>
              </w:rPr>
            </w:pPr>
            <w:r w:rsidRPr="002F05D1">
              <w:rPr>
                <w:sz w:val="22"/>
                <w:szCs w:val="22"/>
              </w:rPr>
              <w:t>Приведення у відповідність до Закону України 18.09.2019 р. № 107-IX «Про внесення змін до деяких законів України у сфері використання ядерної енергії»</w:t>
            </w:r>
          </w:p>
        </w:tc>
        <w:tc>
          <w:tcPr>
            <w:tcW w:w="1276" w:type="dxa"/>
          </w:tcPr>
          <w:p w:rsidR="00F53901" w:rsidRPr="002F05D1" w:rsidRDefault="00F53901" w:rsidP="00F9507E">
            <w:pPr>
              <w:widowControl w:val="0"/>
              <w:rPr>
                <w:b/>
                <w:bCs/>
                <w:sz w:val="22"/>
                <w:szCs w:val="22"/>
              </w:rPr>
            </w:pPr>
          </w:p>
          <w:p w:rsidR="00F53901" w:rsidRPr="002F05D1" w:rsidRDefault="00F53901" w:rsidP="00F9507E">
            <w:pPr>
              <w:widowControl w:val="0"/>
              <w:jc w:val="center"/>
              <w:rPr>
                <w:b/>
                <w:bCs/>
                <w:sz w:val="22"/>
                <w:szCs w:val="22"/>
              </w:rPr>
            </w:pPr>
            <w:r w:rsidRPr="002F05D1">
              <w:rPr>
                <w:b/>
                <w:bCs/>
                <w:sz w:val="22"/>
                <w:szCs w:val="22"/>
              </w:rPr>
              <w:t>червень 2020</w:t>
            </w:r>
          </w:p>
        </w:tc>
        <w:tc>
          <w:tcPr>
            <w:tcW w:w="1819" w:type="dxa"/>
          </w:tcPr>
          <w:p w:rsidR="00F53901" w:rsidRPr="002F05D1" w:rsidRDefault="00F53901" w:rsidP="00F9507E">
            <w:pPr>
              <w:tabs>
                <w:tab w:val="center" w:pos="4153"/>
                <w:tab w:val="right" w:pos="8306"/>
              </w:tabs>
              <w:jc w:val="center"/>
              <w:rPr>
                <w:sz w:val="22"/>
                <w:szCs w:val="22"/>
              </w:rPr>
            </w:pPr>
            <w:r w:rsidRPr="002F05D1">
              <w:rPr>
                <w:b/>
                <w:sz w:val="22"/>
                <w:szCs w:val="22"/>
              </w:rPr>
              <w:t xml:space="preserve">УРБ </w:t>
            </w:r>
            <w:r w:rsidRPr="002F05D1">
              <w:rPr>
                <w:sz w:val="22"/>
                <w:szCs w:val="22"/>
              </w:rPr>
              <w:t xml:space="preserve">(Мишковська А.А. </w:t>
            </w:r>
          </w:p>
          <w:p w:rsidR="00F53901" w:rsidRPr="002F05D1" w:rsidRDefault="00F53901" w:rsidP="00F9507E">
            <w:pPr>
              <w:tabs>
                <w:tab w:val="center" w:pos="4153"/>
                <w:tab w:val="right" w:pos="8306"/>
              </w:tabs>
              <w:jc w:val="center"/>
              <w:rPr>
                <w:sz w:val="22"/>
                <w:szCs w:val="22"/>
              </w:rPr>
            </w:pPr>
            <w:proofErr w:type="spellStart"/>
            <w:r w:rsidRPr="002F05D1">
              <w:rPr>
                <w:sz w:val="22"/>
                <w:szCs w:val="22"/>
              </w:rPr>
              <w:t>Сотніков</w:t>
            </w:r>
            <w:proofErr w:type="spellEnd"/>
            <w:r w:rsidRPr="002F05D1">
              <w:rPr>
                <w:sz w:val="22"/>
                <w:szCs w:val="22"/>
              </w:rPr>
              <w:t xml:space="preserve"> О.І.)</w:t>
            </w:r>
          </w:p>
        </w:tc>
        <w:tc>
          <w:tcPr>
            <w:tcW w:w="1638" w:type="dxa"/>
          </w:tcPr>
          <w:p w:rsidR="00F53901" w:rsidRPr="002F05D1" w:rsidRDefault="00F53901" w:rsidP="00F9507E">
            <w:pPr>
              <w:spacing w:before="100" w:beforeAutospacing="1" w:after="100" w:afterAutospacing="1"/>
              <w:rPr>
                <w:bCs/>
                <w:sz w:val="22"/>
                <w:szCs w:val="22"/>
                <w:lang w:eastAsia="uk-UA"/>
              </w:rPr>
            </w:pPr>
            <w:r w:rsidRPr="00E74E2E">
              <w:rPr>
                <w:bCs/>
                <w:sz w:val="22"/>
                <w:szCs w:val="22"/>
                <w:lang w:eastAsia="uk-UA"/>
              </w:rPr>
              <w:t>п.3.21 ПНР</w:t>
            </w:r>
          </w:p>
          <w:p w:rsidR="00F53901" w:rsidRPr="002F05D1" w:rsidRDefault="00F53901" w:rsidP="00F9507E">
            <w:pPr>
              <w:tabs>
                <w:tab w:val="center" w:pos="4153"/>
                <w:tab w:val="right" w:pos="8306"/>
              </w:tabs>
              <w:jc w:val="center"/>
              <w:rPr>
                <w:b/>
                <w:sz w:val="22"/>
                <w:szCs w:val="22"/>
              </w:rPr>
            </w:pPr>
          </w:p>
        </w:tc>
      </w:tr>
      <w:tr w:rsidR="00F53901" w:rsidRPr="002F05D1" w:rsidTr="00F9507E">
        <w:trPr>
          <w:jc w:val="center"/>
        </w:trPr>
        <w:tc>
          <w:tcPr>
            <w:tcW w:w="566" w:type="dxa"/>
          </w:tcPr>
          <w:p w:rsidR="00F53901" w:rsidRPr="002F05D1" w:rsidRDefault="00F53901" w:rsidP="00F9507E">
            <w:pPr>
              <w:tabs>
                <w:tab w:val="center" w:pos="4153"/>
                <w:tab w:val="right" w:pos="8306"/>
              </w:tabs>
              <w:jc w:val="center"/>
              <w:rPr>
                <w:b/>
                <w:sz w:val="22"/>
                <w:szCs w:val="22"/>
              </w:rPr>
            </w:pPr>
            <w:r w:rsidRPr="008165BB">
              <w:rPr>
                <w:b/>
                <w:sz w:val="22"/>
                <w:szCs w:val="22"/>
              </w:rPr>
              <w:t>7</w:t>
            </w:r>
          </w:p>
        </w:tc>
        <w:tc>
          <w:tcPr>
            <w:tcW w:w="5120" w:type="dxa"/>
          </w:tcPr>
          <w:p w:rsidR="00F53901" w:rsidRPr="002F05D1" w:rsidRDefault="00F53901" w:rsidP="00F9507E">
            <w:pPr>
              <w:widowControl w:val="0"/>
              <w:rPr>
                <w:sz w:val="22"/>
                <w:szCs w:val="22"/>
              </w:rPr>
            </w:pPr>
            <w:r w:rsidRPr="002F05D1">
              <w:rPr>
                <w:sz w:val="22"/>
                <w:szCs w:val="22"/>
              </w:rPr>
              <w:t>Розробка НПА «Вимоги до звіту про аналіз безпеки провадження діяльності з переробки уранових руд»</w:t>
            </w:r>
          </w:p>
        </w:tc>
        <w:tc>
          <w:tcPr>
            <w:tcW w:w="4819" w:type="dxa"/>
          </w:tcPr>
          <w:p w:rsidR="00F53901" w:rsidRPr="002F05D1" w:rsidRDefault="00F53901" w:rsidP="00F9507E">
            <w:pPr>
              <w:tabs>
                <w:tab w:val="center" w:pos="4153"/>
                <w:tab w:val="right" w:pos="8306"/>
              </w:tabs>
              <w:rPr>
                <w:sz w:val="22"/>
                <w:szCs w:val="22"/>
              </w:rPr>
            </w:pPr>
            <w:r w:rsidRPr="002F05D1">
              <w:rPr>
                <w:sz w:val="22"/>
                <w:szCs w:val="22"/>
              </w:rPr>
              <w:t>Приведення у відповідність до Закону України 18.09.2019 р. № 107-IX «Про внесення змін до деяких законів України у сфері використання ядерної енергії»</w:t>
            </w:r>
          </w:p>
        </w:tc>
        <w:tc>
          <w:tcPr>
            <w:tcW w:w="1276" w:type="dxa"/>
          </w:tcPr>
          <w:p w:rsidR="00F53901" w:rsidRPr="002F05D1" w:rsidRDefault="00F53901" w:rsidP="00F9507E">
            <w:pPr>
              <w:widowControl w:val="0"/>
              <w:rPr>
                <w:b/>
                <w:bCs/>
                <w:sz w:val="22"/>
                <w:szCs w:val="22"/>
              </w:rPr>
            </w:pPr>
            <w:r w:rsidRPr="002F05D1">
              <w:rPr>
                <w:b/>
                <w:bCs/>
                <w:sz w:val="22"/>
                <w:szCs w:val="22"/>
              </w:rPr>
              <w:t>липень 2020</w:t>
            </w:r>
          </w:p>
        </w:tc>
        <w:tc>
          <w:tcPr>
            <w:tcW w:w="1819" w:type="dxa"/>
          </w:tcPr>
          <w:p w:rsidR="00F53901" w:rsidRPr="002F05D1" w:rsidRDefault="00F53901" w:rsidP="00F9507E">
            <w:pPr>
              <w:tabs>
                <w:tab w:val="center" w:pos="4153"/>
                <w:tab w:val="right" w:pos="8306"/>
              </w:tabs>
              <w:jc w:val="center"/>
              <w:rPr>
                <w:sz w:val="22"/>
                <w:szCs w:val="22"/>
              </w:rPr>
            </w:pPr>
            <w:r w:rsidRPr="002F05D1">
              <w:rPr>
                <w:b/>
                <w:sz w:val="22"/>
                <w:szCs w:val="22"/>
              </w:rPr>
              <w:t xml:space="preserve">УРБ </w:t>
            </w:r>
            <w:r w:rsidRPr="002F05D1">
              <w:rPr>
                <w:sz w:val="22"/>
                <w:szCs w:val="22"/>
              </w:rPr>
              <w:t xml:space="preserve">(Мишковська А.А. </w:t>
            </w:r>
          </w:p>
          <w:p w:rsidR="00F53901" w:rsidRPr="002F05D1" w:rsidRDefault="00F53901" w:rsidP="00F9507E">
            <w:pPr>
              <w:tabs>
                <w:tab w:val="center" w:pos="4153"/>
                <w:tab w:val="right" w:pos="8306"/>
              </w:tabs>
              <w:jc w:val="center"/>
              <w:rPr>
                <w:b/>
                <w:sz w:val="22"/>
                <w:szCs w:val="22"/>
              </w:rPr>
            </w:pPr>
            <w:proofErr w:type="spellStart"/>
            <w:r w:rsidRPr="002F05D1">
              <w:rPr>
                <w:sz w:val="22"/>
                <w:szCs w:val="22"/>
              </w:rPr>
              <w:t>Сотніков</w:t>
            </w:r>
            <w:proofErr w:type="spellEnd"/>
            <w:r w:rsidRPr="002F05D1">
              <w:rPr>
                <w:sz w:val="22"/>
                <w:szCs w:val="22"/>
              </w:rPr>
              <w:t xml:space="preserve"> О.І.)</w:t>
            </w:r>
          </w:p>
        </w:tc>
        <w:tc>
          <w:tcPr>
            <w:tcW w:w="1638" w:type="dxa"/>
          </w:tcPr>
          <w:p w:rsidR="00F53901" w:rsidRPr="002F05D1" w:rsidRDefault="00F53901" w:rsidP="00F9507E">
            <w:pPr>
              <w:spacing w:before="100" w:beforeAutospacing="1" w:after="100" w:afterAutospacing="1"/>
              <w:rPr>
                <w:bCs/>
                <w:sz w:val="22"/>
                <w:szCs w:val="22"/>
                <w:lang w:eastAsia="uk-UA"/>
              </w:rPr>
            </w:pPr>
            <w:r>
              <w:rPr>
                <w:bCs/>
                <w:sz w:val="22"/>
                <w:szCs w:val="22"/>
                <w:lang w:eastAsia="uk-UA"/>
              </w:rPr>
              <w:t>п.3.22</w:t>
            </w:r>
            <w:r w:rsidRPr="00E74E2E">
              <w:rPr>
                <w:bCs/>
                <w:sz w:val="22"/>
                <w:szCs w:val="22"/>
                <w:lang w:eastAsia="uk-UA"/>
              </w:rPr>
              <w:t xml:space="preserve"> ПНР</w:t>
            </w:r>
          </w:p>
        </w:tc>
      </w:tr>
      <w:tr w:rsidR="00F53901" w:rsidRPr="002F05D1" w:rsidTr="00F9507E">
        <w:trPr>
          <w:jc w:val="center"/>
        </w:trPr>
        <w:tc>
          <w:tcPr>
            <w:tcW w:w="566" w:type="dxa"/>
          </w:tcPr>
          <w:p w:rsidR="00F53901" w:rsidRPr="008165BB" w:rsidRDefault="00F53901" w:rsidP="00F9507E">
            <w:pPr>
              <w:tabs>
                <w:tab w:val="center" w:pos="4153"/>
                <w:tab w:val="right" w:pos="8306"/>
              </w:tabs>
              <w:jc w:val="center"/>
              <w:rPr>
                <w:b/>
                <w:sz w:val="22"/>
                <w:szCs w:val="22"/>
              </w:rPr>
            </w:pPr>
            <w:r>
              <w:rPr>
                <w:b/>
                <w:sz w:val="22"/>
                <w:szCs w:val="22"/>
              </w:rPr>
              <w:t>8</w:t>
            </w:r>
          </w:p>
        </w:tc>
        <w:tc>
          <w:tcPr>
            <w:tcW w:w="5120" w:type="dxa"/>
          </w:tcPr>
          <w:p w:rsidR="00F53901" w:rsidRPr="002F05D1" w:rsidRDefault="00F53901" w:rsidP="00F53901">
            <w:pPr>
              <w:widowControl w:val="0"/>
              <w:rPr>
                <w:i/>
                <w:iCs/>
                <w:sz w:val="22"/>
                <w:szCs w:val="22"/>
              </w:rPr>
            </w:pPr>
            <w:r>
              <w:rPr>
                <w:sz w:val="22"/>
                <w:szCs w:val="22"/>
              </w:rPr>
              <w:t xml:space="preserve">Перегляд </w:t>
            </w:r>
            <w:r w:rsidRPr="002F05D1">
              <w:rPr>
                <w:bCs/>
                <w:sz w:val="22"/>
                <w:szCs w:val="22"/>
              </w:rPr>
              <w:t xml:space="preserve">Вимог та умов безпеки (ліцензійних умов) провадження діяльності з використання джерел іонізуючого випромінювання та Вимог до звіту про аналіз безпеки провадження діяльності з використання джерел іонізуючого випромінювання </w:t>
            </w:r>
          </w:p>
        </w:tc>
        <w:tc>
          <w:tcPr>
            <w:tcW w:w="4819" w:type="dxa"/>
          </w:tcPr>
          <w:p w:rsidR="00F53901" w:rsidRPr="002F05D1" w:rsidRDefault="00F53901" w:rsidP="00F9507E">
            <w:pPr>
              <w:widowControl w:val="0"/>
              <w:rPr>
                <w:bCs/>
                <w:sz w:val="22"/>
                <w:szCs w:val="22"/>
              </w:rPr>
            </w:pPr>
            <w:r w:rsidRPr="002F05D1">
              <w:rPr>
                <w:sz w:val="22"/>
                <w:szCs w:val="22"/>
              </w:rPr>
              <w:t>Приведення у відповідність із Законом України «Про ліцензування видів господарської діяльності»</w:t>
            </w:r>
          </w:p>
        </w:tc>
        <w:tc>
          <w:tcPr>
            <w:tcW w:w="1276" w:type="dxa"/>
          </w:tcPr>
          <w:p w:rsidR="00F53901" w:rsidRPr="002F05D1" w:rsidRDefault="00F53901" w:rsidP="00F9507E">
            <w:pPr>
              <w:widowControl w:val="0"/>
              <w:rPr>
                <w:b/>
                <w:bCs/>
                <w:sz w:val="22"/>
                <w:szCs w:val="22"/>
              </w:rPr>
            </w:pPr>
          </w:p>
          <w:p w:rsidR="00F53901" w:rsidRPr="002F05D1" w:rsidRDefault="00F53901" w:rsidP="00F9507E">
            <w:pPr>
              <w:widowControl w:val="0"/>
              <w:jc w:val="center"/>
              <w:rPr>
                <w:b/>
                <w:bCs/>
                <w:sz w:val="22"/>
                <w:szCs w:val="22"/>
              </w:rPr>
            </w:pPr>
            <w:r w:rsidRPr="00C560AE">
              <w:rPr>
                <w:b/>
                <w:sz w:val="22"/>
                <w:szCs w:val="22"/>
              </w:rPr>
              <w:t>грудень</w:t>
            </w:r>
            <w:r w:rsidRPr="00C560AE">
              <w:rPr>
                <w:sz w:val="22"/>
                <w:szCs w:val="22"/>
              </w:rPr>
              <w:t xml:space="preserve"> </w:t>
            </w:r>
            <w:r w:rsidRPr="00C560AE">
              <w:rPr>
                <w:b/>
                <w:bCs/>
                <w:sz w:val="22"/>
                <w:szCs w:val="22"/>
              </w:rPr>
              <w:t>2020</w:t>
            </w:r>
          </w:p>
        </w:tc>
        <w:tc>
          <w:tcPr>
            <w:tcW w:w="1819" w:type="dxa"/>
          </w:tcPr>
          <w:p w:rsidR="00F53901" w:rsidRPr="002F05D1" w:rsidRDefault="00F53901" w:rsidP="00F9507E">
            <w:pPr>
              <w:widowControl w:val="0"/>
              <w:jc w:val="center"/>
              <w:rPr>
                <w:b/>
                <w:bCs/>
                <w:sz w:val="22"/>
                <w:szCs w:val="22"/>
              </w:rPr>
            </w:pPr>
            <w:r w:rsidRPr="002F05D1">
              <w:rPr>
                <w:b/>
                <w:bCs/>
                <w:sz w:val="22"/>
                <w:szCs w:val="22"/>
              </w:rPr>
              <w:t>УРБ</w:t>
            </w:r>
          </w:p>
          <w:p w:rsidR="00F53901" w:rsidRPr="002F05D1" w:rsidRDefault="00F53901" w:rsidP="00F9507E">
            <w:pPr>
              <w:widowControl w:val="0"/>
              <w:jc w:val="center"/>
              <w:rPr>
                <w:b/>
                <w:bCs/>
                <w:sz w:val="22"/>
                <w:szCs w:val="22"/>
              </w:rPr>
            </w:pPr>
            <w:r w:rsidRPr="002F05D1">
              <w:rPr>
                <w:sz w:val="22"/>
                <w:szCs w:val="22"/>
              </w:rPr>
              <w:t>(Мишковська А.А.)</w:t>
            </w:r>
          </w:p>
          <w:p w:rsidR="00F53901" w:rsidRPr="002F05D1" w:rsidRDefault="00F53901" w:rsidP="00F9507E">
            <w:pPr>
              <w:widowControl w:val="0"/>
              <w:rPr>
                <w:bCs/>
                <w:sz w:val="22"/>
                <w:szCs w:val="22"/>
              </w:rPr>
            </w:pPr>
          </w:p>
        </w:tc>
        <w:tc>
          <w:tcPr>
            <w:tcW w:w="1638" w:type="dxa"/>
          </w:tcPr>
          <w:p w:rsidR="00F53901" w:rsidRPr="002F05D1" w:rsidRDefault="00F53901" w:rsidP="00F9507E">
            <w:pPr>
              <w:spacing w:before="100" w:beforeAutospacing="1" w:after="100" w:afterAutospacing="1"/>
              <w:rPr>
                <w:bCs/>
                <w:sz w:val="22"/>
                <w:szCs w:val="22"/>
                <w:lang w:eastAsia="uk-UA"/>
              </w:rPr>
            </w:pPr>
            <w:r w:rsidRPr="008C709D">
              <w:rPr>
                <w:bCs/>
                <w:sz w:val="22"/>
                <w:szCs w:val="22"/>
                <w:lang w:eastAsia="uk-UA"/>
              </w:rPr>
              <w:t>п.3.25 ПНР</w:t>
            </w:r>
          </w:p>
          <w:p w:rsidR="00F53901" w:rsidRPr="002F05D1" w:rsidRDefault="00F53901" w:rsidP="00F9507E">
            <w:pPr>
              <w:spacing w:before="100" w:beforeAutospacing="1" w:after="100" w:afterAutospacing="1"/>
              <w:rPr>
                <w:bCs/>
                <w:sz w:val="22"/>
                <w:szCs w:val="22"/>
                <w:lang w:eastAsia="uk-UA"/>
              </w:rPr>
            </w:pPr>
          </w:p>
        </w:tc>
      </w:tr>
      <w:tr w:rsidR="00F53901" w:rsidRPr="002F05D1" w:rsidTr="00F9507E">
        <w:trPr>
          <w:jc w:val="center"/>
        </w:trPr>
        <w:tc>
          <w:tcPr>
            <w:tcW w:w="566" w:type="dxa"/>
          </w:tcPr>
          <w:p w:rsidR="00F53901" w:rsidRPr="002F05D1" w:rsidRDefault="00F53901" w:rsidP="00F9507E">
            <w:pPr>
              <w:tabs>
                <w:tab w:val="center" w:pos="4153"/>
                <w:tab w:val="right" w:pos="8306"/>
              </w:tabs>
              <w:jc w:val="center"/>
              <w:rPr>
                <w:b/>
                <w:sz w:val="22"/>
                <w:szCs w:val="22"/>
              </w:rPr>
            </w:pPr>
            <w:r>
              <w:rPr>
                <w:b/>
                <w:sz w:val="22"/>
                <w:szCs w:val="22"/>
              </w:rPr>
              <w:t>9</w:t>
            </w:r>
          </w:p>
        </w:tc>
        <w:tc>
          <w:tcPr>
            <w:tcW w:w="5120" w:type="dxa"/>
          </w:tcPr>
          <w:p w:rsidR="00F53901" w:rsidRPr="002F05D1" w:rsidRDefault="00F53901" w:rsidP="00F53901">
            <w:pPr>
              <w:widowControl w:val="0"/>
              <w:rPr>
                <w:sz w:val="22"/>
                <w:szCs w:val="22"/>
              </w:rPr>
            </w:pPr>
            <w:r w:rsidRPr="002F05D1">
              <w:rPr>
                <w:sz w:val="22"/>
                <w:szCs w:val="22"/>
              </w:rPr>
              <w:t>Перегляд Вимог та умов безпеки (ліцензійних умов) провадження діяльності з виробництва джерел іонізуючого випромінювання</w:t>
            </w:r>
          </w:p>
        </w:tc>
        <w:tc>
          <w:tcPr>
            <w:tcW w:w="4819" w:type="dxa"/>
          </w:tcPr>
          <w:p w:rsidR="00F53901" w:rsidRPr="002F05D1" w:rsidRDefault="00F53901" w:rsidP="00F9507E">
            <w:pPr>
              <w:tabs>
                <w:tab w:val="center" w:pos="4153"/>
                <w:tab w:val="right" w:pos="8306"/>
              </w:tabs>
              <w:rPr>
                <w:b/>
                <w:sz w:val="22"/>
                <w:szCs w:val="22"/>
              </w:rPr>
            </w:pPr>
            <w:r w:rsidRPr="002F05D1">
              <w:rPr>
                <w:sz w:val="22"/>
                <w:szCs w:val="22"/>
              </w:rPr>
              <w:t>Приведення у відповідність із Законом України «Про ліцензування видів господарської діяльності»</w:t>
            </w:r>
          </w:p>
        </w:tc>
        <w:tc>
          <w:tcPr>
            <w:tcW w:w="1276" w:type="dxa"/>
          </w:tcPr>
          <w:p w:rsidR="00F53901" w:rsidRPr="002F05D1" w:rsidRDefault="00F53901" w:rsidP="00F9507E">
            <w:pPr>
              <w:widowControl w:val="0"/>
              <w:rPr>
                <w:b/>
                <w:bCs/>
                <w:sz w:val="22"/>
                <w:szCs w:val="22"/>
              </w:rPr>
            </w:pPr>
          </w:p>
          <w:p w:rsidR="00F53901" w:rsidRPr="002F05D1" w:rsidRDefault="00F53901" w:rsidP="00F9507E">
            <w:pPr>
              <w:widowControl w:val="0"/>
              <w:jc w:val="center"/>
              <w:rPr>
                <w:b/>
                <w:bCs/>
                <w:sz w:val="22"/>
                <w:szCs w:val="22"/>
              </w:rPr>
            </w:pPr>
            <w:r w:rsidRPr="008165BB">
              <w:rPr>
                <w:b/>
                <w:bCs/>
                <w:sz w:val="22"/>
                <w:szCs w:val="22"/>
              </w:rPr>
              <w:t>жовтень 2020</w:t>
            </w:r>
          </w:p>
        </w:tc>
        <w:tc>
          <w:tcPr>
            <w:tcW w:w="1819" w:type="dxa"/>
          </w:tcPr>
          <w:p w:rsidR="00F53901" w:rsidRPr="002F05D1" w:rsidRDefault="00F53901" w:rsidP="00F9507E">
            <w:pPr>
              <w:widowControl w:val="0"/>
              <w:jc w:val="center"/>
              <w:rPr>
                <w:b/>
                <w:bCs/>
                <w:sz w:val="22"/>
                <w:szCs w:val="22"/>
              </w:rPr>
            </w:pPr>
            <w:r w:rsidRPr="002F05D1">
              <w:rPr>
                <w:b/>
                <w:bCs/>
                <w:sz w:val="22"/>
                <w:szCs w:val="22"/>
              </w:rPr>
              <w:t>УРБ</w:t>
            </w:r>
          </w:p>
          <w:p w:rsidR="00F53901" w:rsidRPr="002F05D1" w:rsidRDefault="00F53901" w:rsidP="00F53901">
            <w:pPr>
              <w:widowControl w:val="0"/>
              <w:jc w:val="center"/>
              <w:rPr>
                <w:bCs/>
                <w:sz w:val="22"/>
                <w:szCs w:val="22"/>
              </w:rPr>
            </w:pPr>
            <w:r w:rsidRPr="002F05D1">
              <w:rPr>
                <w:sz w:val="22"/>
                <w:szCs w:val="22"/>
              </w:rPr>
              <w:t>(Мишковська А.А.)</w:t>
            </w:r>
          </w:p>
        </w:tc>
        <w:tc>
          <w:tcPr>
            <w:tcW w:w="1638" w:type="dxa"/>
          </w:tcPr>
          <w:p w:rsidR="00F53901" w:rsidRPr="002F05D1" w:rsidRDefault="00F53901" w:rsidP="00F9507E">
            <w:pPr>
              <w:spacing w:before="100" w:beforeAutospacing="1" w:after="100" w:afterAutospacing="1"/>
              <w:rPr>
                <w:bCs/>
                <w:sz w:val="22"/>
                <w:szCs w:val="22"/>
                <w:lang w:eastAsia="uk-UA"/>
              </w:rPr>
            </w:pPr>
            <w:r w:rsidRPr="002F05D1">
              <w:rPr>
                <w:bCs/>
                <w:sz w:val="22"/>
                <w:szCs w:val="22"/>
                <w:lang w:eastAsia="uk-UA"/>
              </w:rPr>
              <w:t>п</w:t>
            </w:r>
            <w:r w:rsidRPr="008C709D">
              <w:rPr>
                <w:bCs/>
                <w:sz w:val="22"/>
                <w:szCs w:val="22"/>
                <w:lang w:eastAsia="uk-UA"/>
              </w:rPr>
              <w:t>.3.26 ПНР</w:t>
            </w:r>
          </w:p>
          <w:p w:rsidR="00F53901" w:rsidRPr="002F05D1" w:rsidRDefault="00F53901" w:rsidP="00F9507E">
            <w:pPr>
              <w:spacing w:before="100" w:beforeAutospacing="1" w:after="100" w:afterAutospacing="1"/>
              <w:rPr>
                <w:bCs/>
                <w:sz w:val="22"/>
                <w:szCs w:val="22"/>
                <w:lang w:eastAsia="uk-UA"/>
              </w:rPr>
            </w:pPr>
          </w:p>
        </w:tc>
      </w:tr>
      <w:tr w:rsidR="00F53901" w:rsidRPr="002F05D1" w:rsidTr="00F9507E">
        <w:trPr>
          <w:jc w:val="center"/>
        </w:trPr>
        <w:tc>
          <w:tcPr>
            <w:tcW w:w="566" w:type="dxa"/>
          </w:tcPr>
          <w:p w:rsidR="00F53901" w:rsidRPr="002F05D1" w:rsidRDefault="00F53901" w:rsidP="00F9507E">
            <w:pPr>
              <w:tabs>
                <w:tab w:val="center" w:pos="4153"/>
                <w:tab w:val="right" w:pos="8306"/>
              </w:tabs>
              <w:jc w:val="center"/>
              <w:rPr>
                <w:b/>
                <w:sz w:val="22"/>
                <w:szCs w:val="22"/>
              </w:rPr>
            </w:pPr>
            <w:r>
              <w:rPr>
                <w:b/>
                <w:sz w:val="22"/>
                <w:szCs w:val="22"/>
              </w:rPr>
              <w:t>10</w:t>
            </w:r>
          </w:p>
        </w:tc>
        <w:tc>
          <w:tcPr>
            <w:tcW w:w="5120" w:type="dxa"/>
          </w:tcPr>
          <w:p w:rsidR="00F53901" w:rsidRPr="002F05D1" w:rsidRDefault="00F53901" w:rsidP="00F9507E">
            <w:pPr>
              <w:widowControl w:val="0"/>
              <w:rPr>
                <w:sz w:val="22"/>
                <w:szCs w:val="22"/>
              </w:rPr>
            </w:pPr>
            <w:r w:rsidRPr="002F05D1">
              <w:rPr>
                <w:sz w:val="22"/>
                <w:szCs w:val="22"/>
              </w:rPr>
              <w:t>Перегляд НПА «Правила ядерної та радіаційної безпеки при перевезенні радіоактивних матеріалів» (ПБПРМ-2006)</w:t>
            </w:r>
          </w:p>
        </w:tc>
        <w:tc>
          <w:tcPr>
            <w:tcW w:w="4819" w:type="dxa"/>
          </w:tcPr>
          <w:p w:rsidR="00F53901" w:rsidRPr="002F05D1" w:rsidRDefault="00F53901" w:rsidP="00F9507E">
            <w:pPr>
              <w:tabs>
                <w:tab w:val="center" w:pos="4153"/>
                <w:tab w:val="right" w:pos="8306"/>
              </w:tabs>
              <w:rPr>
                <w:sz w:val="22"/>
                <w:szCs w:val="22"/>
              </w:rPr>
            </w:pPr>
            <w:r w:rsidRPr="002F05D1">
              <w:rPr>
                <w:sz w:val="22"/>
                <w:szCs w:val="22"/>
              </w:rPr>
              <w:t>Необхідність приведення у відповідність до нового видання МАГАТЕ 2018 року</w:t>
            </w:r>
          </w:p>
        </w:tc>
        <w:tc>
          <w:tcPr>
            <w:tcW w:w="1276" w:type="dxa"/>
          </w:tcPr>
          <w:p w:rsidR="00F53901" w:rsidRPr="002F05D1" w:rsidRDefault="00F53901" w:rsidP="00F9507E">
            <w:pPr>
              <w:widowControl w:val="0"/>
              <w:rPr>
                <w:b/>
                <w:bCs/>
                <w:sz w:val="22"/>
                <w:szCs w:val="22"/>
              </w:rPr>
            </w:pPr>
            <w:r w:rsidRPr="002F05D1">
              <w:rPr>
                <w:b/>
                <w:bCs/>
                <w:sz w:val="22"/>
                <w:szCs w:val="22"/>
              </w:rPr>
              <w:t>квітень 2020</w:t>
            </w:r>
          </w:p>
        </w:tc>
        <w:tc>
          <w:tcPr>
            <w:tcW w:w="1819" w:type="dxa"/>
          </w:tcPr>
          <w:p w:rsidR="00F53901" w:rsidRPr="002F05D1" w:rsidRDefault="00F53901" w:rsidP="00F9507E">
            <w:pPr>
              <w:widowControl w:val="0"/>
              <w:jc w:val="center"/>
              <w:rPr>
                <w:sz w:val="22"/>
                <w:szCs w:val="22"/>
              </w:rPr>
            </w:pPr>
            <w:r w:rsidRPr="004052B2">
              <w:rPr>
                <w:b/>
                <w:bCs/>
                <w:sz w:val="22"/>
                <w:szCs w:val="22"/>
              </w:rPr>
              <w:t>УЯЗГ</w:t>
            </w:r>
          </w:p>
          <w:p w:rsidR="00F53901" w:rsidRPr="004052B2" w:rsidRDefault="00F53901" w:rsidP="00F9507E">
            <w:pPr>
              <w:widowControl w:val="0"/>
              <w:jc w:val="center"/>
              <w:rPr>
                <w:sz w:val="22"/>
                <w:szCs w:val="22"/>
              </w:rPr>
            </w:pPr>
            <w:r w:rsidRPr="002F05D1">
              <w:rPr>
                <w:sz w:val="22"/>
                <w:szCs w:val="22"/>
                <w:lang w:val="en-US"/>
              </w:rPr>
              <w:t>(</w:t>
            </w:r>
            <w:proofErr w:type="spellStart"/>
            <w:r w:rsidRPr="002F05D1">
              <w:rPr>
                <w:sz w:val="22"/>
                <w:szCs w:val="22"/>
                <w:lang w:val="en-US"/>
              </w:rPr>
              <w:t>Роменська</w:t>
            </w:r>
            <w:proofErr w:type="spellEnd"/>
            <w:r w:rsidRPr="002F05D1">
              <w:rPr>
                <w:sz w:val="22"/>
                <w:szCs w:val="22"/>
                <w:lang w:val="en-US"/>
              </w:rPr>
              <w:t xml:space="preserve"> І.Ю.)</w:t>
            </w:r>
          </w:p>
          <w:p w:rsidR="00F53901" w:rsidRPr="002F05D1" w:rsidRDefault="00F53901" w:rsidP="00F9507E">
            <w:pPr>
              <w:widowControl w:val="0"/>
              <w:jc w:val="center"/>
              <w:rPr>
                <w:b/>
                <w:bCs/>
                <w:sz w:val="22"/>
                <w:szCs w:val="22"/>
              </w:rPr>
            </w:pPr>
          </w:p>
        </w:tc>
        <w:tc>
          <w:tcPr>
            <w:tcW w:w="1638" w:type="dxa"/>
          </w:tcPr>
          <w:p w:rsidR="00F53901" w:rsidRPr="002F05D1" w:rsidRDefault="00F53901" w:rsidP="00F9507E">
            <w:pPr>
              <w:spacing w:before="100" w:beforeAutospacing="1" w:after="100" w:afterAutospacing="1"/>
              <w:rPr>
                <w:bCs/>
                <w:sz w:val="22"/>
                <w:szCs w:val="22"/>
                <w:lang w:eastAsia="uk-UA"/>
              </w:rPr>
            </w:pPr>
            <w:r w:rsidRPr="002F05D1">
              <w:rPr>
                <w:bCs/>
                <w:sz w:val="22"/>
                <w:szCs w:val="22"/>
                <w:lang w:eastAsia="uk-UA"/>
              </w:rPr>
              <w:t>п.3.16 ПНР</w:t>
            </w:r>
          </w:p>
        </w:tc>
      </w:tr>
      <w:tr w:rsidR="00F53901" w:rsidRPr="002F05D1" w:rsidTr="00F9507E">
        <w:trPr>
          <w:jc w:val="center"/>
        </w:trPr>
        <w:tc>
          <w:tcPr>
            <w:tcW w:w="566" w:type="dxa"/>
          </w:tcPr>
          <w:p w:rsidR="00F53901" w:rsidRPr="002F05D1" w:rsidRDefault="00F53901" w:rsidP="00F9507E">
            <w:pPr>
              <w:tabs>
                <w:tab w:val="center" w:pos="4153"/>
                <w:tab w:val="right" w:pos="8306"/>
              </w:tabs>
              <w:jc w:val="center"/>
              <w:rPr>
                <w:b/>
                <w:sz w:val="22"/>
                <w:szCs w:val="22"/>
              </w:rPr>
            </w:pPr>
            <w:r>
              <w:rPr>
                <w:b/>
                <w:sz w:val="22"/>
                <w:szCs w:val="22"/>
              </w:rPr>
              <w:t>11</w:t>
            </w:r>
          </w:p>
        </w:tc>
        <w:tc>
          <w:tcPr>
            <w:tcW w:w="5120" w:type="dxa"/>
          </w:tcPr>
          <w:p w:rsidR="00F53901" w:rsidRPr="002F05D1" w:rsidRDefault="00F53901" w:rsidP="00F9507E">
            <w:pPr>
              <w:widowControl w:val="0"/>
              <w:rPr>
                <w:sz w:val="22"/>
                <w:szCs w:val="22"/>
              </w:rPr>
            </w:pPr>
            <w:r w:rsidRPr="002F05D1">
              <w:rPr>
                <w:sz w:val="22"/>
                <w:szCs w:val="22"/>
              </w:rPr>
              <w:t>Розробка НПА «Ліцензійні умови провадження діяльності з підготовки, перепідготовки та   підвищення кваліфікації спеціалістів з фізичного  захисту ядерних установок, ядерних матеріалів,   радіоактивних відходів, інших джерел іонізуючого випромінювання»</w:t>
            </w:r>
          </w:p>
        </w:tc>
        <w:tc>
          <w:tcPr>
            <w:tcW w:w="4819" w:type="dxa"/>
          </w:tcPr>
          <w:p w:rsidR="00F53901" w:rsidRPr="002F05D1" w:rsidRDefault="00F53901" w:rsidP="00F9507E">
            <w:pPr>
              <w:tabs>
                <w:tab w:val="center" w:pos="4153"/>
                <w:tab w:val="right" w:pos="8306"/>
              </w:tabs>
              <w:rPr>
                <w:sz w:val="22"/>
                <w:szCs w:val="22"/>
              </w:rPr>
            </w:pPr>
            <w:r w:rsidRPr="002F05D1">
              <w:rPr>
                <w:sz w:val="22"/>
                <w:szCs w:val="22"/>
              </w:rPr>
              <w:t>Необхідність удосконалення законодавства</w:t>
            </w:r>
          </w:p>
        </w:tc>
        <w:tc>
          <w:tcPr>
            <w:tcW w:w="1276" w:type="dxa"/>
          </w:tcPr>
          <w:p w:rsidR="00F53901" w:rsidRPr="002F05D1" w:rsidRDefault="00F53901" w:rsidP="00F9507E">
            <w:pPr>
              <w:widowControl w:val="0"/>
              <w:rPr>
                <w:b/>
                <w:bCs/>
                <w:sz w:val="22"/>
                <w:szCs w:val="22"/>
              </w:rPr>
            </w:pPr>
            <w:r w:rsidRPr="002F05D1">
              <w:rPr>
                <w:b/>
                <w:bCs/>
                <w:sz w:val="22"/>
                <w:szCs w:val="22"/>
              </w:rPr>
              <w:t>2020 2021</w:t>
            </w:r>
          </w:p>
        </w:tc>
        <w:tc>
          <w:tcPr>
            <w:tcW w:w="1819" w:type="dxa"/>
          </w:tcPr>
          <w:p w:rsidR="00F53901" w:rsidRPr="004052B2" w:rsidRDefault="00F53901" w:rsidP="00F9507E">
            <w:pPr>
              <w:widowControl w:val="0"/>
              <w:jc w:val="center"/>
              <w:rPr>
                <w:b/>
                <w:sz w:val="22"/>
                <w:szCs w:val="22"/>
              </w:rPr>
            </w:pPr>
            <w:r w:rsidRPr="004052B2">
              <w:rPr>
                <w:b/>
                <w:sz w:val="22"/>
                <w:szCs w:val="22"/>
              </w:rPr>
              <w:t>УЯЗГ</w:t>
            </w:r>
          </w:p>
          <w:p w:rsidR="00F53901" w:rsidRPr="004052B2" w:rsidRDefault="00F53901" w:rsidP="00F9507E">
            <w:pPr>
              <w:widowControl w:val="0"/>
              <w:jc w:val="center"/>
              <w:rPr>
                <w:sz w:val="22"/>
                <w:szCs w:val="22"/>
              </w:rPr>
            </w:pPr>
            <w:r w:rsidRPr="004052B2">
              <w:rPr>
                <w:sz w:val="22"/>
                <w:szCs w:val="22"/>
              </w:rPr>
              <w:t>(Харчук Н.В.)</w:t>
            </w:r>
          </w:p>
          <w:p w:rsidR="00F53901" w:rsidRPr="002F05D1" w:rsidRDefault="00F53901" w:rsidP="00F9507E">
            <w:pPr>
              <w:widowControl w:val="0"/>
              <w:jc w:val="center"/>
              <w:rPr>
                <w:b/>
                <w:bCs/>
                <w:sz w:val="22"/>
                <w:szCs w:val="22"/>
              </w:rPr>
            </w:pPr>
          </w:p>
        </w:tc>
        <w:tc>
          <w:tcPr>
            <w:tcW w:w="1638" w:type="dxa"/>
          </w:tcPr>
          <w:p w:rsidR="00F53901" w:rsidRPr="002F05D1" w:rsidRDefault="00F53901" w:rsidP="00F9507E">
            <w:pPr>
              <w:spacing w:before="100" w:beforeAutospacing="1" w:after="100" w:afterAutospacing="1"/>
              <w:rPr>
                <w:bCs/>
                <w:sz w:val="22"/>
                <w:szCs w:val="22"/>
                <w:lang w:eastAsia="uk-UA"/>
              </w:rPr>
            </w:pPr>
            <w:r w:rsidRPr="002F05D1">
              <w:rPr>
                <w:bCs/>
                <w:sz w:val="22"/>
                <w:szCs w:val="22"/>
                <w:lang w:eastAsia="uk-UA"/>
              </w:rPr>
              <w:t>п.3.17 ПНР</w:t>
            </w:r>
          </w:p>
        </w:tc>
      </w:tr>
      <w:tr w:rsidR="00F53901" w:rsidRPr="002F05D1" w:rsidTr="00F9507E">
        <w:trPr>
          <w:jc w:val="center"/>
        </w:trPr>
        <w:tc>
          <w:tcPr>
            <w:tcW w:w="566" w:type="dxa"/>
          </w:tcPr>
          <w:p w:rsidR="00F53901" w:rsidRDefault="00F53901" w:rsidP="00F9507E">
            <w:pPr>
              <w:tabs>
                <w:tab w:val="center" w:pos="4153"/>
                <w:tab w:val="right" w:pos="8306"/>
              </w:tabs>
              <w:jc w:val="center"/>
              <w:rPr>
                <w:b/>
                <w:sz w:val="22"/>
                <w:szCs w:val="22"/>
              </w:rPr>
            </w:pPr>
            <w:r>
              <w:rPr>
                <w:b/>
                <w:sz w:val="22"/>
                <w:szCs w:val="22"/>
              </w:rPr>
              <w:t>12</w:t>
            </w:r>
          </w:p>
        </w:tc>
        <w:tc>
          <w:tcPr>
            <w:tcW w:w="5120" w:type="dxa"/>
          </w:tcPr>
          <w:p w:rsidR="00F53901" w:rsidRPr="002F05D1" w:rsidRDefault="00F53901" w:rsidP="00F9507E">
            <w:pPr>
              <w:widowControl w:val="0"/>
              <w:rPr>
                <w:sz w:val="22"/>
                <w:szCs w:val="22"/>
              </w:rPr>
            </w:pPr>
            <w:r>
              <w:rPr>
                <w:sz w:val="22"/>
                <w:szCs w:val="22"/>
              </w:rPr>
              <w:t xml:space="preserve">Перегляд </w:t>
            </w:r>
            <w:r w:rsidRPr="004062B2">
              <w:rPr>
                <w:sz w:val="22"/>
                <w:szCs w:val="22"/>
              </w:rPr>
              <w:t>Технічного регламенту закритих джерел іонізуючого випромінювання</w:t>
            </w:r>
            <w:r>
              <w:rPr>
                <w:sz w:val="22"/>
                <w:szCs w:val="22"/>
              </w:rPr>
              <w:t xml:space="preserve">, затвердженого постановою Кабінету міністрів України </w:t>
            </w:r>
            <w:r w:rsidRPr="004062B2">
              <w:rPr>
                <w:sz w:val="22"/>
                <w:szCs w:val="22"/>
              </w:rPr>
              <w:t>від 5 грудня 2007 р. N 1382</w:t>
            </w:r>
          </w:p>
        </w:tc>
        <w:tc>
          <w:tcPr>
            <w:tcW w:w="4819" w:type="dxa"/>
          </w:tcPr>
          <w:p w:rsidR="00F53901" w:rsidRPr="002F05D1" w:rsidRDefault="00F53901" w:rsidP="00F9507E">
            <w:pPr>
              <w:tabs>
                <w:tab w:val="center" w:pos="4153"/>
                <w:tab w:val="right" w:pos="8306"/>
              </w:tabs>
              <w:rPr>
                <w:sz w:val="22"/>
                <w:szCs w:val="22"/>
              </w:rPr>
            </w:pPr>
            <w:r w:rsidRPr="00D717D6">
              <w:rPr>
                <w:sz w:val="22"/>
                <w:szCs w:val="22"/>
              </w:rPr>
              <w:t>Стаття 20 Закону України «Про технічні регламенти та оцінку відповідності»</w:t>
            </w:r>
          </w:p>
        </w:tc>
        <w:tc>
          <w:tcPr>
            <w:tcW w:w="1276" w:type="dxa"/>
          </w:tcPr>
          <w:p w:rsidR="00F53901" w:rsidRPr="002F05D1" w:rsidRDefault="00F53901" w:rsidP="00F9507E">
            <w:pPr>
              <w:widowControl w:val="0"/>
              <w:rPr>
                <w:b/>
                <w:bCs/>
                <w:sz w:val="22"/>
                <w:szCs w:val="22"/>
              </w:rPr>
            </w:pPr>
            <w:r w:rsidRPr="00C560AE">
              <w:rPr>
                <w:b/>
                <w:sz w:val="22"/>
                <w:szCs w:val="22"/>
              </w:rPr>
              <w:t>грудень</w:t>
            </w:r>
            <w:r w:rsidRPr="00C560AE">
              <w:rPr>
                <w:sz w:val="22"/>
                <w:szCs w:val="22"/>
              </w:rPr>
              <w:t xml:space="preserve"> </w:t>
            </w:r>
            <w:r w:rsidRPr="00C560AE">
              <w:rPr>
                <w:b/>
                <w:bCs/>
                <w:sz w:val="22"/>
                <w:szCs w:val="22"/>
              </w:rPr>
              <w:t>2020</w:t>
            </w:r>
          </w:p>
        </w:tc>
        <w:tc>
          <w:tcPr>
            <w:tcW w:w="1819" w:type="dxa"/>
          </w:tcPr>
          <w:p w:rsidR="00F53901" w:rsidRPr="002F05D1" w:rsidRDefault="00F53901" w:rsidP="00F9507E">
            <w:pPr>
              <w:widowControl w:val="0"/>
              <w:jc w:val="center"/>
              <w:rPr>
                <w:b/>
                <w:bCs/>
                <w:sz w:val="22"/>
                <w:szCs w:val="22"/>
              </w:rPr>
            </w:pPr>
            <w:r w:rsidRPr="002F05D1">
              <w:rPr>
                <w:b/>
                <w:bCs/>
                <w:sz w:val="22"/>
                <w:szCs w:val="22"/>
              </w:rPr>
              <w:t>УРБ</w:t>
            </w:r>
          </w:p>
          <w:p w:rsidR="00F53901" w:rsidRPr="002F05D1" w:rsidRDefault="00F53901" w:rsidP="00F9507E">
            <w:pPr>
              <w:widowControl w:val="0"/>
              <w:jc w:val="center"/>
              <w:rPr>
                <w:b/>
                <w:bCs/>
                <w:sz w:val="22"/>
                <w:szCs w:val="22"/>
              </w:rPr>
            </w:pPr>
            <w:r w:rsidRPr="002F05D1">
              <w:rPr>
                <w:sz w:val="22"/>
                <w:szCs w:val="22"/>
              </w:rPr>
              <w:t>(Мишковська А.А.)</w:t>
            </w:r>
          </w:p>
          <w:p w:rsidR="00F53901" w:rsidRPr="004052B2" w:rsidRDefault="00F53901" w:rsidP="00F9507E">
            <w:pPr>
              <w:widowControl w:val="0"/>
              <w:jc w:val="center"/>
              <w:rPr>
                <w:b/>
                <w:sz w:val="22"/>
                <w:szCs w:val="22"/>
              </w:rPr>
            </w:pPr>
          </w:p>
        </w:tc>
        <w:tc>
          <w:tcPr>
            <w:tcW w:w="1638" w:type="dxa"/>
          </w:tcPr>
          <w:p w:rsidR="00F53901" w:rsidRPr="002F05D1" w:rsidRDefault="00F53901" w:rsidP="00F9507E">
            <w:pPr>
              <w:spacing w:before="100" w:beforeAutospacing="1" w:after="100" w:afterAutospacing="1"/>
              <w:rPr>
                <w:bCs/>
                <w:sz w:val="22"/>
                <w:szCs w:val="22"/>
                <w:lang w:eastAsia="uk-UA"/>
              </w:rPr>
            </w:pPr>
            <w:r>
              <w:rPr>
                <w:bCs/>
                <w:sz w:val="22"/>
                <w:szCs w:val="22"/>
                <w:lang w:eastAsia="uk-UA"/>
              </w:rPr>
              <w:t>п.2.3</w:t>
            </w:r>
            <w:r w:rsidRPr="009F2929">
              <w:rPr>
                <w:bCs/>
                <w:sz w:val="22"/>
                <w:szCs w:val="22"/>
                <w:lang w:eastAsia="uk-UA"/>
              </w:rPr>
              <w:t xml:space="preserve"> ПНР</w:t>
            </w:r>
          </w:p>
        </w:tc>
      </w:tr>
      <w:tr w:rsidR="00F53901" w:rsidRPr="002F05D1" w:rsidTr="00F9507E">
        <w:trPr>
          <w:jc w:val="center"/>
        </w:trPr>
        <w:tc>
          <w:tcPr>
            <w:tcW w:w="566" w:type="dxa"/>
          </w:tcPr>
          <w:p w:rsidR="00F53901" w:rsidRDefault="00F53901" w:rsidP="00F9507E">
            <w:pPr>
              <w:tabs>
                <w:tab w:val="center" w:pos="4153"/>
                <w:tab w:val="right" w:pos="8306"/>
              </w:tabs>
              <w:jc w:val="center"/>
              <w:rPr>
                <w:b/>
                <w:sz w:val="22"/>
                <w:szCs w:val="22"/>
              </w:rPr>
            </w:pPr>
            <w:r>
              <w:rPr>
                <w:b/>
                <w:sz w:val="22"/>
                <w:szCs w:val="22"/>
              </w:rPr>
              <w:t>13</w:t>
            </w:r>
          </w:p>
        </w:tc>
        <w:tc>
          <w:tcPr>
            <w:tcW w:w="5120" w:type="dxa"/>
          </w:tcPr>
          <w:p w:rsidR="00F53901" w:rsidRDefault="00F53901" w:rsidP="00F9507E">
            <w:pPr>
              <w:widowControl w:val="0"/>
              <w:rPr>
                <w:sz w:val="22"/>
                <w:szCs w:val="22"/>
              </w:rPr>
            </w:pPr>
            <w:r w:rsidRPr="00CF546B">
              <w:rPr>
                <w:sz w:val="22"/>
                <w:szCs w:val="22"/>
              </w:rPr>
              <w:t>Про внесення змін до деяких наказів  Державної інспекція ядерного регулювання</w:t>
            </w:r>
            <w:r w:rsidRPr="00CF546B">
              <w:t xml:space="preserve"> </w:t>
            </w:r>
            <w:r w:rsidRPr="00581FD8">
              <w:rPr>
                <w:sz w:val="22"/>
                <w:szCs w:val="22"/>
              </w:rPr>
              <w:t>з питань</w:t>
            </w:r>
            <w:r>
              <w:t xml:space="preserve"> </w:t>
            </w:r>
            <w:r w:rsidRPr="00CF546B">
              <w:rPr>
                <w:sz w:val="22"/>
                <w:szCs w:val="22"/>
              </w:rPr>
              <w:t>проведення навчання і перевірки знань з питань ядерної та радіаційної безпеки</w:t>
            </w:r>
          </w:p>
        </w:tc>
        <w:tc>
          <w:tcPr>
            <w:tcW w:w="4819" w:type="dxa"/>
          </w:tcPr>
          <w:p w:rsidR="00F53901" w:rsidRPr="00D717D6" w:rsidRDefault="00F53901" w:rsidP="00F9507E">
            <w:pPr>
              <w:tabs>
                <w:tab w:val="center" w:pos="4153"/>
                <w:tab w:val="right" w:pos="8306"/>
              </w:tabs>
              <w:rPr>
                <w:sz w:val="22"/>
                <w:szCs w:val="22"/>
              </w:rPr>
            </w:pPr>
            <w:r w:rsidRPr="00F75885">
              <w:rPr>
                <w:sz w:val="22"/>
                <w:szCs w:val="22"/>
              </w:rPr>
              <w:t>Необхідність удосконалення законодавства</w:t>
            </w:r>
          </w:p>
        </w:tc>
        <w:tc>
          <w:tcPr>
            <w:tcW w:w="1276" w:type="dxa"/>
          </w:tcPr>
          <w:p w:rsidR="00F53901" w:rsidRPr="00C560AE" w:rsidRDefault="00F53901" w:rsidP="00F9507E">
            <w:pPr>
              <w:widowControl w:val="0"/>
              <w:rPr>
                <w:b/>
                <w:sz w:val="22"/>
                <w:szCs w:val="22"/>
              </w:rPr>
            </w:pPr>
            <w:r w:rsidRPr="00F75885">
              <w:rPr>
                <w:b/>
                <w:sz w:val="22"/>
                <w:szCs w:val="22"/>
              </w:rPr>
              <w:t>грудень 2020</w:t>
            </w:r>
          </w:p>
        </w:tc>
        <w:tc>
          <w:tcPr>
            <w:tcW w:w="1819" w:type="dxa"/>
          </w:tcPr>
          <w:p w:rsidR="00F53901" w:rsidRDefault="00F53901" w:rsidP="00F9507E">
            <w:pPr>
              <w:widowControl w:val="0"/>
              <w:jc w:val="center"/>
              <w:rPr>
                <w:b/>
                <w:bCs/>
                <w:sz w:val="22"/>
                <w:szCs w:val="22"/>
              </w:rPr>
            </w:pPr>
            <w:r>
              <w:rPr>
                <w:b/>
                <w:bCs/>
                <w:sz w:val="22"/>
                <w:szCs w:val="22"/>
              </w:rPr>
              <w:t>УПЗ</w:t>
            </w:r>
          </w:p>
          <w:p w:rsidR="00F53901" w:rsidRPr="00F75885" w:rsidRDefault="00F53901" w:rsidP="00F9507E">
            <w:pPr>
              <w:widowControl w:val="0"/>
              <w:jc w:val="center"/>
              <w:rPr>
                <w:bCs/>
                <w:sz w:val="22"/>
                <w:szCs w:val="22"/>
              </w:rPr>
            </w:pPr>
            <w:r w:rsidRPr="00F75885">
              <w:rPr>
                <w:bCs/>
                <w:sz w:val="22"/>
                <w:szCs w:val="22"/>
              </w:rPr>
              <w:t>(Румежак Н.О.)</w:t>
            </w:r>
          </w:p>
        </w:tc>
        <w:tc>
          <w:tcPr>
            <w:tcW w:w="1638" w:type="dxa"/>
          </w:tcPr>
          <w:p w:rsidR="00F53901" w:rsidRDefault="00F53901" w:rsidP="00F9507E">
            <w:pPr>
              <w:spacing w:before="100" w:beforeAutospacing="1" w:after="100" w:afterAutospacing="1"/>
              <w:rPr>
                <w:bCs/>
                <w:sz w:val="22"/>
                <w:szCs w:val="22"/>
                <w:lang w:eastAsia="uk-UA"/>
              </w:rPr>
            </w:pPr>
          </w:p>
        </w:tc>
      </w:tr>
      <w:tr w:rsidR="00F53901" w:rsidRPr="002F05D1" w:rsidTr="00F9507E">
        <w:trPr>
          <w:jc w:val="center"/>
        </w:trPr>
        <w:tc>
          <w:tcPr>
            <w:tcW w:w="566" w:type="dxa"/>
          </w:tcPr>
          <w:p w:rsidR="00F53901" w:rsidRDefault="00F53901" w:rsidP="00F9507E">
            <w:pPr>
              <w:tabs>
                <w:tab w:val="center" w:pos="4153"/>
                <w:tab w:val="right" w:pos="8306"/>
              </w:tabs>
              <w:jc w:val="center"/>
              <w:rPr>
                <w:b/>
                <w:sz w:val="22"/>
                <w:szCs w:val="22"/>
              </w:rPr>
            </w:pPr>
            <w:r>
              <w:rPr>
                <w:b/>
                <w:sz w:val="22"/>
                <w:szCs w:val="22"/>
              </w:rPr>
              <w:t>14</w:t>
            </w:r>
          </w:p>
        </w:tc>
        <w:tc>
          <w:tcPr>
            <w:tcW w:w="5120" w:type="dxa"/>
          </w:tcPr>
          <w:p w:rsidR="00F53901" w:rsidRPr="00CF546B" w:rsidRDefault="00F53901" w:rsidP="00F9507E">
            <w:pPr>
              <w:widowControl w:val="0"/>
              <w:rPr>
                <w:sz w:val="22"/>
                <w:szCs w:val="22"/>
              </w:rPr>
            </w:pPr>
            <w:r w:rsidRPr="00380884">
              <w:rPr>
                <w:sz w:val="22"/>
                <w:szCs w:val="22"/>
              </w:rPr>
              <w:t xml:space="preserve">Розробка НПА </w:t>
            </w:r>
            <w:r>
              <w:rPr>
                <w:sz w:val="22"/>
                <w:szCs w:val="22"/>
              </w:rPr>
              <w:t>«</w:t>
            </w:r>
            <w:r w:rsidRPr="00380884">
              <w:rPr>
                <w:sz w:val="22"/>
                <w:szCs w:val="22"/>
              </w:rPr>
              <w:t xml:space="preserve">Положення про функціональну </w:t>
            </w:r>
            <w:r>
              <w:rPr>
                <w:sz w:val="22"/>
                <w:szCs w:val="22"/>
              </w:rPr>
              <w:t xml:space="preserve">підсистему </w:t>
            </w:r>
            <w:r w:rsidRPr="00380884">
              <w:rPr>
                <w:sz w:val="22"/>
                <w:szCs w:val="22"/>
              </w:rPr>
              <w:t>ядерної та радіаційної безпеки єдиної державної системи цивільного захисту</w:t>
            </w:r>
            <w:r>
              <w:rPr>
                <w:sz w:val="22"/>
                <w:szCs w:val="22"/>
              </w:rPr>
              <w:t>»</w:t>
            </w:r>
          </w:p>
        </w:tc>
        <w:tc>
          <w:tcPr>
            <w:tcW w:w="4819" w:type="dxa"/>
          </w:tcPr>
          <w:p w:rsidR="00F53901" w:rsidRPr="00F75885" w:rsidRDefault="00F53901" w:rsidP="00F9507E">
            <w:pPr>
              <w:tabs>
                <w:tab w:val="center" w:pos="4153"/>
                <w:tab w:val="right" w:pos="8306"/>
              </w:tabs>
              <w:rPr>
                <w:sz w:val="22"/>
                <w:szCs w:val="22"/>
              </w:rPr>
            </w:pPr>
            <w:r w:rsidRPr="00380884">
              <w:rPr>
                <w:sz w:val="22"/>
                <w:szCs w:val="22"/>
              </w:rPr>
              <w:t>Приведення у відповідність із</w:t>
            </w:r>
            <w:r w:rsidRPr="00380884">
              <w:t xml:space="preserve"> </w:t>
            </w:r>
            <w:r w:rsidRPr="00380884">
              <w:rPr>
                <w:sz w:val="22"/>
                <w:szCs w:val="22"/>
              </w:rPr>
              <w:t>Кодекс</w:t>
            </w:r>
            <w:r>
              <w:rPr>
                <w:sz w:val="22"/>
                <w:szCs w:val="22"/>
              </w:rPr>
              <w:t>ом</w:t>
            </w:r>
            <w:r w:rsidRPr="00380884">
              <w:rPr>
                <w:sz w:val="22"/>
                <w:szCs w:val="22"/>
              </w:rPr>
              <w:t xml:space="preserve"> цивільного захисту України</w:t>
            </w:r>
            <w:r w:rsidRPr="00380884">
              <w:t xml:space="preserve"> </w:t>
            </w:r>
            <w:r>
              <w:t xml:space="preserve">та </w:t>
            </w:r>
            <w:r w:rsidRPr="00380884">
              <w:rPr>
                <w:sz w:val="22"/>
                <w:szCs w:val="22"/>
              </w:rPr>
              <w:t>Типов</w:t>
            </w:r>
            <w:r>
              <w:rPr>
                <w:sz w:val="22"/>
                <w:szCs w:val="22"/>
              </w:rPr>
              <w:t>им</w:t>
            </w:r>
            <w:r w:rsidRPr="00380884">
              <w:rPr>
                <w:sz w:val="22"/>
                <w:szCs w:val="22"/>
              </w:rPr>
              <w:t xml:space="preserve"> положення</w:t>
            </w:r>
            <w:r>
              <w:rPr>
                <w:sz w:val="22"/>
                <w:szCs w:val="22"/>
              </w:rPr>
              <w:t>м</w:t>
            </w:r>
            <w:r w:rsidRPr="00380884">
              <w:rPr>
                <w:sz w:val="22"/>
                <w:szCs w:val="22"/>
              </w:rPr>
              <w:t xml:space="preserve"> про функціональну підсистему єдиної державної системи ц</w:t>
            </w:r>
            <w:r>
              <w:rPr>
                <w:sz w:val="22"/>
                <w:szCs w:val="22"/>
              </w:rPr>
              <w:t>ивільного захисту, затвердженим</w:t>
            </w:r>
            <w:r w:rsidRPr="00380884">
              <w:rPr>
                <w:sz w:val="22"/>
                <w:szCs w:val="22"/>
              </w:rPr>
              <w:t xml:space="preserve"> постановою Кабінету Міністрів України від 11 березня 2015 року № 101</w:t>
            </w:r>
          </w:p>
        </w:tc>
        <w:tc>
          <w:tcPr>
            <w:tcW w:w="1276" w:type="dxa"/>
          </w:tcPr>
          <w:p w:rsidR="00F53901" w:rsidRPr="00380884" w:rsidRDefault="00F53901" w:rsidP="00F9507E">
            <w:pPr>
              <w:widowControl w:val="0"/>
              <w:rPr>
                <w:b/>
                <w:sz w:val="22"/>
                <w:szCs w:val="22"/>
              </w:rPr>
            </w:pPr>
            <w:r w:rsidRPr="00380884">
              <w:rPr>
                <w:b/>
                <w:sz w:val="22"/>
                <w:szCs w:val="22"/>
              </w:rPr>
              <w:t>квітень 2020</w:t>
            </w:r>
          </w:p>
        </w:tc>
        <w:tc>
          <w:tcPr>
            <w:tcW w:w="1819" w:type="dxa"/>
          </w:tcPr>
          <w:p w:rsidR="00F53901" w:rsidRDefault="00F53901" w:rsidP="00F9507E">
            <w:pPr>
              <w:widowControl w:val="0"/>
              <w:jc w:val="center"/>
              <w:rPr>
                <w:b/>
                <w:bCs/>
                <w:sz w:val="22"/>
                <w:szCs w:val="22"/>
              </w:rPr>
            </w:pPr>
            <w:r>
              <w:rPr>
                <w:b/>
                <w:bCs/>
                <w:sz w:val="22"/>
                <w:szCs w:val="22"/>
              </w:rPr>
              <w:t xml:space="preserve">ДБЯУ </w:t>
            </w:r>
            <w:r w:rsidRPr="00380884">
              <w:rPr>
                <w:bCs/>
                <w:sz w:val="22"/>
                <w:szCs w:val="22"/>
              </w:rPr>
              <w:t>(Кутузова Т.Я.)</w:t>
            </w:r>
          </w:p>
        </w:tc>
        <w:tc>
          <w:tcPr>
            <w:tcW w:w="1638" w:type="dxa"/>
          </w:tcPr>
          <w:p w:rsidR="00F53901" w:rsidRDefault="00F53901" w:rsidP="00F9507E">
            <w:pPr>
              <w:spacing w:before="100" w:beforeAutospacing="1" w:after="100" w:afterAutospacing="1"/>
              <w:rPr>
                <w:bCs/>
                <w:sz w:val="22"/>
                <w:szCs w:val="22"/>
                <w:lang w:eastAsia="uk-UA"/>
              </w:rPr>
            </w:pPr>
          </w:p>
        </w:tc>
      </w:tr>
    </w:tbl>
    <w:p w:rsidR="00F53901" w:rsidRPr="00B96161" w:rsidRDefault="00F53901" w:rsidP="00F53901">
      <w:pPr>
        <w:spacing w:before="100" w:beforeAutospacing="1" w:after="100" w:afterAutospacing="1"/>
        <w:ind w:left="708"/>
        <w:rPr>
          <w:lang w:eastAsia="uk-UA"/>
        </w:rPr>
      </w:pPr>
      <w:r w:rsidRPr="00B96161">
        <w:rPr>
          <w:lang w:eastAsia="uk-UA"/>
        </w:rPr>
        <w:t>ПНР – План нормативного регулювання Державної інспекції ядерного регулювання України на 2019 рік</w:t>
      </w:r>
    </w:p>
    <w:sectPr w:rsidR="00F53901" w:rsidRPr="00B96161" w:rsidSect="00853ADA">
      <w:headerReference w:type="default" r:id="rId23"/>
      <w:pgSz w:w="16838" w:h="11906" w:orient="landscape" w:code="9"/>
      <w:pgMar w:top="1134" w:right="1134" w:bottom="425"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EEE" w:rsidRDefault="003F4EEE" w:rsidP="00853ADA">
      <w:r>
        <w:separator/>
      </w:r>
    </w:p>
  </w:endnote>
  <w:endnote w:type="continuationSeparator" w:id="0">
    <w:p w:rsidR="003F4EEE" w:rsidRDefault="003F4EEE" w:rsidP="0085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etersburg">
    <w:altName w:val="Times New Roman"/>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EEE" w:rsidRDefault="003F4EEE" w:rsidP="00853ADA">
      <w:r>
        <w:separator/>
      </w:r>
    </w:p>
  </w:footnote>
  <w:footnote w:type="continuationSeparator" w:id="0">
    <w:p w:rsidR="003F4EEE" w:rsidRDefault="003F4EEE" w:rsidP="00853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916975"/>
      <w:docPartObj>
        <w:docPartGallery w:val="Page Numbers (Top of Page)"/>
        <w:docPartUnique/>
      </w:docPartObj>
    </w:sdtPr>
    <w:sdtEndPr>
      <w:rPr>
        <w:sz w:val="20"/>
      </w:rPr>
    </w:sdtEndPr>
    <w:sdtContent>
      <w:p w:rsidR="00F9507E" w:rsidRPr="00853ADA" w:rsidRDefault="00F9507E">
        <w:pPr>
          <w:pStyle w:val="af0"/>
          <w:jc w:val="center"/>
          <w:rPr>
            <w:sz w:val="20"/>
          </w:rPr>
        </w:pPr>
        <w:r w:rsidRPr="00853ADA">
          <w:rPr>
            <w:sz w:val="20"/>
          </w:rPr>
          <w:fldChar w:fldCharType="begin"/>
        </w:r>
        <w:r w:rsidRPr="00853ADA">
          <w:rPr>
            <w:sz w:val="20"/>
          </w:rPr>
          <w:instrText>PAGE   \* MERGEFORMAT</w:instrText>
        </w:r>
        <w:r w:rsidRPr="00853ADA">
          <w:rPr>
            <w:sz w:val="20"/>
          </w:rPr>
          <w:fldChar w:fldCharType="separate"/>
        </w:r>
        <w:r w:rsidRPr="00FC2D1F">
          <w:rPr>
            <w:noProof/>
            <w:sz w:val="20"/>
            <w:lang w:val="ru-RU"/>
          </w:rPr>
          <w:t>21</w:t>
        </w:r>
        <w:r w:rsidRPr="00853ADA">
          <w:rPr>
            <w:sz w:val="20"/>
          </w:rPr>
          <w:fldChar w:fldCharType="end"/>
        </w:r>
      </w:p>
    </w:sdtContent>
  </w:sdt>
  <w:p w:rsidR="00F9507E" w:rsidRDefault="00F9507E">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B8B8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CC1B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7246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8810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0054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9EB3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9C86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866C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744B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140C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53D92"/>
    <w:multiLevelType w:val="hybridMultilevel"/>
    <w:tmpl w:val="3D789228"/>
    <w:lvl w:ilvl="0" w:tplc="8EF85CFC">
      <w:start w:val="1"/>
      <w:numFmt w:val="decimal"/>
      <w:lvlText w:val="%1)"/>
      <w:lvlJc w:val="left"/>
      <w:pPr>
        <w:tabs>
          <w:tab w:val="num" w:pos="720"/>
        </w:tabs>
        <w:ind w:left="720" w:hanging="360"/>
      </w:pPr>
      <w:rPr>
        <w:rFonts w:ascii="Times New Roman" w:eastAsia="Times New Roman" w:hAnsi="Times New Roman" w:cs="Times New Roman"/>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1A28B3"/>
    <w:multiLevelType w:val="hybridMultilevel"/>
    <w:tmpl w:val="25988F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FB0F38"/>
    <w:multiLevelType w:val="hybridMultilevel"/>
    <w:tmpl w:val="4FE203DE"/>
    <w:lvl w:ilvl="0" w:tplc="3EA23EE6">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15:restartNumberingAfterBreak="0">
    <w:nsid w:val="2B4C4F6C"/>
    <w:multiLevelType w:val="hybridMultilevel"/>
    <w:tmpl w:val="1CFAF32A"/>
    <w:lvl w:ilvl="0" w:tplc="4150E528">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40C627F"/>
    <w:multiLevelType w:val="multilevel"/>
    <w:tmpl w:val="413A9D8E"/>
    <w:lvl w:ilvl="0">
      <w:start w:val="1"/>
      <w:numFmt w:val="decimal"/>
      <w:lvlText w:val="%1."/>
      <w:lvlJc w:val="left"/>
      <w:pPr>
        <w:tabs>
          <w:tab w:val="num" w:pos="357"/>
        </w:tabs>
        <w:ind w:left="0"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0E292E"/>
    <w:multiLevelType w:val="multilevel"/>
    <w:tmpl w:val="552E502C"/>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58E23D0"/>
    <w:multiLevelType w:val="hybridMultilevel"/>
    <w:tmpl w:val="4CAE0192"/>
    <w:lvl w:ilvl="0" w:tplc="8DBCECB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15:restartNumberingAfterBreak="0">
    <w:nsid w:val="45A105A2"/>
    <w:multiLevelType w:val="multilevel"/>
    <w:tmpl w:val="BBBA72C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8AF2F50"/>
    <w:multiLevelType w:val="hybridMultilevel"/>
    <w:tmpl w:val="413A9D8E"/>
    <w:lvl w:ilvl="0" w:tplc="97B6C862">
      <w:start w:val="1"/>
      <w:numFmt w:val="decimal"/>
      <w:lvlText w:val="%1."/>
      <w:lvlJc w:val="left"/>
      <w:pPr>
        <w:tabs>
          <w:tab w:val="num" w:pos="590"/>
        </w:tabs>
        <w:ind w:left="233" w:firstLine="5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9" w15:restartNumberingAfterBreak="0">
    <w:nsid w:val="4AE5779E"/>
    <w:multiLevelType w:val="hybridMultilevel"/>
    <w:tmpl w:val="5A2E0F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773C78"/>
    <w:multiLevelType w:val="hybridMultilevel"/>
    <w:tmpl w:val="F0743F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FC965DB"/>
    <w:multiLevelType w:val="hybridMultilevel"/>
    <w:tmpl w:val="3832382E"/>
    <w:lvl w:ilvl="0" w:tplc="BF688A90">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4C35337"/>
    <w:multiLevelType w:val="hybridMultilevel"/>
    <w:tmpl w:val="8334D010"/>
    <w:lvl w:ilvl="0" w:tplc="60D8AE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0F32F5"/>
    <w:multiLevelType w:val="hybridMultilevel"/>
    <w:tmpl w:val="AE08F82C"/>
    <w:lvl w:ilvl="0" w:tplc="A7C271DE">
      <w:start w:val="24"/>
      <w:numFmt w:val="decimal"/>
      <w:lvlText w:val="-"/>
      <w:lvlJc w:val="left"/>
      <w:pPr>
        <w:tabs>
          <w:tab w:val="num" w:pos="405"/>
        </w:tabs>
        <w:ind w:left="405" w:hanging="360"/>
      </w:pPr>
      <w:rPr>
        <w:rFonts w:hint="default"/>
      </w:rPr>
    </w:lvl>
    <w:lvl w:ilvl="1" w:tplc="04190003" w:tentative="1">
      <w:start w:val="1"/>
      <w:numFmt w:val="bullet"/>
      <w:lvlText w:val="o"/>
      <w:lvlJc w:val="left"/>
      <w:pPr>
        <w:tabs>
          <w:tab w:val="num" w:pos="1125"/>
        </w:tabs>
        <w:ind w:left="1125" w:hanging="360"/>
      </w:pPr>
      <w:rPr>
        <w:rFonts w:ascii="Courier New" w:hAnsi="Courier New" w:cs="Courier New" w:hint="default"/>
      </w:rPr>
    </w:lvl>
    <w:lvl w:ilvl="2" w:tplc="04190005" w:tentative="1">
      <w:start w:val="1"/>
      <w:numFmt w:val="bullet"/>
      <w:lvlText w:val=""/>
      <w:lvlJc w:val="left"/>
      <w:pPr>
        <w:tabs>
          <w:tab w:val="num" w:pos="1845"/>
        </w:tabs>
        <w:ind w:left="1845" w:hanging="360"/>
      </w:pPr>
      <w:rPr>
        <w:rFonts w:ascii="Wingdings" w:hAnsi="Wingdings" w:hint="default"/>
      </w:rPr>
    </w:lvl>
    <w:lvl w:ilvl="3" w:tplc="04190001" w:tentative="1">
      <w:start w:val="1"/>
      <w:numFmt w:val="bullet"/>
      <w:lvlText w:val=""/>
      <w:lvlJc w:val="left"/>
      <w:pPr>
        <w:tabs>
          <w:tab w:val="num" w:pos="2565"/>
        </w:tabs>
        <w:ind w:left="2565" w:hanging="360"/>
      </w:pPr>
      <w:rPr>
        <w:rFonts w:ascii="Symbol" w:hAnsi="Symbol" w:hint="default"/>
      </w:rPr>
    </w:lvl>
    <w:lvl w:ilvl="4" w:tplc="04190003" w:tentative="1">
      <w:start w:val="1"/>
      <w:numFmt w:val="bullet"/>
      <w:lvlText w:val="o"/>
      <w:lvlJc w:val="left"/>
      <w:pPr>
        <w:tabs>
          <w:tab w:val="num" w:pos="3285"/>
        </w:tabs>
        <w:ind w:left="3285" w:hanging="360"/>
      </w:pPr>
      <w:rPr>
        <w:rFonts w:ascii="Courier New" w:hAnsi="Courier New" w:cs="Courier New" w:hint="default"/>
      </w:rPr>
    </w:lvl>
    <w:lvl w:ilvl="5" w:tplc="04190005" w:tentative="1">
      <w:start w:val="1"/>
      <w:numFmt w:val="bullet"/>
      <w:lvlText w:val=""/>
      <w:lvlJc w:val="left"/>
      <w:pPr>
        <w:tabs>
          <w:tab w:val="num" w:pos="4005"/>
        </w:tabs>
        <w:ind w:left="4005" w:hanging="360"/>
      </w:pPr>
      <w:rPr>
        <w:rFonts w:ascii="Wingdings" w:hAnsi="Wingdings" w:hint="default"/>
      </w:rPr>
    </w:lvl>
    <w:lvl w:ilvl="6" w:tplc="04190001" w:tentative="1">
      <w:start w:val="1"/>
      <w:numFmt w:val="bullet"/>
      <w:lvlText w:val=""/>
      <w:lvlJc w:val="left"/>
      <w:pPr>
        <w:tabs>
          <w:tab w:val="num" w:pos="4725"/>
        </w:tabs>
        <w:ind w:left="4725" w:hanging="360"/>
      </w:pPr>
      <w:rPr>
        <w:rFonts w:ascii="Symbol" w:hAnsi="Symbol" w:hint="default"/>
      </w:rPr>
    </w:lvl>
    <w:lvl w:ilvl="7" w:tplc="04190003" w:tentative="1">
      <w:start w:val="1"/>
      <w:numFmt w:val="bullet"/>
      <w:lvlText w:val="o"/>
      <w:lvlJc w:val="left"/>
      <w:pPr>
        <w:tabs>
          <w:tab w:val="num" w:pos="5445"/>
        </w:tabs>
        <w:ind w:left="5445" w:hanging="360"/>
      </w:pPr>
      <w:rPr>
        <w:rFonts w:ascii="Courier New" w:hAnsi="Courier New" w:cs="Courier New" w:hint="default"/>
      </w:rPr>
    </w:lvl>
    <w:lvl w:ilvl="8" w:tplc="04190005" w:tentative="1">
      <w:start w:val="1"/>
      <w:numFmt w:val="bullet"/>
      <w:lvlText w:val=""/>
      <w:lvlJc w:val="left"/>
      <w:pPr>
        <w:tabs>
          <w:tab w:val="num" w:pos="6165"/>
        </w:tabs>
        <w:ind w:left="6165" w:hanging="360"/>
      </w:pPr>
      <w:rPr>
        <w:rFonts w:ascii="Wingdings" w:hAnsi="Wingdings" w:hint="default"/>
      </w:rPr>
    </w:lvl>
  </w:abstractNum>
  <w:abstractNum w:abstractNumId="24" w15:restartNumberingAfterBreak="0">
    <w:nsid w:val="79D71119"/>
    <w:multiLevelType w:val="multilevel"/>
    <w:tmpl w:val="92540F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B8021D3"/>
    <w:multiLevelType w:val="singleLevel"/>
    <w:tmpl w:val="86E2F9D0"/>
    <w:lvl w:ilvl="0">
      <w:start w:val="1"/>
      <w:numFmt w:val="decimal"/>
      <w:lvlText w:val="%1."/>
      <w:lvlJc w:val="left"/>
      <w:pPr>
        <w:tabs>
          <w:tab w:val="num" w:pos="643"/>
        </w:tabs>
        <w:ind w:left="643" w:hanging="360"/>
      </w:pPr>
      <w:rPr>
        <w:rFonts w:hint="default"/>
      </w:rPr>
    </w:lvl>
  </w:abstractNum>
  <w:num w:numId="1">
    <w:abstractNumId w:val="21"/>
  </w:num>
  <w:num w:numId="2">
    <w:abstractNumId w:val="13"/>
  </w:num>
  <w:num w:numId="3">
    <w:abstractNumId w:val="20"/>
  </w:num>
  <w:num w:numId="4">
    <w:abstractNumId w:val="17"/>
  </w:num>
  <w:num w:numId="5">
    <w:abstractNumId w:val="15"/>
  </w:num>
  <w:num w:numId="6">
    <w:abstractNumId w:val="2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24"/>
  </w:num>
  <w:num w:numId="19">
    <w:abstractNumId w:val="19"/>
  </w:num>
  <w:num w:numId="20">
    <w:abstractNumId w:val="11"/>
  </w:num>
  <w:num w:numId="21">
    <w:abstractNumId w:val="14"/>
  </w:num>
  <w:num w:numId="22">
    <w:abstractNumId w:val="23"/>
  </w:num>
  <w:num w:numId="23">
    <w:abstractNumId w:val="16"/>
  </w:num>
  <w:num w:numId="24">
    <w:abstractNumId w:val="10"/>
  </w:num>
  <w:num w:numId="25">
    <w:abstractNumId w:val="1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C49"/>
    <w:rsid w:val="00014DD8"/>
    <w:rsid w:val="00026789"/>
    <w:rsid w:val="000422D7"/>
    <w:rsid w:val="00091B4E"/>
    <w:rsid w:val="000923E5"/>
    <w:rsid w:val="00092E72"/>
    <w:rsid w:val="000A1E25"/>
    <w:rsid w:val="00152FAB"/>
    <w:rsid w:val="00177824"/>
    <w:rsid w:val="001E7BAD"/>
    <w:rsid w:val="001F49D8"/>
    <w:rsid w:val="0022365F"/>
    <w:rsid w:val="002B5198"/>
    <w:rsid w:val="002C11E6"/>
    <w:rsid w:val="003074FF"/>
    <w:rsid w:val="00316999"/>
    <w:rsid w:val="003340F6"/>
    <w:rsid w:val="003D4C2E"/>
    <w:rsid w:val="003E3683"/>
    <w:rsid w:val="003F4EEE"/>
    <w:rsid w:val="004107B5"/>
    <w:rsid w:val="00421091"/>
    <w:rsid w:val="00422B80"/>
    <w:rsid w:val="00466EF4"/>
    <w:rsid w:val="004D248B"/>
    <w:rsid w:val="00587AB0"/>
    <w:rsid w:val="006571DC"/>
    <w:rsid w:val="006C1D46"/>
    <w:rsid w:val="00724EA3"/>
    <w:rsid w:val="007A7636"/>
    <w:rsid w:val="007D6DBF"/>
    <w:rsid w:val="008401BB"/>
    <w:rsid w:val="00853ADA"/>
    <w:rsid w:val="008B63DE"/>
    <w:rsid w:val="008B71A4"/>
    <w:rsid w:val="00985379"/>
    <w:rsid w:val="0099669C"/>
    <w:rsid w:val="00A06785"/>
    <w:rsid w:val="00A22599"/>
    <w:rsid w:val="00A30884"/>
    <w:rsid w:val="00A43872"/>
    <w:rsid w:val="00AF185D"/>
    <w:rsid w:val="00B41C06"/>
    <w:rsid w:val="00C02904"/>
    <w:rsid w:val="00C741DD"/>
    <w:rsid w:val="00C77D78"/>
    <w:rsid w:val="00CC2870"/>
    <w:rsid w:val="00CE4BCB"/>
    <w:rsid w:val="00D31C1C"/>
    <w:rsid w:val="00D367F3"/>
    <w:rsid w:val="00D64651"/>
    <w:rsid w:val="00DA0BE0"/>
    <w:rsid w:val="00DD5730"/>
    <w:rsid w:val="00E03602"/>
    <w:rsid w:val="00EE1C1A"/>
    <w:rsid w:val="00F06544"/>
    <w:rsid w:val="00F23A3F"/>
    <w:rsid w:val="00F5196F"/>
    <w:rsid w:val="00F53901"/>
    <w:rsid w:val="00F9507E"/>
    <w:rsid w:val="00FB6C49"/>
    <w:rsid w:val="00FC2D1F"/>
    <w:rsid w:val="00FD5011"/>
    <w:rsid w:val="00FE06BD"/>
    <w:rsid w:val="00FE4B3C"/>
    <w:rsid w:val="00FE783B"/>
    <w:rsid w:val="00FF75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F9D9259"/>
  <w15:chartTrackingRefBased/>
  <w15:docId w15:val="{007B2C16-FAB5-4FAA-BE64-FF49FCB3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1C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1C1C"/>
    <w:pPr>
      <w:keepNext/>
      <w:jc w:val="both"/>
      <w:outlineLvl w:val="0"/>
    </w:pPr>
    <w:rPr>
      <w:sz w:val="26"/>
      <w:szCs w:val="20"/>
    </w:rPr>
  </w:style>
  <w:style w:type="paragraph" w:styleId="2">
    <w:name w:val="heading 2"/>
    <w:basedOn w:val="a"/>
    <w:next w:val="a"/>
    <w:link w:val="20"/>
    <w:qFormat/>
    <w:rsid w:val="00F23A3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B63DE"/>
    <w:pPr>
      <w:keepNext/>
      <w:tabs>
        <w:tab w:val="left" w:pos="0"/>
        <w:tab w:val="left" w:pos="425"/>
        <w:tab w:val="left" w:pos="2268"/>
        <w:tab w:val="left" w:pos="3686"/>
        <w:tab w:val="left" w:pos="4536"/>
        <w:tab w:val="left" w:pos="5670"/>
        <w:tab w:val="left" w:pos="7088"/>
        <w:tab w:val="left" w:pos="7938"/>
      </w:tabs>
      <w:spacing w:before="240" w:after="60"/>
      <w:ind w:firstLine="425"/>
      <w:jc w:val="both"/>
      <w:outlineLvl w:val="2"/>
    </w:pPr>
    <w:rPr>
      <w:rFonts w:ascii="Arial" w:hAnsi="Arial" w:cs="Arial"/>
      <w:b/>
      <w:bCs/>
      <w:sz w:val="26"/>
      <w:szCs w:val="26"/>
    </w:rPr>
  </w:style>
  <w:style w:type="paragraph" w:styleId="4">
    <w:name w:val="heading 4"/>
    <w:basedOn w:val="a"/>
    <w:next w:val="a"/>
    <w:link w:val="40"/>
    <w:qFormat/>
    <w:rsid w:val="00F23A3F"/>
    <w:pPr>
      <w:keepNext/>
      <w:spacing w:before="240" w:after="60"/>
      <w:outlineLvl w:val="3"/>
    </w:pPr>
    <w:rPr>
      <w:b/>
      <w:bCs/>
      <w:sz w:val="28"/>
      <w:szCs w:val="28"/>
    </w:rPr>
  </w:style>
  <w:style w:type="paragraph" w:styleId="5">
    <w:name w:val="heading 5"/>
    <w:basedOn w:val="a"/>
    <w:next w:val="a"/>
    <w:link w:val="50"/>
    <w:qFormat/>
    <w:rsid w:val="00D31C1C"/>
    <w:pPr>
      <w:spacing w:before="240" w:after="60"/>
      <w:outlineLvl w:val="4"/>
    </w:pPr>
    <w:rPr>
      <w:b/>
      <w:bCs/>
      <w:i/>
      <w:i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1C1C"/>
    <w:rPr>
      <w:rFonts w:ascii="Times New Roman" w:eastAsia="Times New Roman" w:hAnsi="Times New Roman" w:cs="Times New Roman"/>
      <w:sz w:val="26"/>
      <w:szCs w:val="20"/>
      <w:lang w:eastAsia="ru-RU"/>
    </w:rPr>
  </w:style>
  <w:style w:type="paragraph" w:customStyle="1" w:styleId="11">
    <w:name w:val="заголовок 1"/>
    <w:basedOn w:val="a"/>
    <w:next w:val="a"/>
    <w:rsid w:val="00D31C1C"/>
    <w:pPr>
      <w:keepNext/>
      <w:widowControl w:val="0"/>
      <w:jc w:val="center"/>
    </w:pPr>
    <w:rPr>
      <w:rFonts w:ascii="Arial" w:hAnsi="Arial"/>
      <w:szCs w:val="20"/>
    </w:rPr>
  </w:style>
  <w:style w:type="paragraph" w:styleId="a3">
    <w:name w:val="Plain Text"/>
    <w:basedOn w:val="a"/>
    <w:link w:val="a4"/>
    <w:rsid w:val="00D31C1C"/>
    <w:rPr>
      <w:rFonts w:ascii="Courier New" w:hAnsi="Courier New"/>
      <w:sz w:val="20"/>
      <w:szCs w:val="20"/>
    </w:rPr>
  </w:style>
  <w:style w:type="character" w:customStyle="1" w:styleId="a4">
    <w:name w:val="Текст Знак"/>
    <w:basedOn w:val="a0"/>
    <w:link w:val="a3"/>
    <w:rsid w:val="00D31C1C"/>
    <w:rPr>
      <w:rFonts w:ascii="Courier New" w:eastAsia="Times New Roman" w:hAnsi="Courier New" w:cs="Times New Roman"/>
      <w:sz w:val="20"/>
      <w:szCs w:val="20"/>
      <w:lang w:eastAsia="ru-RU"/>
    </w:rPr>
  </w:style>
  <w:style w:type="paragraph" w:styleId="a5">
    <w:name w:val="footer"/>
    <w:basedOn w:val="a"/>
    <w:link w:val="a6"/>
    <w:rsid w:val="00D31C1C"/>
    <w:pPr>
      <w:tabs>
        <w:tab w:val="center" w:pos="4153"/>
        <w:tab w:val="right" w:pos="8306"/>
      </w:tabs>
    </w:pPr>
    <w:rPr>
      <w:sz w:val="20"/>
      <w:szCs w:val="20"/>
      <w:lang w:val="ru-RU"/>
    </w:rPr>
  </w:style>
  <w:style w:type="character" w:customStyle="1" w:styleId="a6">
    <w:name w:val="Нижний колонтитул Знак"/>
    <w:basedOn w:val="a0"/>
    <w:link w:val="a5"/>
    <w:rsid w:val="00D31C1C"/>
    <w:rPr>
      <w:rFonts w:ascii="Times New Roman" w:eastAsia="Times New Roman" w:hAnsi="Times New Roman" w:cs="Times New Roman"/>
      <w:sz w:val="20"/>
      <w:szCs w:val="20"/>
      <w:lang w:val="ru-RU" w:eastAsia="ru-RU"/>
    </w:rPr>
  </w:style>
  <w:style w:type="character" w:customStyle="1" w:styleId="50">
    <w:name w:val="Заголовок 5 Знак"/>
    <w:basedOn w:val="a0"/>
    <w:link w:val="5"/>
    <w:rsid w:val="00D31C1C"/>
    <w:rPr>
      <w:rFonts w:ascii="Times New Roman" w:eastAsia="Times New Roman" w:hAnsi="Times New Roman" w:cs="Times New Roman"/>
      <w:b/>
      <w:bCs/>
      <w:i/>
      <w:iCs/>
      <w:sz w:val="26"/>
      <w:szCs w:val="26"/>
      <w:lang w:eastAsia="x-none"/>
    </w:rPr>
  </w:style>
  <w:style w:type="paragraph" w:styleId="a7">
    <w:name w:val="Body Text Indent"/>
    <w:basedOn w:val="a"/>
    <w:link w:val="a8"/>
    <w:rsid w:val="00D31C1C"/>
    <w:pPr>
      <w:spacing w:after="120"/>
      <w:ind w:left="283"/>
    </w:pPr>
    <w:rPr>
      <w:sz w:val="20"/>
      <w:szCs w:val="20"/>
    </w:rPr>
  </w:style>
  <w:style w:type="character" w:customStyle="1" w:styleId="a8">
    <w:name w:val="Основной текст с отступом Знак"/>
    <w:basedOn w:val="a0"/>
    <w:link w:val="a7"/>
    <w:rsid w:val="00D31C1C"/>
    <w:rPr>
      <w:rFonts w:ascii="Times New Roman" w:eastAsia="Times New Roman" w:hAnsi="Times New Roman" w:cs="Times New Roman"/>
      <w:sz w:val="20"/>
      <w:szCs w:val="20"/>
      <w:lang w:eastAsia="ru-RU"/>
    </w:rPr>
  </w:style>
  <w:style w:type="paragraph" w:styleId="a9">
    <w:name w:val="Balloon Text"/>
    <w:basedOn w:val="a"/>
    <w:link w:val="aa"/>
    <w:rsid w:val="00D31C1C"/>
    <w:rPr>
      <w:rFonts w:ascii="Tahoma" w:hAnsi="Tahoma" w:cs="Tahoma"/>
      <w:sz w:val="16"/>
      <w:szCs w:val="16"/>
    </w:rPr>
  </w:style>
  <w:style w:type="character" w:customStyle="1" w:styleId="aa">
    <w:name w:val="Текст выноски Знак"/>
    <w:basedOn w:val="a0"/>
    <w:link w:val="a9"/>
    <w:rsid w:val="00D31C1C"/>
    <w:rPr>
      <w:rFonts w:ascii="Tahoma" w:eastAsia="Times New Roman" w:hAnsi="Tahoma" w:cs="Tahoma"/>
      <w:sz w:val="16"/>
      <w:szCs w:val="16"/>
      <w:lang w:eastAsia="ru-RU"/>
    </w:rPr>
  </w:style>
  <w:style w:type="paragraph" w:customStyle="1" w:styleId="41">
    <w:name w:val="заголовок 4"/>
    <w:basedOn w:val="a"/>
    <w:next w:val="a"/>
    <w:rsid w:val="00D31C1C"/>
    <w:pPr>
      <w:keepNext/>
    </w:pPr>
    <w:rPr>
      <w:rFonts w:ascii="Arial" w:hAnsi="Arial"/>
      <w:b/>
      <w:sz w:val="23"/>
      <w:szCs w:val="20"/>
      <w:lang w:val="ru-RU"/>
    </w:rPr>
  </w:style>
  <w:style w:type="character" w:customStyle="1" w:styleId="apple-converted-space">
    <w:name w:val="apple-converted-space"/>
    <w:basedOn w:val="a0"/>
    <w:rsid w:val="00D31C1C"/>
  </w:style>
  <w:style w:type="paragraph" w:customStyle="1" w:styleId="ab">
    <w:name w:val="Знак Знак Знак"/>
    <w:basedOn w:val="a"/>
    <w:rsid w:val="00D31C1C"/>
    <w:rPr>
      <w:rFonts w:ascii="Verdana" w:hAnsi="Verdana" w:cs="Verdana"/>
      <w:sz w:val="20"/>
      <w:szCs w:val="20"/>
      <w:lang w:val="en-US" w:eastAsia="en-US"/>
    </w:rPr>
  </w:style>
  <w:style w:type="paragraph" w:styleId="ac">
    <w:name w:val="Normal (Web)"/>
    <w:basedOn w:val="a"/>
    <w:uiPriority w:val="99"/>
    <w:rsid w:val="00D31C1C"/>
    <w:pPr>
      <w:spacing w:before="100" w:beforeAutospacing="1" w:after="100" w:afterAutospacing="1"/>
    </w:pPr>
    <w:rPr>
      <w:lang w:val="ru-RU"/>
    </w:rPr>
  </w:style>
  <w:style w:type="table" w:styleId="ad">
    <w:name w:val="Table Grid"/>
    <w:basedOn w:val="a1"/>
    <w:uiPriority w:val="39"/>
    <w:rsid w:val="00FE06B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724EA3"/>
    <w:pPr>
      <w:spacing w:after="120"/>
    </w:pPr>
  </w:style>
  <w:style w:type="character" w:customStyle="1" w:styleId="af">
    <w:name w:val="Основной текст Знак"/>
    <w:basedOn w:val="a0"/>
    <w:link w:val="ae"/>
    <w:uiPriority w:val="99"/>
    <w:semiHidden/>
    <w:rsid w:val="00724EA3"/>
    <w:rPr>
      <w:rFonts w:ascii="Times New Roman" w:eastAsia="Times New Roman" w:hAnsi="Times New Roman" w:cs="Times New Roman"/>
      <w:sz w:val="24"/>
      <w:szCs w:val="24"/>
      <w:lang w:eastAsia="ru-RU"/>
    </w:rPr>
  </w:style>
  <w:style w:type="paragraph" w:styleId="af0">
    <w:name w:val="header"/>
    <w:basedOn w:val="a"/>
    <w:link w:val="af1"/>
    <w:rsid w:val="00724EA3"/>
    <w:pPr>
      <w:tabs>
        <w:tab w:val="center" w:pos="4153"/>
        <w:tab w:val="right" w:pos="8306"/>
      </w:tabs>
    </w:pPr>
    <w:rPr>
      <w:szCs w:val="20"/>
    </w:rPr>
  </w:style>
  <w:style w:type="character" w:customStyle="1" w:styleId="af1">
    <w:name w:val="Верхний колонтитул Знак"/>
    <w:basedOn w:val="a0"/>
    <w:link w:val="af0"/>
    <w:rsid w:val="00724EA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F23A3F"/>
    <w:rPr>
      <w:rFonts w:ascii="Arial" w:eastAsia="Times New Roman" w:hAnsi="Arial" w:cs="Arial"/>
      <w:b/>
      <w:bCs/>
      <w:i/>
      <w:iCs/>
      <w:sz w:val="28"/>
      <w:szCs w:val="28"/>
      <w:lang w:eastAsia="ru-RU"/>
    </w:rPr>
  </w:style>
  <w:style w:type="character" w:customStyle="1" w:styleId="40">
    <w:name w:val="Заголовок 4 Знак"/>
    <w:basedOn w:val="a0"/>
    <w:link w:val="4"/>
    <w:rsid w:val="00F23A3F"/>
    <w:rPr>
      <w:rFonts w:ascii="Times New Roman" w:eastAsia="Times New Roman" w:hAnsi="Times New Roman" w:cs="Times New Roman"/>
      <w:b/>
      <w:bCs/>
      <w:sz w:val="28"/>
      <w:szCs w:val="28"/>
      <w:lang w:eastAsia="ru-RU"/>
    </w:rPr>
  </w:style>
  <w:style w:type="paragraph" w:customStyle="1" w:styleId="31">
    <w:name w:val="заголовок 3"/>
    <w:basedOn w:val="a"/>
    <w:next w:val="a"/>
    <w:rsid w:val="00F23A3F"/>
    <w:pPr>
      <w:keepNext/>
      <w:jc w:val="center"/>
    </w:pPr>
    <w:rPr>
      <w:rFonts w:ascii="Arial" w:hAnsi="Arial"/>
      <w:b/>
      <w:sz w:val="28"/>
      <w:szCs w:val="20"/>
      <w:lang w:val="ru-RU"/>
    </w:rPr>
  </w:style>
  <w:style w:type="paragraph" w:customStyle="1" w:styleId="310">
    <w:name w:val="Основной текст 31"/>
    <w:basedOn w:val="a"/>
    <w:rsid w:val="00F23A3F"/>
    <w:pPr>
      <w:jc w:val="both"/>
    </w:pPr>
    <w:rPr>
      <w:sz w:val="18"/>
      <w:szCs w:val="20"/>
    </w:rPr>
  </w:style>
  <w:style w:type="character" w:styleId="af2">
    <w:name w:val="page number"/>
    <w:basedOn w:val="a0"/>
    <w:rsid w:val="00F23A3F"/>
  </w:style>
  <w:style w:type="paragraph" w:customStyle="1" w:styleId="21">
    <w:name w:val="заголовок 2"/>
    <w:basedOn w:val="a"/>
    <w:next w:val="a"/>
    <w:rsid w:val="00F23A3F"/>
    <w:pPr>
      <w:keepNext/>
      <w:jc w:val="both"/>
    </w:pPr>
    <w:rPr>
      <w:rFonts w:ascii="Arial" w:hAnsi="Arial"/>
      <w:b/>
      <w:color w:val="FF0000"/>
      <w:sz w:val="20"/>
      <w:szCs w:val="20"/>
    </w:rPr>
  </w:style>
  <w:style w:type="character" w:styleId="af3">
    <w:name w:val="Strong"/>
    <w:uiPriority w:val="22"/>
    <w:qFormat/>
    <w:rsid w:val="00F23A3F"/>
    <w:rPr>
      <w:b/>
      <w:bCs/>
    </w:rPr>
  </w:style>
  <w:style w:type="character" w:styleId="af4">
    <w:name w:val="Hyperlink"/>
    <w:rsid w:val="006571DC"/>
    <w:rPr>
      <w:color w:val="0000FF"/>
      <w:u w:val="single"/>
    </w:rPr>
  </w:style>
  <w:style w:type="numbering" w:customStyle="1" w:styleId="12">
    <w:name w:val="Нет списка1"/>
    <w:next w:val="a2"/>
    <w:uiPriority w:val="99"/>
    <w:semiHidden/>
    <w:unhideWhenUsed/>
    <w:rsid w:val="003340F6"/>
  </w:style>
  <w:style w:type="paragraph" w:customStyle="1" w:styleId="311">
    <w:name w:val="Основной текст 31"/>
    <w:basedOn w:val="a"/>
    <w:rsid w:val="00466EF4"/>
    <w:pPr>
      <w:jc w:val="both"/>
    </w:pPr>
    <w:rPr>
      <w:sz w:val="18"/>
      <w:szCs w:val="20"/>
    </w:rPr>
  </w:style>
  <w:style w:type="numbering" w:customStyle="1" w:styleId="110">
    <w:name w:val="Нет списка11"/>
    <w:next w:val="a2"/>
    <w:uiPriority w:val="99"/>
    <w:semiHidden/>
    <w:unhideWhenUsed/>
    <w:rsid w:val="00466EF4"/>
  </w:style>
  <w:style w:type="paragraph" w:customStyle="1" w:styleId="af5">
    <w:name w:val="Знак"/>
    <w:basedOn w:val="a"/>
    <w:rsid w:val="00C77D78"/>
    <w:rPr>
      <w:rFonts w:ascii="Verdana" w:hAnsi="Verdana" w:cs="Verdana"/>
      <w:sz w:val="20"/>
      <w:szCs w:val="20"/>
      <w:lang w:val="en-US" w:eastAsia="en-US"/>
    </w:rPr>
  </w:style>
  <w:style w:type="paragraph" w:customStyle="1" w:styleId="13">
    <w:name w:val="Знак Знак1 Знак Знак"/>
    <w:basedOn w:val="a"/>
    <w:rsid w:val="00DD5730"/>
    <w:rPr>
      <w:rFonts w:ascii="Verdana" w:hAnsi="Verdana" w:cs="Verdana"/>
      <w:sz w:val="20"/>
      <w:szCs w:val="20"/>
      <w:lang w:val="en-US" w:eastAsia="en-US"/>
    </w:rPr>
  </w:style>
  <w:style w:type="character" w:customStyle="1" w:styleId="30">
    <w:name w:val="Заголовок 3 Знак"/>
    <w:basedOn w:val="a0"/>
    <w:link w:val="3"/>
    <w:rsid w:val="008B63DE"/>
    <w:rPr>
      <w:rFonts w:ascii="Arial" w:eastAsia="Times New Roman" w:hAnsi="Arial" w:cs="Arial"/>
      <w:b/>
      <w:bCs/>
      <w:sz w:val="26"/>
      <w:szCs w:val="26"/>
      <w:lang w:eastAsia="ru-RU"/>
    </w:rPr>
  </w:style>
  <w:style w:type="paragraph" w:customStyle="1" w:styleId="PlainText1">
    <w:name w:val="Plain Text1"/>
    <w:basedOn w:val="a"/>
    <w:rsid w:val="008B63DE"/>
    <w:pPr>
      <w:widowControl w:val="0"/>
    </w:pPr>
    <w:rPr>
      <w:rFonts w:ascii="Courier New" w:hAnsi="Courier New"/>
      <w:sz w:val="20"/>
      <w:szCs w:val="20"/>
      <w:lang w:val="ru-RU"/>
    </w:rPr>
  </w:style>
  <w:style w:type="paragraph" w:styleId="af6">
    <w:name w:val="Title"/>
    <w:basedOn w:val="a"/>
    <w:link w:val="af7"/>
    <w:qFormat/>
    <w:rsid w:val="008B63DE"/>
    <w:pPr>
      <w:widowControl w:val="0"/>
      <w:jc w:val="center"/>
    </w:pPr>
    <w:rPr>
      <w:rFonts w:ascii="Arial" w:hAnsi="Arial"/>
      <w:szCs w:val="20"/>
      <w:lang w:val="ru-RU"/>
    </w:rPr>
  </w:style>
  <w:style w:type="character" w:customStyle="1" w:styleId="af7">
    <w:name w:val="Заголовок Знак"/>
    <w:basedOn w:val="a0"/>
    <w:link w:val="af6"/>
    <w:rsid w:val="008B63DE"/>
    <w:rPr>
      <w:rFonts w:ascii="Arial" w:eastAsia="Times New Roman" w:hAnsi="Arial" w:cs="Times New Roman"/>
      <w:sz w:val="24"/>
      <w:szCs w:val="20"/>
      <w:lang w:val="ru-RU" w:eastAsia="ru-RU"/>
    </w:rPr>
  </w:style>
  <w:style w:type="character" w:customStyle="1" w:styleId="HTMLTypewriter1">
    <w:name w:val="HTML Typewriter1"/>
    <w:rsid w:val="00316999"/>
    <w:rPr>
      <w:sz w:val="20"/>
    </w:rPr>
  </w:style>
  <w:style w:type="character" w:customStyle="1" w:styleId="alt-edited1">
    <w:name w:val="alt-edited1"/>
    <w:rsid w:val="00316999"/>
    <w:rPr>
      <w:rFonts w:cs="Times New Roman"/>
      <w:color w:val="4D90F0"/>
    </w:rPr>
  </w:style>
  <w:style w:type="paragraph" w:styleId="HTML">
    <w:name w:val="HTML Preformatted"/>
    <w:basedOn w:val="a"/>
    <w:link w:val="HTML0"/>
    <w:rsid w:val="001E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ru-RU"/>
    </w:rPr>
  </w:style>
  <w:style w:type="character" w:customStyle="1" w:styleId="HTML0">
    <w:name w:val="Стандартный HTML Знак"/>
    <w:basedOn w:val="a0"/>
    <w:link w:val="HTML"/>
    <w:rsid w:val="001E7BAD"/>
    <w:rPr>
      <w:rFonts w:ascii="Arial Unicode MS" w:eastAsia="Arial Unicode MS" w:hAnsi="Arial Unicode MS" w:cs="Arial Unicode MS"/>
      <w:sz w:val="20"/>
      <w:szCs w:val="20"/>
      <w:lang w:val="ru-RU" w:eastAsia="ru-RU"/>
    </w:rPr>
  </w:style>
  <w:style w:type="paragraph" w:styleId="22">
    <w:name w:val="Body Text Indent 2"/>
    <w:basedOn w:val="a"/>
    <w:link w:val="23"/>
    <w:rsid w:val="001E7BAD"/>
    <w:pPr>
      <w:tabs>
        <w:tab w:val="left" w:pos="2977"/>
      </w:tabs>
      <w:ind w:left="2835" w:hanging="1701"/>
      <w:jc w:val="both"/>
    </w:pPr>
    <w:rPr>
      <w:rFonts w:ascii="Petersburg" w:hAnsi="Petersburg"/>
      <w:sz w:val="28"/>
      <w:szCs w:val="20"/>
    </w:rPr>
  </w:style>
  <w:style w:type="character" w:customStyle="1" w:styleId="23">
    <w:name w:val="Основной текст с отступом 2 Знак"/>
    <w:basedOn w:val="a0"/>
    <w:link w:val="22"/>
    <w:rsid w:val="001E7BAD"/>
    <w:rPr>
      <w:rFonts w:ascii="Petersburg" w:eastAsia="Times New Roman" w:hAnsi="Petersburg" w:cs="Times New Roman"/>
      <w:sz w:val="28"/>
      <w:szCs w:val="20"/>
      <w:lang w:eastAsia="ru-RU"/>
    </w:rPr>
  </w:style>
  <w:style w:type="paragraph" w:customStyle="1" w:styleId="14">
    <w:name w:val="1"/>
    <w:basedOn w:val="a"/>
    <w:rsid w:val="001E7BAD"/>
    <w:rPr>
      <w:rFonts w:ascii="Verdana" w:hAnsi="Verdana" w:cs="Verdana"/>
      <w:sz w:val="20"/>
      <w:szCs w:val="20"/>
      <w:lang w:val="en-US" w:eastAsia="en-US"/>
    </w:rPr>
  </w:style>
  <w:style w:type="paragraph" w:customStyle="1" w:styleId="Char">
    <w:name w:val="Char"/>
    <w:basedOn w:val="a"/>
    <w:rsid w:val="001E7BAD"/>
    <w:rPr>
      <w:lang w:val="pl-PL" w:eastAsia="pl-PL"/>
    </w:rPr>
  </w:style>
  <w:style w:type="paragraph" w:customStyle="1" w:styleId="CharChar">
    <w:name w:val="Char Знак Знак Char Знак Знак Знак Знак Знак Знак Знак Знак Знак Знак Знак Знак"/>
    <w:basedOn w:val="a"/>
    <w:rsid w:val="001E7BAD"/>
    <w:rPr>
      <w:rFonts w:ascii="Verdana" w:hAnsi="Verdana"/>
      <w:sz w:val="20"/>
      <w:szCs w:val="20"/>
      <w:lang w:val="en-US" w:eastAsia="en-US"/>
    </w:rPr>
  </w:style>
  <w:style w:type="paragraph" w:customStyle="1" w:styleId="af8">
    <w:name w:val="Знак Знак Знак Знак Знак Знак Знак Знак"/>
    <w:basedOn w:val="a"/>
    <w:rsid w:val="001E7BAD"/>
    <w:rPr>
      <w:rFonts w:ascii="Verdana" w:hAnsi="Verdana" w:cs="Verdana"/>
      <w:sz w:val="20"/>
      <w:szCs w:val="20"/>
      <w:lang w:val="en-US" w:eastAsia="en-US"/>
    </w:rPr>
  </w:style>
  <w:style w:type="character" w:styleId="af9">
    <w:name w:val="FollowedHyperlink"/>
    <w:rsid w:val="001E7BAD"/>
    <w:rPr>
      <w:color w:val="800080"/>
      <w:u w:val="single"/>
    </w:rPr>
  </w:style>
  <w:style w:type="paragraph" w:customStyle="1" w:styleId="afa">
    <w:name w:val="Готовый"/>
    <w:basedOn w:val="a"/>
    <w:rsid w:val="001E7B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ru-RU"/>
    </w:rPr>
  </w:style>
  <w:style w:type="character" w:customStyle="1" w:styleId="afb">
    <w:name w:val="Печатная машинка"/>
    <w:rsid w:val="001E7BAD"/>
    <w:rPr>
      <w:rFonts w:ascii="Courier New" w:hAnsi="Courier New"/>
      <w:sz w:val="20"/>
    </w:rPr>
  </w:style>
  <w:style w:type="character" w:customStyle="1" w:styleId="hps">
    <w:name w:val="hps"/>
    <w:rsid w:val="001E7BAD"/>
  </w:style>
  <w:style w:type="paragraph" w:customStyle="1" w:styleId="afc">
    <w:name w:val="Знак Знак Знак Знак Знак Знак"/>
    <w:basedOn w:val="a"/>
    <w:rsid w:val="001E7BAD"/>
    <w:rPr>
      <w:rFonts w:ascii="Verdana" w:hAnsi="Verdana" w:cs="Verdana"/>
      <w:sz w:val="20"/>
      <w:szCs w:val="20"/>
      <w:lang w:val="en-US" w:eastAsia="en-US"/>
    </w:rPr>
  </w:style>
  <w:style w:type="paragraph" w:styleId="24">
    <w:name w:val="Body Text 2"/>
    <w:basedOn w:val="a"/>
    <w:link w:val="25"/>
    <w:unhideWhenUsed/>
    <w:rsid w:val="00A30884"/>
    <w:pPr>
      <w:spacing w:after="120" w:line="480" w:lineRule="auto"/>
    </w:pPr>
  </w:style>
  <w:style w:type="character" w:customStyle="1" w:styleId="25">
    <w:name w:val="Основной текст 2 Знак"/>
    <w:basedOn w:val="a0"/>
    <w:link w:val="24"/>
    <w:rsid w:val="00A30884"/>
    <w:rPr>
      <w:rFonts w:ascii="Times New Roman" w:eastAsia="Times New Roman" w:hAnsi="Times New Roman" w:cs="Times New Roman"/>
      <w:sz w:val="24"/>
      <w:szCs w:val="24"/>
      <w:lang w:eastAsia="ru-RU"/>
    </w:rPr>
  </w:style>
  <w:style w:type="character" w:customStyle="1" w:styleId="Heading1Char2">
    <w:name w:val="Heading 1 Char2"/>
    <w:locked/>
    <w:rsid w:val="00A30884"/>
    <w:rPr>
      <w:b/>
      <w:lang w:val="uk-UA" w:eastAsia="ru-RU" w:bidi="ar-SA"/>
    </w:rPr>
  </w:style>
  <w:style w:type="character" w:customStyle="1" w:styleId="BodyText2Char1">
    <w:name w:val="Body Text 2 Char1"/>
    <w:locked/>
    <w:rsid w:val="00A30884"/>
    <w:rPr>
      <w:sz w:val="24"/>
      <w:lang w:val="uk-UA" w:eastAsia="ru-RU" w:bidi="ar-SA"/>
    </w:rPr>
  </w:style>
  <w:style w:type="character" w:customStyle="1" w:styleId="rvts23">
    <w:name w:val="rvts23"/>
    <w:rsid w:val="00A30884"/>
  </w:style>
  <w:style w:type="character" w:customStyle="1" w:styleId="42">
    <w:name w:val="Знак Знак4"/>
    <w:semiHidden/>
    <w:locked/>
    <w:rsid w:val="00A30884"/>
    <w:rPr>
      <w:rFonts w:ascii="Arial" w:hAnsi="Arial"/>
      <w:b/>
      <w:bCs/>
      <w:sz w:val="26"/>
      <w:szCs w:val="26"/>
      <w:lang w:val="ru-RU" w:eastAsia="ru-RU" w:bidi="ar-SA"/>
    </w:rPr>
  </w:style>
  <w:style w:type="character" w:customStyle="1" w:styleId="32">
    <w:name w:val="Знак Знак3"/>
    <w:locked/>
    <w:rsid w:val="00A30884"/>
    <w:rPr>
      <w:sz w:val="24"/>
      <w:lang w:val="uk-UA" w:eastAsia="ru-RU" w:bidi="ar-SA"/>
    </w:rPr>
  </w:style>
  <w:style w:type="character" w:customStyle="1" w:styleId="7">
    <w:name w:val="Знак Знак7"/>
    <w:locked/>
    <w:rsid w:val="00A30884"/>
    <w:rPr>
      <w:sz w:val="24"/>
      <w:lang w:val="uk-UA" w:eastAsia="ru-RU"/>
    </w:rPr>
  </w:style>
  <w:style w:type="character" w:customStyle="1" w:styleId="Heading1Char1">
    <w:name w:val="Heading 1 Char1"/>
    <w:locked/>
    <w:rsid w:val="00A30884"/>
    <w:rPr>
      <w:b/>
      <w:lang w:val="uk-UA" w:eastAsia="ru-RU"/>
    </w:rPr>
  </w:style>
  <w:style w:type="character" w:customStyle="1" w:styleId="tlid-translation">
    <w:name w:val="tlid-translation"/>
    <w:rsid w:val="00A30884"/>
  </w:style>
  <w:style w:type="character" w:customStyle="1" w:styleId="rvts9">
    <w:name w:val="rvts9"/>
    <w:basedOn w:val="a0"/>
    <w:rsid w:val="00A30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_verbytska@sstc.com.ua" TargetMode="External"/><Relationship Id="rId13" Type="http://schemas.openxmlformats.org/officeDocument/2006/relationships/hyperlink" Target="mailto:gavryuk@hq.snrc.gov.ua" TargetMode="External"/><Relationship Id="rId18" Type="http://schemas.openxmlformats.org/officeDocument/2006/relationships/hyperlink" Target="mailto:%20knyazhnytska@hq.snrc.gov.ua" TargetMode="External"/><Relationship Id="rId3" Type="http://schemas.openxmlformats.org/officeDocument/2006/relationships/settings" Target="settings.xml"/><Relationship Id="rId21" Type="http://schemas.openxmlformats.org/officeDocument/2006/relationships/hyperlink" Target="mailto:gavryuk@hq.snrc.gov.ua" TargetMode="External"/><Relationship Id="rId7" Type="http://schemas.openxmlformats.org/officeDocument/2006/relationships/hyperlink" Target="mailto:gavryuk@hq.snrc.gov.ua" TargetMode="External"/><Relationship Id="rId12" Type="http://schemas.openxmlformats.org/officeDocument/2006/relationships/hyperlink" Target="mailto:gavryuk@hq.snrc.gov.ua" TargetMode="External"/><Relationship Id="rId17" Type="http://schemas.openxmlformats.org/officeDocument/2006/relationships/hyperlink" Target="mailto:gavryuk@hq.snrc.gov.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gavryuk@hq.snrc.gov.ua" TargetMode="External"/><Relationship Id="rId20" Type="http://schemas.openxmlformats.org/officeDocument/2006/relationships/hyperlink" Target="mailto:gavryuk@hq.snrc.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vryuk@hq.snrc.gov.u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gavryuk@hq.snrc.gov.ua" TargetMode="External"/><Relationship Id="rId23" Type="http://schemas.openxmlformats.org/officeDocument/2006/relationships/header" Target="header1.xml"/><Relationship Id="rId10" Type="http://schemas.openxmlformats.org/officeDocument/2006/relationships/hyperlink" Target="mailto:gavryuk@hq.snrc.gov.ua" TargetMode="External"/><Relationship Id="rId19" Type="http://schemas.openxmlformats.org/officeDocument/2006/relationships/hyperlink" Target="mailto:gavryuk@hq.snrc.gov.ua" TargetMode="External"/><Relationship Id="rId4" Type="http://schemas.openxmlformats.org/officeDocument/2006/relationships/webSettings" Target="webSettings.xml"/><Relationship Id="rId9" Type="http://schemas.openxmlformats.org/officeDocument/2006/relationships/hyperlink" Target="mailto:gavryuk@hq.snrc.gov.ua" TargetMode="External"/><Relationship Id="rId14" Type="http://schemas.openxmlformats.org/officeDocument/2006/relationships/hyperlink" Target="mailto:gavryuk@hq.snrc.gov.ua" TargetMode="External"/><Relationship Id="rId22" Type="http://schemas.openxmlformats.org/officeDocument/2006/relationships/hyperlink" Target="mailto:gavryuk@hq.snrc.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134730</Words>
  <Characters>76797</Characters>
  <Application>Microsoft Office Word</Application>
  <DocSecurity>0</DocSecurity>
  <Lines>639</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Бельский Юрій Анатолійович</dc:creator>
  <cp:keywords/>
  <dc:description/>
  <cp:lastModifiedBy>Княжницька Тетяна Вікторівна</cp:lastModifiedBy>
  <cp:revision>11</cp:revision>
  <dcterms:created xsi:type="dcterms:W3CDTF">2020-09-01T08:51:00Z</dcterms:created>
  <dcterms:modified xsi:type="dcterms:W3CDTF">2021-01-18T09:15:00Z</dcterms:modified>
</cp:coreProperties>
</file>